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6"/>
      </w:pPr>
      <w:r>
        <w:drawing>
          <wp:inline distT="0" distB="0" distL="0" distR="0">
            <wp:extent cx="711200" cy="838200"/>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11200" cy="838200"/>
                    </a:xfrm>
                    <a:prstGeom prst="rect">
                      <a:avLst/>
                    </a:prstGeom>
                    <a:noFill/>
                    <a:ln>
                      <a:noFill/>
                    </a:ln>
                  </pic:spPr>
                </pic:pic>
              </a:graphicData>
            </a:graphic>
          </wp:inline>
        </w:drawing>
      </w:r>
    </w:p>
    <w:tbl>
      <w:tblPr>
        <w:tblStyle w:val="5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c>
          <w:tcPr>
            <w:tcW w:w="9854" w:type="dxa"/>
            <w:tcBorders>
              <w:top w:val="nil"/>
              <w:left w:val="nil"/>
              <w:bottom w:val="nil"/>
              <w:right w:val="nil"/>
            </w:tcBorders>
            <w:shd w:val="clear" w:color="auto" w:fill="auto"/>
          </w:tcPr>
          <w:p>
            <w:pPr>
              <w:pStyle w:val="95"/>
            </w:pPr>
            <w:r>
              <w:t>MINISTÉRIO DA EDUCAÇÃO</w:t>
            </w:r>
          </w:p>
          <w:p>
            <w:pPr>
              <w:pStyle w:val="95"/>
            </w:pPr>
            <w:r>
              <w:t>UNIVERSIDADE FEDERAL DO RIO GRANDE DO NORTE</w:t>
            </w:r>
          </w:p>
          <w:p>
            <w:pPr>
              <w:pStyle w:val="95"/>
            </w:pPr>
            <w:r>
              <w:t>PRÓ-REITORIA DE ADMINISTRAÇÃO</w:t>
            </w:r>
          </w:p>
          <w:p>
            <w:pPr>
              <w:pStyle w:val="95"/>
            </w:pPr>
            <w:r>
              <w:t>DIRETORIA DE MATERIAL E PATRIMÔNIO</w:t>
            </w:r>
          </w:p>
        </w:tc>
      </w:tr>
    </w:tbl>
    <w:p>
      <w:pPr>
        <w:pStyle w:val="98"/>
      </w:pPr>
      <w:r>
        <w:t xml:space="preserve">Pregão ELETRÔNICO Nº </w:t>
      </w:r>
      <w:sdt>
        <w:sdtPr>
          <w:alias w:val="Assunto"/>
          <w:id w:val="2111244461"/>
          <w:placeholder>
            <w:docPart w:val="291C1EF157E74E4894520C1C7ED6D4F5"/>
          </w:placeholder>
          <w15:dataBinding w:prefixMappings="xmlns:ns0='http://purl.org/dc/elements/1.1/' xmlns:ns1='http://schemas.openxmlformats.org/package/2006/metadata/core-properties' " w:xpath="/ns1:coreProperties[1]/ns0:subject[1]" w:storeItemID="{6C3C8BC8-F283-45AE-878A-BAB7291924A1}"/>
          <w:text/>
        </w:sdtPr>
        <w:sdtContent>
          <w:r>
            <w:t>6/2018</w:t>
          </w:r>
        </w:sdtContent>
      </w:sdt>
      <w:r>
        <w:t xml:space="preserve"> – Sistema De Registro De Preços</w:t>
      </w:r>
    </w:p>
    <w:p>
      <w:pPr>
        <w:pStyle w:val="166"/>
      </w:pPr>
      <w:r>
        <w:t xml:space="preserve">Processo Administrativo Nº </w:t>
      </w:r>
      <w:sdt>
        <w:sdtPr>
          <w:alias w:val="Autor"/>
          <w:id w:val="223726877"/>
          <w:placeholder>
            <w:docPart w:val="86ED15A086854A88A0BF221570A596DA"/>
          </w:placeholder>
          <w15:dataBinding w:prefixMappings="xmlns:ns0='http://purl.org/dc/elements/1.1/' xmlns:ns1='http://schemas.openxmlformats.org/package/2006/metadata/core-properties' " w:xpath="/ns1:coreProperties[1]/ns0:creator[1]" w:storeItemID="{6C3C8BC8-F283-45AE-878A-BAB7291924A1}"/>
          <w:text/>
        </w:sdtPr>
        <w:sdtContent>
          <w:r>
            <w:t>23077.003544/2018-72</w:t>
          </w:r>
        </w:sdtContent>
      </w:sdt>
    </w:p>
    <w:p>
      <w:pPr>
        <w:pStyle w:val="102"/>
      </w:pPr>
      <w:r>
        <w:t>TIPO: MENOR PREÇO/MENOR LANCE</w:t>
      </w:r>
    </w:p>
    <w:p>
      <w:pPr>
        <w:pStyle w:val="102"/>
      </w:pPr>
      <w:r>
        <w:t xml:space="preserve">DATA DA SESSÃO PÚBLICA: </w:t>
      </w:r>
      <w:r>
        <w:rPr>
          <w:lang w:val="pt-BR"/>
        </w:rPr>
        <w:t xml:space="preserve"> 23</w:t>
      </w:r>
      <w:r>
        <w:t>/</w:t>
      </w:r>
      <w:r>
        <w:rPr>
          <w:lang w:val="pt-BR"/>
        </w:rPr>
        <w:t>02</w:t>
      </w:r>
      <w:r>
        <w:t>/</w:t>
      </w:r>
      <w:r>
        <w:rPr>
          <w:lang w:val="pt-BR"/>
        </w:rPr>
        <w:t>2018.</w:t>
      </w:r>
    </w:p>
    <w:p>
      <w:pPr>
        <w:pStyle w:val="102"/>
      </w:pPr>
      <w:r>
        <w:t xml:space="preserve">HORÁRIO (Brasília/Distrito Federal): às </w:t>
      </w:r>
      <w:r>
        <w:rPr>
          <w:lang w:val="pt-BR"/>
        </w:rPr>
        <w:t>10</w:t>
      </w:r>
      <w:r>
        <w:t>:</w:t>
      </w:r>
      <w:r>
        <w:rPr>
          <w:lang w:val="pt-BR"/>
        </w:rPr>
        <w:t>00</w:t>
      </w:r>
      <w:r>
        <w:t xml:space="preserve"> horas (Horário de Brasília)</w:t>
      </w:r>
    </w:p>
    <w:p>
      <w:pPr>
        <w:pStyle w:val="102"/>
      </w:pPr>
      <w:r>
        <w:t xml:space="preserve">LOCAL: </w:t>
      </w:r>
      <w:r>
        <w:fldChar w:fldCharType="begin"/>
      </w:r>
      <w:r>
        <w:instrText xml:space="preserve"> HYPERLINK "http://www.comprasgovernamentais.gov.br/" </w:instrText>
      </w:r>
      <w:r>
        <w:fldChar w:fldCharType="separate"/>
      </w:r>
      <w:r>
        <w:rPr>
          <w:rStyle w:val="53"/>
          <w:b/>
        </w:rPr>
        <w:t>Portal de Compras do Governo Federal</w:t>
      </w:r>
      <w:r>
        <w:rPr>
          <w:rStyle w:val="53"/>
          <w:b/>
        </w:rPr>
        <w:fldChar w:fldCharType="end"/>
      </w:r>
      <w:r>
        <w:t xml:space="preserve"> (www.comprasgovernamentais.gov.br)</w:t>
      </w:r>
    </w:p>
    <w:p>
      <w:pPr>
        <w:pStyle w:val="126"/>
        <w:tabs>
          <w:tab w:val="left" w:pos="6499"/>
        </w:tabs>
      </w:pPr>
      <w:r>
        <w:t>ÍNDICE</w:t>
      </w:r>
    </w:p>
    <w:p>
      <w:pPr>
        <w:pStyle w:val="44"/>
        <w:rPr>
          <w:rFonts w:asciiTheme="minorHAnsi" w:hAnsiTheme="minorHAnsi" w:eastAsiaTheme="minorEastAsia" w:cstheme="minorBidi"/>
          <w:bCs w:val="0"/>
          <w:caps w:val="0"/>
          <w:szCs w:val="22"/>
        </w:rPr>
      </w:pPr>
      <w:r>
        <w:fldChar w:fldCharType="begin"/>
      </w:r>
      <w:r>
        <w:instrText xml:space="preserve"> TOC \o "1-4" \h \z \u </w:instrText>
      </w:r>
      <w:r>
        <w:fldChar w:fldCharType="separate"/>
      </w:r>
      <w:r>
        <w:fldChar w:fldCharType="begin"/>
      </w:r>
      <w:r>
        <w:instrText xml:space="preserve"> HYPERLINK \l "_Toc505004545" </w:instrText>
      </w:r>
      <w:r>
        <w:fldChar w:fldCharType="separate"/>
      </w:r>
      <w:r>
        <w:rPr>
          <w:rStyle w:val="53"/>
        </w:rPr>
        <w:t>1 – Do Objeto e Valor Estimado</w:t>
      </w:r>
      <w:r>
        <w:tab/>
      </w:r>
      <w:r>
        <w:fldChar w:fldCharType="begin"/>
      </w:r>
      <w:r>
        <w:instrText xml:space="preserve"> PAGEREF _Toc505004545 \h </w:instrText>
      </w:r>
      <w:r>
        <w:fldChar w:fldCharType="separate"/>
      </w:r>
      <w:r>
        <w:t>4</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"_Toc505004546" </w:instrText>
      </w:r>
      <w:r>
        <w:fldChar w:fldCharType="separate"/>
      </w:r>
      <w:r>
        <w:rPr>
          <w:rStyle w:val="53"/>
        </w:rPr>
        <w:t>2 – Do Órgão Gerenciador e Órgãos Participantes</w:t>
      </w:r>
      <w:r>
        <w:tab/>
      </w:r>
      <w:r>
        <w:fldChar w:fldCharType="begin"/>
      </w:r>
      <w:r>
        <w:instrText xml:space="preserve"> PAGEREF _Toc505004546 \h </w:instrText>
      </w:r>
      <w:r>
        <w:fldChar w:fldCharType="separate"/>
      </w:r>
      <w:r>
        <w:t>5</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"_Toc505004547" </w:instrText>
      </w:r>
      <w:r>
        <w:fldChar w:fldCharType="separate"/>
      </w:r>
      <w:r>
        <w:rPr>
          <w:rStyle w:val="53"/>
        </w:rPr>
        <w:t>3 – Da Participação no pregão</w:t>
      </w:r>
      <w:r>
        <w:tab/>
      </w:r>
      <w:r>
        <w:fldChar w:fldCharType="begin"/>
      </w:r>
      <w:r>
        <w:instrText xml:space="preserve"> PAGEREF _Toc505004547 \h </w:instrText>
      </w:r>
      <w:r>
        <w:fldChar w:fldCharType="separate"/>
      </w:r>
      <w:r>
        <w:t>5</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"_Toc505004548" </w:instrText>
      </w:r>
      <w:r>
        <w:fldChar w:fldCharType="separate"/>
      </w:r>
      <w:r>
        <w:rPr>
          <w:rStyle w:val="53"/>
        </w:rPr>
        <w:t>Da Ampla Concorrência</w:t>
      </w:r>
      <w:r>
        <w:tab/>
      </w:r>
      <w:r>
        <w:fldChar w:fldCharType="begin"/>
      </w:r>
      <w:r>
        <w:instrText xml:space="preserve"> PAGEREF _Toc505004548 \h </w:instrText>
      </w:r>
      <w:r>
        <w:fldChar w:fldCharType="separate"/>
      </w:r>
      <w:r>
        <w:t>6</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"_Toc505004549" </w:instrText>
      </w:r>
      <w:r>
        <w:fldChar w:fldCharType="separate"/>
      </w:r>
      <w:r>
        <w:rPr>
          <w:rStyle w:val="53"/>
        </w:rPr>
        <w:t>4 – Do Credenciamento</w:t>
      </w:r>
      <w:r>
        <w:tab/>
      </w:r>
      <w:r>
        <w:fldChar w:fldCharType="begin"/>
      </w:r>
      <w:r>
        <w:instrText xml:space="preserve"> PAGEREF _Toc505004549 \h </w:instrText>
      </w:r>
      <w:r>
        <w:fldChar w:fldCharType="separate"/>
      </w:r>
      <w:r>
        <w:t>7</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"_Toc505004550" </w:instrText>
      </w:r>
      <w:r>
        <w:fldChar w:fldCharType="separate"/>
      </w:r>
      <w:r>
        <w:rPr>
          <w:rStyle w:val="53"/>
        </w:rPr>
        <w:t>5 – DA IMPUGNAÇÃO DO ATO CONVOCATÓRIO</w:t>
      </w:r>
      <w:r>
        <w:tab/>
      </w:r>
      <w:r>
        <w:fldChar w:fldCharType="begin"/>
      </w:r>
      <w:r>
        <w:instrText xml:space="preserve"> PAGEREF _Toc505004550 \h </w:instrText>
      </w:r>
      <w:r>
        <w:fldChar w:fldCharType="separate"/>
      </w:r>
      <w:r>
        <w:t>7</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"_Toc505004551" </w:instrText>
      </w:r>
      <w:r>
        <w:fldChar w:fldCharType="separate"/>
      </w:r>
      <w:r>
        <w:rPr>
          <w:rStyle w:val="53"/>
        </w:rPr>
        <w:t>6 – Do Envio da Proposta</w:t>
      </w:r>
      <w:r>
        <w:tab/>
      </w:r>
      <w:r>
        <w:fldChar w:fldCharType="begin"/>
      </w:r>
      <w:r>
        <w:instrText xml:space="preserve"> PAGEREF _Toc505004551 \h </w:instrText>
      </w:r>
      <w:r>
        <w:fldChar w:fldCharType="separate"/>
      </w:r>
      <w:r>
        <w:t>8</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"_Toc505004552" </w:instrText>
      </w:r>
      <w:r>
        <w:fldChar w:fldCharType="separate"/>
      </w:r>
      <w:r>
        <w:rPr>
          <w:rStyle w:val="53"/>
        </w:rPr>
        <w:t>Das Declarações</w:t>
      </w:r>
      <w:r>
        <w:tab/>
      </w:r>
      <w:r>
        <w:fldChar w:fldCharType="begin"/>
      </w:r>
      <w:r>
        <w:instrText xml:space="preserve"> PAGEREF _Toc505004552 \h </w:instrText>
      </w:r>
      <w:r>
        <w:fldChar w:fldCharType="separate"/>
      </w:r>
      <w:r>
        <w:t>9</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"_Toc505004553" </w:instrText>
      </w:r>
      <w:r>
        <w:fldChar w:fldCharType="separate"/>
      </w:r>
      <w:r>
        <w:rPr>
          <w:rStyle w:val="53"/>
        </w:rPr>
        <w:t>7 – Da Sessão Pública</w:t>
      </w:r>
      <w:r>
        <w:tab/>
      </w:r>
      <w:r>
        <w:fldChar w:fldCharType="begin"/>
      </w:r>
      <w:r>
        <w:instrText xml:space="preserve"> PAGEREF _Toc505004553 \h </w:instrText>
      </w:r>
      <w:r>
        <w:fldChar w:fldCharType="separate"/>
      </w:r>
      <w:r>
        <w:t>9</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"_Toc505004554" </w:instrText>
      </w:r>
      <w:r>
        <w:fldChar w:fldCharType="separate"/>
      </w:r>
      <w:r>
        <w:rPr>
          <w:rStyle w:val="53"/>
        </w:rPr>
        <w:t>8 – Da Divulgação das Propostas de Preços</w:t>
      </w:r>
      <w:r>
        <w:tab/>
      </w:r>
      <w:r>
        <w:fldChar w:fldCharType="begin"/>
      </w:r>
      <w:r>
        <w:instrText xml:space="preserve"> PAGEREF _Toc505004554 \h </w:instrText>
      </w:r>
      <w:r>
        <w:fldChar w:fldCharType="separate"/>
      </w:r>
      <w:r>
        <w:t>10</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"_Toc505004555" </w:instrText>
      </w:r>
      <w:r>
        <w:fldChar w:fldCharType="separate"/>
      </w:r>
      <w:r>
        <w:rPr>
          <w:rStyle w:val="53"/>
        </w:rPr>
        <w:t>9 – Da Aceitação da Proposta para a Fase de Lances</w:t>
      </w:r>
      <w:r>
        <w:tab/>
      </w:r>
      <w:r>
        <w:fldChar w:fldCharType="begin"/>
      </w:r>
      <w:r>
        <w:instrText xml:space="preserve"> PAGEREF _Toc505004555 \h </w:instrText>
      </w:r>
      <w:r>
        <w:fldChar w:fldCharType="separate"/>
      </w:r>
      <w:r>
        <w:t>10</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"_Toc505004556" </w:instrText>
      </w:r>
      <w:r>
        <w:fldChar w:fldCharType="separate"/>
      </w:r>
      <w:r>
        <w:rPr>
          <w:rStyle w:val="53"/>
        </w:rPr>
        <w:t>Das Amostras e Catálogos</w:t>
      </w:r>
      <w:r>
        <w:tab/>
      </w:r>
      <w:r>
        <w:fldChar w:fldCharType="begin"/>
      </w:r>
      <w:r>
        <w:instrText xml:space="preserve"> PAGEREF _Toc505004556 \h </w:instrText>
      </w:r>
      <w:r>
        <w:fldChar w:fldCharType="separate"/>
      </w:r>
      <w:r>
        <w:t>10</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"_Toc505004557" </w:instrText>
      </w:r>
      <w:r>
        <w:fldChar w:fldCharType="separate"/>
      </w:r>
      <w:r>
        <w:rPr>
          <w:rStyle w:val="53"/>
        </w:rPr>
        <w:t>10 – Da Formulação dos Lances</w:t>
      </w:r>
      <w:r>
        <w:tab/>
      </w:r>
      <w:r>
        <w:fldChar w:fldCharType="begin"/>
      </w:r>
      <w:r>
        <w:instrText xml:space="preserve"> PAGEREF _Toc505004557 \h </w:instrText>
      </w:r>
      <w:r>
        <w:fldChar w:fldCharType="separate"/>
      </w:r>
      <w:r>
        <w:t>11</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"_Toc505004558" </w:instrText>
      </w:r>
      <w:r>
        <w:fldChar w:fldCharType="separate"/>
      </w:r>
      <w:r>
        <w:rPr>
          <w:rStyle w:val="53"/>
        </w:rPr>
        <w:t>Dos Benefícios às Microempresas e Empresas de Pequeno</w:t>
      </w:r>
      <w:r>
        <w:tab/>
      </w:r>
      <w:r>
        <w:fldChar w:fldCharType="begin"/>
      </w:r>
      <w:r>
        <w:instrText xml:space="preserve"> PAGEREF _Toc505004558 \h </w:instrText>
      </w:r>
      <w:r>
        <w:fldChar w:fldCharType="separate"/>
      </w:r>
      <w:r>
        <w:t>12</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"_Toc505004559" </w:instrText>
      </w:r>
      <w:r>
        <w:fldChar w:fldCharType="separate"/>
      </w:r>
      <w:r>
        <w:rPr>
          <w:rStyle w:val="53"/>
        </w:rPr>
        <w:t>11 – Do Julgamento das Propostas de Preços</w:t>
      </w:r>
      <w:r>
        <w:tab/>
      </w:r>
      <w:r>
        <w:fldChar w:fldCharType="begin"/>
      </w:r>
      <w:r>
        <w:instrText xml:space="preserve"> PAGEREF _Toc505004559 \h </w:instrText>
      </w:r>
      <w:r>
        <w:fldChar w:fldCharType="separate"/>
      </w:r>
      <w:r>
        <w:t>13</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"_Toc505004560" </w:instrText>
      </w:r>
      <w:r>
        <w:fldChar w:fldCharType="separate"/>
      </w:r>
      <w:r>
        <w:rPr>
          <w:rStyle w:val="53"/>
        </w:rPr>
        <w:t>12 – Da Habilitação</w:t>
      </w:r>
      <w:r>
        <w:tab/>
      </w:r>
      <w:r>
        <w:fldChar w:fldCharType="begin"/>
      </w:r>
      <w:r>
        <w:instrText xml:space="preserve"> PAGEREF _Toc505004560 \h </w:instrText>
      </w:r>
      <w:r>
        <w:fldChar w:fldCharType="separate"/>
      </w:r>
      <w:r>
        <w:t>13</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"_Toc505004561" </w:instrText>
      </w:r>
      <w:r>
        <w:fldChar w:fldCharType="separate"/>
      </w:r>
      <w:r>
        <w:rPr>
          <w:rStyle w:val="53"/>
        </w:rPr>
        <w:t>Disposições Gerais</w:t>
      </w:r>
      <w:r>
        <w:tab/>
      </w:r>
      <w:r>
        <w:fldChar w:fldCharType="begin"/>
      </w:r>
      <w:r>
        <w:instrText xml:space="preserve"> PAGEREF _Toc505004561 \h </w:instrText>
      </w:r>
      <w:r>
        <w:fldChar w:fldCharType="separate"/>
      </w:r>
      <w:r>
        <w:t>14</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"_Toc505004562" </w:instrText>
      </w:r>
      <w:r>
        <w:fldChar w:fldCharType="separate"/>
      </w:r>
      <w:r>
        <w:rPr>
          <w:rStyle w:val="53"/>
        </w:rPr>
        <w:t>Da Responsabilidade Técnico-Profissional</w:t>
      </w:r>
      <w:r>
        <w:tab/>
      </w:r>
      <w:r>
        <w:fldChar w:fldCharType="begin"/>
      </w:r>
      <w:r>
        <w:instrText xml:space="preserve"> PAGEREF _Toc505004562 \h </w:instrText>
      </w:r>
      <w:r>
        <w:fldChar w:fldCharType="separate"/>
      </w:r>
      <w:r>
        <w:t>15</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"_Toc505004563" </w:instrText>
      </w:r>
      <w:r>
        <w:fldChar w:fldCharType="separate"/>
      </w:r>
      <w:r>
        <w:rPr>
          <w:rStyle w:val="53"/>
        </w:rPr>
        <w:t>Do vínculo entre a empresa e integrantes</w:t>
      </w:r>
      <w:r>
        <w:tab/>
      </w:r>
      <w:r>
        <w:fldChar w:fldCharType="begin"/>
      </w:r>
      <w:r>
        <w:instrText xml:space="preserve"> PAGEREF _Toc505004563 \h </w:instrText>
      </w:r>
      <w:r>
        <w:fldChar w:fldCharType="separate"/>
      </w:r>
      <w:r>
        <w:t>15</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"_Toc505004564" </w:instrText>
      </w:r>
      <w:r>
        <w:fldChar w:fldCharType="separate"/>
      </w:r>
      <w:r>
        <w:rPr>
          <w:rStyle w:val="53"/>
        </w:rPr>
        <w:t>Da Matriz, Filial ou Oficina própria</w:t>
      </w:r>
      <w:r>
        <w:tab/>
      </w:r>
      <w:r>
        <w:fldChar w:fldCharType="begin"/>
      </w:r>
      <w:r>
        <w:instrText xml:space="preserve"> PAGEREF _Toc505004564 \h </w:instrText>
      </w:r>
      <w:r>
        <w:fldChar w:fldCharType="separate"/>
      </w:r>
      <w:r>
        <w:t>15</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"_Toc505004565" </w:instrText>
      </w:r>
      <w:r>
        <w:fldChar w:fldCharType="separate"/>
      </w:r>
      <w:r>
        <w:rPr>
          <w:rStyle w:val="53"/>
        </w:rPr>
        <w:t>13 – Dos Recursos Administrativos</w:t>
      </w:r>
      <w:r>
        <w:tab/>
      </w:r>
      <w:r>
        <w:fldChar w:fldCharType="begin"/>
      </w:r>
      <w:r>
        <w:instrText xml:space="preserve"> PAGEREF _Toc505004565 \h </w:instrText>
      </w:r>
      <w:r>
        <w:fldChar w:fldCharType="separate"/>
      </w:r>
      <w:r>
        <w:t>15</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"_Toc505004566" </w:instrText>
      </w:r>
      <w:r>
        <w:fldChar w:fldCharType="separate"/>
      </w:r>
      <w:r>
        <w:rPr>
          <w:rStyle w:val="53"/>
        </w:rPr>
        <w:t>14 – Da Adjudicação e da Homologação</w:t>
      </w:r>
      <w:r>
        <w:tab/>
      </w:r>
      <w:r>
        <w:fldChar w:fldCharType="begin"/>
      </w:r>
      <w:r>
        <w:instrText xml:space="preserve"> PAGEREF _Toc505004566 \h </w:instrText>
      </w:r>
      <w:r>
        <w:fldChar w:fldCharType="separate"/>
      </w:r>
      <w:r>
        <w:t>16</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"_Toc505004567" </w:instrText>
      </w:r>
      <w:r>
        <w:fldChar w:fldCharType="separate"/>
      </w:r>
      <w:r>
        <w:rPr>
          <w:rStyle w:val="53"/>
        </w:rPr>
        <w:t>15 – Da Adesão à Ata de Registro de Preços</w:t>
      </w:r>
      <w:r>
        <w:tab/>
      </w:r>
      <w:r>
        <w:fldChar w:fldCharType="begin"/>
      </w:r>
      <w:r>
        <w:instrText xml:space="preserve"> PAGEREF _Toc505004567 \h </w:instrText>
      </w:r>
      <w:r>
        <w:fldChar w:fldCharType="separate"/>
      </w:r>
      <w:r>
        <w:t>17</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"_Toc505004568" </w:instrText>
      </w:r>
      <w:r>
        <w:fldChar w:fldCharType="separate"/>
      </w:r>
      <w:r>
        <w:rPr>
          <w:rStyle w:val="53"/>
        </w:rPr>
        <w:t>16 – Da Formalização da Ata</w:t>
      </w:r>
      <w:r>
        <w:tab/>
      </w:r>
      <w:r>
        <w:fldChar w:fldCharType="begin"/>
      </w:r>
      <w:r>
        <w:instrText xml:space="preserve"> PAGEREF _Toc505004568 \h </w:instrText>
      </w:r>
      <w:r>
        <w:fldChar w:fldCharType="separate"/>
      </w:r>
      <w:r>
        <w:t>17</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"_Toc505004569" </w:instrText>
      </w:r>
      <w:r>
        <w:fldChar w:fldCharType="separate"/>
      </w:r>
      <w:r>
        <w:rPr>
          <w:rStyle w:val="53"/>
        </w:rPr>
        <w:t>17 – Da Formação do Cadastro de Reserva</w:t>
      </w:r>
      <w:r>
        <w:tab/>
      </w:r>
      <w:r>
        <w:fldChar w:fldCharType="begin"/>
      </w:r>
      <w:r>
        <w:instrText xml:space="preserve"> PAGEREF _Toc505004569 \h </w:instrText>
      </w:r>
      <w:r>
        <w:fldChar w:fldCharType="separate"/>
      </w:r>
      <w:r>
        <w:t>18</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"_Toc505004570" </w:instrText>
      </w:r>
      <w:r>
        <w:fldChar w:fldCharType="separate"/>
      </w:r>
      <w:r>
        <w:rPr>
          <w:rStyle w:val="53"/>
        </w:rPr>
        <w:t>18 – Da Celebração do Contrato</w:t>
      </w:r>
      <w:r>
        <w:tab/>
      </w:r>
      <w:r>
        <w:fldChar w:fldCharType="begin"/>
      </w:r>
      <w:r>
        <w:instrText xml:space="preserve"> PAGEREF _Toc505004570 \h </w:instrText>
      </w:r>
      <w:r>
        <w:fldChar w:fldCharType="separate"/>
      </w:r>
      <w:r>
        <w:t>19</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"_Toc505004571" </w:instrText>
      </w:r>
      <w:r>
        <w:fldChar w:fldCharType="separate"/>
      </w:r>
      <w:r>
        <w:rPr>
          <w:rStyle w:val="53"/>
        </w:rPr>
        <w:t>19 – Do Reajuste</w:t>
      </w:r>
      <w:r>
        <w:tab/>
      </w:r>
      <w:r>
        <w:fldChar w:fldCharType="begin"/>
      </w:r>
      <w:r>
        <w:instrText xml:space="preserve"> PAGEREF _Toc505004571 \h </w:instrText>
      </w:r>
      <w:r>
        <w:fldChar w:fldCharType="separate"/>
      </w:r>
      <w:r>
        <w:t>19</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"_Toc505004572" </w:instrText>
      </w:r>
      <w:r>
        <w:fldChar w:fldCharType="separate"/>
      </w:r>
      <w:r>
        <w:rPr>
          <w:rStyle w:val="53"/>
        </w:rPr>
        <w:t>20 – Da Entrega, Do Recebimento e Da Fiscalização</w:t>
      </w:r>
      <w:r>
        <w:tab/>
      </w:r>
      <w:r>
        <w:fldChar w:fldCharType="begin"/>
      </w:r>
      <w:r>
        <w:instrText xml:space="preserve"> PAGEREF _Toc505004572 \h </w:instrText>
      </w:r>
      <w:r>
        <w:fldChar w:fldCharType="separate"/>
      </w:r>
      <w:r>
        <w:t>19</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"_Toc505004573" </w:instrText>
      </w:r>
      <w:r>
        <w:fldChar w:fldCharType="separate"/>
      </w:r>
      <w:r>
        <w:rPr>
          <w:rStyle w:val="53"/>
        </w:rPr>
        <w:t>21 – Das Obrigações da CONTRATANTE e CONTRATADA</w:t>
      </w:r>
      <w:r>
        <w:tab/>
      </w:r>
      <w:r>
        <w:fldChar w:fldCharType="begin"/>
      </w:r>
      <w:r>
        <w:instrText xml:space="preserve"> PAGEREF _Toc505004573 \h </w:instrText>
      </w:r>
      <w:r>
        <w:fldChar w:fldCharType="separate"/>
      </w:r>
      <w:r>
        <w:t>19</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"_Toc505004574" </w:instrText>
      </w:r>
      <w:r>
        <w:fldChar w:fldCharType="separate"/>
      </w:r>
      <w:r>
        <w:rPr>
          <w:rStyle w:val="53"/>
        </w:rPr>
        <w:t>22 – Das Sanções</w:t>
      </w:r>
      <w:r>
        <w:tab/>
      </w:r>
      <w:r>
        <w:fldChar w:fldCharType="begin"/>
      </w:r>
      <w:r>
        <w:instrText xml:space="preserve"> PAGEREF _Toc505004574 \h </w:instrText>
      </w:r>
      <w:r>
        <w:fldChar w:fldCharType="separate"/>
      </w:r>
      <w:r>
        <w:t>19</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"_Toc505004575" </w:instrText>
      </w:r>
      <w:r>
        <w:fldChar w:fldCharType="separate"/>
      </w:r>
      <w:r>
        <w:rPr>
          <w:rStyle w:val="53"/>
        </w:rPr>
        <w:t>23 – Das Disposições Gerais</w:t>
      </w:r>
      <w:r>
        <w:tab/>
      </w:r>
      <w:r>
        <w:fldChar w:fldCharType="begin"/>
      </w:r>
      <w:r>
        <w:instrText xml:space="preserve"> PAGEREF _Toc505004575 \h </w:instrText>
      </w:r>
      <w:r>
        <w:fldChar w:fldCharType="separate"/>
      </w:r>
      <w:r>
        <w:t>19</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"_Toc505004576" </w:instrText>
      </w:r>
      <w:r>
        <w:fldChar w:fldCharType="separate"/>
      </w:r>
      <w:r>
        <w:rPr>
          <w:rStyle w:val="53"/>
        </w:rPr>
        <w:t>24 – Das Partes Integrantes</w:t>
      </w:r>
      <w:r>
        <w:tab/>
      </w:r>
      <w:r>
        <w:fldChar w:fldCharType="begin"/>
      </w:r>
      <w:r>
        <w:instrText xml:space="preserve"> PAGEREF _Toc505004576 \h </w:instrText>
      </w:r>
      <w:r>
        <w:fldChar w:fldCharType="separate"/>
      </w:r>
      <w:r>
        <w:t>20</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"_Toc505004577" </w:instrText>
      </w:r>
      <w:r>
        <w:fldChar w:fldCharType="separate"/>
      </w:r>
      <w:r>
        <w:rPr>
          <w:rStyle w:val="53"/>
        </w:rPr>
        <w:t>Anexo I - Termo de Referência</w:t>
      </w:r>
      <w:r>
        <w:tab/>
      </w:r>
      <w:r>
        <w:fldChar w:fldCharType="begin"/>
      </w:r>
      <w:r>
        <w:instrText xml:space="preserve"> PAGEREF _Toc505004577 \h </w:instrText>
      </w:r>
      <w:r>
        <w:fldChar w:fldCharType="separate"/>
      </w:r>
      <w:r>
        <w:t>21</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"_Toc505004578" </w:instrText>
      </w:r>
      <w:r>
        <w:fldChar w:fldCharType="separate"/>
      </w:r>
      <w:r>
        <w:rPr>
          <w:rStyle w:val="53"/>
        </w:rPr>
        <w:t>1 – Do Objeto e Valor Estimado</w:t>
      </w:r>
      <w:r>
        <w:tab/>
      </w:r>
      <w:r>
        <w:fldChar w:fldCharType="begin"/>
      </w:r>
      <w:r>
        <w:instrText xml:space="preserve"> PAGEREF _Toc505004578 \h </w:instrText>
      </w:r>
      <w:r>
        <w:fldChar w:fldCharType="separate"/>
      </w:r>
      <w:r>
        <w:t>21</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"_Toc505004579" </w:instrText>
      </w:r>
      <w:r>
        <w:fldChar w:fldCharType="separate"/>
      </w:r>
      <w:r>
        <w:rPr>
          <w:rStyle w:val="53"/>
        </w:rPr>
        <w:t>2 – Das Justificativas</w:t>
      </w:r>
      <w:r>
        <w:tab/>
      </w:r>
      <w:r>
        <w:fldChar w:fldCharType="begin"/>
      </w:r>
      <w:r>
        <w:instrText xml:space="preserve"> PAGEREF _Toc505004579 \h </w:instrText>
      </w:r>
      <w:r>
        <w:fldChar w:fldCharType="separate"/>
      </w:r>
      <w:r>
        <w:t>21</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"_Toc505004580" </w:instrText>
      </w:r>
      <w:r>
        <w:fldChar w:fldCharType="separate"/>
      </w:r>
      <w:r>
        <w:rPr>
          <w:rStyle w:val="53"/>
        </w:rPr>
        <w:t>Da Demanda</w:t>
      </w:r>
      <w:r>
        <w:tab/>
      </w:r>
      <w:r>
        <w:fldChar w:fldCharType="begin"/>
      </w:r>
      <w:r>
        <w:instrText xml:space="preserve"> PAGEREF _Toc505004580 \h </w:instrText>
      </w:r>
      <w:r>
        <w:fldChar w:fldCharType="separate"/>
      </w:r>
      <w:r>
        <w:t>21</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"_Toc505004581" </w:instrText>
      </w:r>
      <w:r>
        <w:fldChar w:fldCharType="separate"/>
      </w:r>
      <w:r>
        <w:rPr>
          <w:rStyle w:val="53"/>
        </w:rPr>
        <w:t>Do Sistema de Registro de Preços</w:t>
      </w:r>
      <w:r>
        <w:tab/>
      </w:r>
      <w:r>
        <w:fldChar w:fldCharType="begin"/>
      </w:r>
      <w:r>
        <w:instrText xml:space="preserve"> PAGEREF _Toc505004581 \h </w:instrText>
      </w:r>
      <w:r>
        <w:fldChar w:fldCharType="separate"/>
      </w:r>
      <w:r>
        <w:t>21</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"_Toc505004582" </w:instrText>
      </w:r>
      <w:r>
        <w:fldChar w:fldCharType="separate"/>
      </w:r>
      <w:r>
        <w:rPr>
          <w:rStyle w:val="53"/>
        </w:rPr>
        <w:t>Dos Lotes/Grupos</w:t>
      </w:r>
      <w:r>
        <w:tab/>
      </w:r>
      <w:r>
        <w:fldChar w:fldCharType="begin"/>
      </w:r>
      <w:r>
        <w:instrText xml:space="preserve"> PAGEREF _Toc505004582 \h </w:instrText>
      </w:r>
      <w:r>
        <w:fldChar w:fldCharType="separate"/>
      </w:r>
      <w:r>
        <w:t>21</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"_Toc505004583" </w:instrText>
      </w:r>
      <w:r>
        <w:fldChar w:fldCharType="separate"/>
      </w:r>
      <w:r>
        <w:rPr>
          <w:rStyle w:val="53"/>
        </w:rPr>
        <w:t>Da Necessidade de Matriz, filial ou Oficina</w:t>
      </w:r>
      <w:r>
        <w:tab/>
      </w:r>
      <w:r>
        <w:fldChar w:fldCharType="begin"/>
      </w:r>
      <w:r>
        <w:instrText xml:space="preserve"> PAGEREF _Toc505004583 \h </w:instrText>
      </w:r>
      <w:r>
        <w:fldChar w:fldCharType="separate"/>
      </w:r>
      <w:r>
        <w:t>22</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"_Toc505004584" </w:instrText>
      </w:r>
      <w:r>
        <w:fldChar w:fldCharType="separate"/>
      </w:r>
      <w:r>
        <w:rPr>
          <w:rStyle w:val="53"/>
        </w:rPr>
        <w:t>Da Vedação da Participação de Consórcio</w:t>
      </w:r>
      <w:r>
        <w:tab/>
      </w:r>
      <w:r>
        <w:fldChar w:fldCharType="begin"/>
      </w:r>
      <w:r>
        <w:instrText xml:space="preserve"> PAGEREF _Toc505004584 \h </w:instrText>
      </w:r>
      <w:r>
        <w:fldChar w:fldCharType="separate"/>
      </w:r>
      <w:r>
        <w:t>22</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"_Toc505004585" </w:instrText>
      </w:r>
      <w:r>
        <w:fldChar w:fldCharType="separate"/>
      </w:r>
      <w:r>
        <w:rPr>
          <w:rStyle w:val="53"/>
        </w:rPr>
        <w:t>Da Ampla Concorrência</w:t>
      </w:r>
      <w:r>
        <w:tab/>
      </w:r>
      <w:r>
        <w:fldChar w:fldCharType="begin"/>
      </w:r>
      <w:r>
        <w:instrText xml:space="preserve"> PAGEREF _Toc505004585 \h </w:instrText>
      </w:r>
      <w:r>
        <w:fldChar w:fldCharType="separate"/>
      </w:r>
      <w:r>
        <w:t>23</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"_Toc505004586" </w:instrText>
      </w:r>
      <w:r>
        <w:fldChar w:fldCharType="separate"/>
      </w:r>
      <w:r>
        <w:rPr>
          <w:rStyle w:val="53"/>
        </w:rPr>
        <w:t>3 – Do Objetivo</w:t>
      </w:r>
      <w:r>
        <w:tab/>
      </w:r>
      <w:r>
        <w:fldChar w:fldCharType="begin"/>
      </w:r>
      <w:r>
        <w:instrText xml:space="preserve"> PAGEREF _Toc505004586 \h </w:instrText>
      </w:r>
      <w:r>
        <w:fldChar w:fldCharType="separate"/>
      </w:r>
      <w:r>
        <w:t>23</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"_Toc505004587" </w:instrText>
      </w:r>
      <w:r>
        <w:fldChar w:fldCharType="separate"/>
      </w:r>
      <w:r>
        <w:rPr>
          <w:rStyle w:val="53"/>
        </w:rPr>
        <w:t>4 – Da Prévia Vistoria Técnica</w:t>
      </w:r>
      <w:r>
        <w:tab/>
      </w:r>
      <w:r>
        <w:fldChar w:fldCharType="begin"/>
      </w:r>
      <w:r>
        <w:instrText xml:space="preserve"> PAGEREF _Toc505004587 \h </w:instrText>
      </w:r>
      <w:r>
        <w:fldChar w:fldCharType="separate"/>
      </w:r>
      <w:r>
        <w:t>23</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"_Toc505004588" </w:instrText>
      </w:r>
      <w:r>
        <w:fldChar w:fldCharType="separate"/>
      </w:r>
      <w:r>
        <w:rPr>
          <w:rStyle w:val="53"/>
        </w:rPr>
        <w:t>5 – Das especificações Técnicas</w:t>
      </w:r>
      <w:r>
        <w:tab/>
      </w:r>
      <w:r>
        <w:fldChar w:fldCharType="begin"/>
      </w:r>
      <w:r>
        <w:instrText xml:space="preserve"> PAGEREF _Toc505004588 \h </w:instrText>
      </w:r>
      <w:r>
        <w:fldChar w:fldCharType="separate"/>
      </w:r>
      <w:r>
        <w:t>23</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"_Toc505004589" </w:instrText>
      </w:r>
      <w:r>
        <w:fldChar w:fldCharType="separate"/>
      </w:r>
      <w:r>
        <w:rPr>
          <w:rStyle w:val="53"/>
        </w:rPr>
        <w:t>6 – Da Execução dos Serviços</w:t>
      </w:r>
      <w:r>
        <w:tab/>
      </w:r>
      <w:r>
        <w:fldChar w:fldCharType="begin"/>
      </w:r>
      <w:r>
        <w:instrText xml:space="preserve"> PAGEREF _Toc505004589 \h </w:instrText>
      </w:r>
      <w:r>
        <w:fldChar w:fldCharType="separate"/>
      </w:r>
      <w:r>
        <w:t>24</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"_Toc505004590" </w:instrText>
      </w:r>
      <w:r>
        <w:fldChar w:fldCharType="separate"/>
      </w:r>
      <w:r>
        <w:rPr>
          <w:rStyle w:val="53"/>
        </w:rPr>
        <w:t>Dos Locais</w:t>
      </w:r>
      <w:r>
        <w:tab/>
      </w:r>
      <w:r>
        <w:fldChar w:fldCharType="begin"/>
      </w:r>
      <w:r>
        <w:instrText xml:space="preserve"> PAGEREF _Toc505004590 \h </w:instrText>
      </w:r>
      <w:r>
        <w:fldChar w:fldCharType="separate"/>
      </w:r>
      <w:r>
        <w:t>24</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"_Toc505004591" </w:instrText>
      </w:r>
      <w:r>
        <w:fldChar w:fldCharType="separate"/>
      </w:r>
      <w:r>
        <w:rPr>
          <w:rStyle w:val="53"/>
        </w:rPr>
        <w:t>Do horário</w:t>
      </w:r>
      <w:r>
        <w:tab/>
      </w:r>
      <w:r>
        <w:fldChar w:fldCharType="begin"/>
      </w:r>
      <w:r>
        <w:instrText xml:space="preserve"> PAGEREF _Toc505004591 \h </w:instrText>
      </w:r>
      <w:r>
        <w:fldChar w:fldCharType="separate"/>
      </w:r>
      <w:r>
        <w:t>24</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"_Toc505004592" </w:instrText>
      </w:r>
      <w:r>
        <w:fldChar w:fldCharType="separate"/>
      </w:r>
      <w:r>
        <w:rPr>
          <w:rStyle w:val="53"/>
        </w:rPr>
        <w:t>Disposições gerais</w:t>
      </w:r>
      <w:r>
        <w:tab/>
      </w:r>
      <w:r>
        <w:fldChar w:fldCharType="begin"/>
      </w:r>
      <w:r>
        <w:instrText xml:space="preserve"> PAGEREF _Toc505004592 \h </w:instrText>
      </w:r>
      <w:r>
        <w:fldChar w:fldCharType="separate"/>
      </w:r>
      <w:r>
        <w:t>24</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"_Toc505004593" </w:instrText>
      </w:r>
      <w:r>
        <w:fldChar w:fldCharType="separate"/>
      </w:r>
      <w:r>
        <w:rPr>
          <w:rStyle w:val="53"/>
        </w:rPr>
        <w:t>Do refazimento dos Serviços</w:t>
      </w:r>
      <w:r>
        <w:tab/>
      </w:r>
      <w:r>
        <w:fldChar w:fldCharType="begin"/>
      </w:r>
      <w:r>
        <w:instrText xml:space="preserve"> PAGEREF _Toc505004593 \h </w:instrText>
      </w:r>
      <w:r>
        <w:fldChar w:fldCharType="separate"/>
      </w:r>
      <w:r>
        <w:t>25</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"_Toc505004594" </w:instrText>
      </w:r>
      <w:r>
        <w:fldChar w:fldCharType="separate"/>
      </w:r>
      <w:r>
        <w:rPr>
          <w:rStyle w:val="53"/>
        </w:rPr>
        <w:t>7 – Da Entrega e do Recebimento</w:t>
      </w:r>
      <w:r>
        <w:tab/>
      </w:r>
      <w:r>
        <w:fldChar w:fldCharType="begin"/>
      </w:r>
      <w:r>
        <w:instrText xml:space="preserve"> PAGEREF _Toc505004594 \h </w:instrText>
      </w:r>
      <w:r>
        <w:fldChar w:fldCharType="separate"/>
      </w:r>
      <w:r>
        <w:t>25</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"_Toc505004595" </w:instrText>
      </w:r>
      <w:r>
        <w:fldChar w:fldCharType="separate"/>
      </w:r>
      <w:r>
        <w:rPr>
          <w:rStyle w:val="53"/>
        </w:rPr>
        <w:t>Do Recebimento Provisório</w:t>
      </w:r>
      <w:r>
        <w:tab/>
      </w:r>
      <w:r>
        <w:fldChar w:fldCharType="begin"/>
      </w:r>
      <w:r>
        <w:instrText xml:space="preserve"> PAGEREF _Toc505004595 \h </w:instrText>
      </w:r>
      <w:r>
        <w:fldChar w:fldCharType="separate"/>
      </w:r>
      <w:r>
        <w:t>25</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"_Toc505004596" </w:instrText>
      </w:r>
      <w:r>
        <w:fldChar w:fldCharType="separate"/>
      </w:r>
      <w:r>
        <w:rPr>
          <w:rStyle w:val="53"/>
        </w:rPr>
        <w:t>Do Recebimento Definitivo</w:t>
      </w:r>
      <w:r>
        <w:tab/>
      </w:r>
      <w:r>
        <w:fldChar w:fldCharType="begin"/>
      </w:r>
      <w:r>
        <w:instrText xml:space="preserve"> PAGEREF _Toc505004596 \h </w:instrText>
      </w:r>
      <w:r>
        <w:fldChar w:fldCharType="separate"/>
      </w:r>
      <w:r>
        <w:t>25</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"_Toc505004597" </w:instrText>
      </w:r>
      <w:r>
        <w:fldChar w:fldCharType="separate"/>
      </w:r>
      <w:r>
        <w:rPr>
          <w:rStyle w:val="53"/>
        </w:rPr>
        <w:t>8 – Do Resultado Esperado</w:t>
      </w:r>
      <w:r>
        <w:tab/>
      </w:r>
      <w:r>
        <w:fldChar w:fldCharType="begin"/>
      </w:r>
      <w:r>
        <w:instrText xml:space="preserve"> PAGEREF _Toc505004597 \h </w:instrText>
      </w:r>
      <w:r>
        <w:fldChar w:fldCharType="separate"/>
      </w:r>
      <w:r>
        <w:t>26</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"_Toc505004598" </w:instrText>
      </w:r>
      <w:r>
        <w:fldChar w:fldCharType="separate"/>
      </w:r>
      <w:r>
        <w:rPr>
          <w:rStyle w:val="53"/>
        </w:rPr>
        <w:t>9 – Da Fiscalização e Controle</w:t>
      </w:r>
      <w:r>
        <w:tab/>
      </w:r>
      <w:r>
        <w:fldChar w:fldCharType="begin"/>
      </w:r>
      <w:r>
        <w:instrText xml:space="preserve"> PAGEREF _Toc505004598 \h </w:instrText>
      </w:r>
      <w:r>
        <w:fldChar w:fldCharType="separate"/>
      </w:r>
      <w:r>
        <w:t>26</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"_Toc505004599" </w:instrText>
      </w:r>
      <w:r>
        <w:fldChar w:fldCharType="separate"/>
      </w:r>
      <w:r>
        <w:rPr>
          <w:rStyle w:val="53"/>
        </w:rPr>
        <w:t>10 – Das Condições de Pagamento</w:t>
      </w:r>
      <w:r>
        <w:tab/>
      </w:r>
      <w:r>
        <w:fldChar w:fldCharType="begin"/>
      </w:r>
      <w:r>
        <w:instrText xml:space="preserve"> PAGEREF _Toc505004599 \h </w:instrText>
      </w:r>
      <w:r>
        <w:fldChar w:fldCharType="separate"/>
      </w:r>
      <w:r>
        <w:t>27</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"_Toc505004600" </w:instrText>
      </w:r>
      <w:r>
        <w:fldChar w:fldCharType="separate"/>
      </w:r>
      <w:r>
        <w:rPr>
          <w:rStyle w:val="53"/>
        </w:rPr>
        <w:t>11 – Dos Juros Moratórios</w:t>
      </w:r>
      <w:r>
        <w:tab/>
      </w:r>
      <w:r>
        <w:fldChar w:fldCharType="begin"/>
      </w:r>
      <w:r>
        <w:instrText xml:space="preserve"> PAGEREF _Toc505004600 \h </w:instrText>
      </w:r>
      <w:r>
        <w:fldChar w:fldCharType="separate"/>
      </w:r>
      <w:r>
        <w:t>28</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"_Toc505004601" </w:instrText>
      </w:r>
      <w:r>
        <w:fldChar w:fldCharType="separate"/>
      </w:r>
      <w:r>
        <w:rPr>
          <w:rStyle w:val="53"/>
        </w:rPr>
        <w:t>12– Das Obrigações da CONTRATANTE</w:t>
      </w:r>
      <w:r>
        <w:tab/>
      </w:r>
      <w:r>
        <w:fldChar w:fldCharType="begin"/>
      </w:r>
      <w:r>
        <w:instrText xml:space="preserve"> PAGEREF _Toc505004601 \h </w:instrText>
      </w:r>
      <w:r>
        <w:fldChar w:fldCharType="separate"/>
      </w:r>
      <w:r>
        <w:t>28</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"_Toc505004602" </w:instrText>
      </w:r>
      <w:r>
        <w:fldChar w:fldCharType="separate"/>
      </w:r>
      <w:r>
        <w:rPr>
          <w:rStyle w:val="53"/>
        </w:rPr>
        <w:t>13 – Das Obrigações da CONTRATADA</w:t>
      </w:r>
      <w:r>
        <w:tab/>
      </w:r>
      <w:r>
        <w:fldChar w:fldCharType="begin"/>
      </w:r>
      <w:r>
        <w:instrText xml:space="preserve"> PAGEREF _Toc505004602 \h </w:instrText>
      </w:r>
      <w:r>
        <w:fldChar w:fldCharType="separate"/>
      </w:r>
      <w:r>
        <w:t>29</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"_Toc505004603" </w:instrText>
      </w:r>
      <w:r>
        <w:fldChar w:fldCharType="separate"/>
      </w:r>
      <w:r>
        <w:rPr>
          <w:rStyle w:val="53"/>
        </w:rPr>
        <w:t>14 – Sanções Administrativas</w:t>
      </w:r>
      <w:r>
        <w:tab/>
      </w:r>
      <w:r>
        <w:fldChar w:fldCharType="begin"/>
      </w:r>
      <w:r>
        <w:instrText xml:space="preserve"> PAGEREF _Toc505004603 \h </w:instrText>
      </w:r>
      <w:r>
        <w:fldChar w:fldCharType="separate"/>
      </w:r>
      <w:r>
        <w:t>31</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"_Toc505004604" </w:instrText>
      </w:r>
      <w:r>
        <w:fldChar w:fldCharType="separate"/>
      </w:r>
      <w:r>
        <w:rPr>
          <w:rStyle w:val="53"/>
        </w:rPr>
        <w:t>15 – Da Celebração do Contrato</w:t>
      </w:r>
      <w:r>
        <w:tab/>
      </w:r>
      <w:r>
        <w:fldChar w:fldCharType="begin"/>
      </w:r>
      <w:r>
        <w:instrText xml:space="preserve"> PAGEREF _Toc505004604 \h </w:instrText>
      </w:r>
      <w:r>
        <w:fldChar w:fldCharType="separate"/>
      </w:r>
      <w:r>
        <w:t>32</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"_Toc505004605" </w:instrText>
      </w:r>
      <w:r>
        <w:fldChar w:fldCharType="separate"/>
      </w:r>
      <w:r>
        <w:rPr>
          <w:rStyle w:val="53"/>
        </w:rPr>
        <w:t>Da exigência de matriz, filial ou oficina própria</w:t>
      </w:r>
      <w:r>
        <w:tab/>
      </w:r>
      <w:r>
        <w:fldChar w:fldCharType="begin"/>
      </w:r>
      <w:r>
        <w:instrText xml:space="preserve"> PAGEREF _Toc505004605 \h </w:instrText>
      </w:r>
      <w:r>
        <w:fldChar w:fldCharType="separate"/>
      </w:r>
      <w:r>
        <w:t>33</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"_Toc505004606" </w:instrText>
      </w:r>
      <w:r>
        <w:fldChar w:fldCharType="separate"/>
      </w:r>
      <w:r>
        <w:rPr>
          <w:rStyle w:val="53"/>
        </w:rPr>
        <w:t>16 – Da Aprovação e Autorização</w:t>
      </w:r>
      <w:r>
        <w:tab/>
      </w:r>
      <w:r>
        <w:fldChar w:fldCharType="begin"/>
      </w:r>
      <w:r>
        <w:instrText xml:space="preserve"> PAGEREF _Toc505004606 \h </w:instrText>
      </w:r>
      <w:r>
        <w:fldChar w:fldCharType="separate"/>
      </w:r>
      <w:r>
        <w:t>33</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"_Toc505004607" </w:instrText>
      </w:r>
      <w:r>
        <w:fldChar w:fldCharType="separate"/>
      </w:r>
      <w:r>
        <w:rPr>
          <w:rStyle w:val="53"/>
        </w:rPr>
        <w:t>Anexo II – Ata de Registro de Preços</w:t>
      </w:r>
      <w:r>
        <w:tab/>
      </w:r>
      <w:r>
        <w:fldChar w:fldCharType="begin"/>
      </w:r>
      <w:r>
        <w:instrText xml:space="preserve"> PAGEREF _Toc505004607 \h </w:instrText>
      </w:r>
      <w:r>
        <w:fldChar w:fldCharType="separate"/>
      </w:r>
      <w:r>
        <w:t>34</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"_Toc505004608" </w:instrText>
      </w:r>
      <w:r>
        <w:fldChar w:fldCharType="separate"/>
      </w:r>
      <w:r>
        <w:rPr>
          <w:rStyle w:val="53"/>
        </w:rPr>
        <w:t>1 – Da Vigência</w:t>
      </w:r>
      <w:r>
        <w:tab/>
      </w:r>
      <w:r>
        <w:fldChar w:fldCharType="begin"/>
      </w:r>
      <w:r>
        <w:instrText xml:space="preserve"> PAGEREF _Toc505004608 \h </w:instrText>
      </w:r>
      <w:r>
        <w:fldChar w:fldCharType="separate"/>
      </w:r>
      <w:r>
        <w:t>34</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"_Toc505004609" </w:instrText>
      </w:r>
      <w:r>
        <w:fldChar w:fldCharType="separate"/>
      </w:r>
      <w:r>
        <w:rPr>
          <w:rStyle w:val="53"/>
        </w:rPr>
        <w:t>2 – Do Registro de Preços</w:t>
      </w:r>
      <w:r>
        <w:tab/>
      </w:r>
      <w:r>
        <w:fldChar w:fldCharType="begin"/>
      </w:r>
      <w:r>
        <w:instrText xml:space="preserve"> PAGEREF _Toc505004609 \h </w:instrText>
      </w:r>
      <w:r>
        <w:fldChar w:fldCharType="separate"/>
      </w:r>
      <w:r>
        <w:t>34</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"_Toc505004610" </w:instrText>
      </w:r>
      <w:r>
        <w:fldChar w:fldCharType="separate"/>
      </w:r>
      <w:r>
        <w:rPr>
          <w:rStyle w:val="53"/>
        </w:rPr>
        <w:t>3 – Das Condições de Fornecimento</w:t>
      </w:r>
      <w:r>
        <w:tab/>
      </w:r>
      <w:r>
        <w:fldChar w:fldCharType="begin"/>
      </w:r>
      <w:r>
        <w:instrText xml:space="preserve"> PAGEREF _Toc505004610 \h </w:instrText>
      </w:r>
      <w:r>
        <w:fldChar w:fldCharType="separate"/>
      </w:r>
      <w:r>
        <w:t>35</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"_Toc505004611" </w:instrText>
      </w:r>
      <w:r>
        <w:fldChar w:fldCharType="separate"/>
      </w:r>
      <w:r>
        <w:rPr>
          <w:rStyle w:val="53"/>
        </w:rPr>
        <w:t>4 – Controle e Revisão de Preços</w:t>
      </w:r>
      <w:r>
        <w:tab/>
      </w:r>
      <w:r>
        <w:fldChar w:fldCharType="begin"/>
      </w:r>
      <w:r>
        <w:instrText xml:space="preserve"> PAGEREF _Toc505004611 \h </w:instrText>
      </w:r>
      <w:r>
        <w:fldChar w:fldCharType="separate"/>
      </w:r>
      <w:r>
        <w:t>36</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"_Toc505004612" </w:instrText>
      </w:r>
      <w:r>
        <w:fldChar w:fldCharType="separate"/>
      </w:r>
      <w:r>
        <w:rPr>
          <w:rStyle w:val="53"/>
        </w:rPr>
        <w:t>5 – Da Contratação</w:t>
      </w:r>
      <w:r>
        <w:tab/>
      </w:r>
      <w:r>
        <w:fldChar w:fldCharType="begin"/>
      </w:r>
      <w:r>
        <w:instrText xml:space="preserve"> PAGEREF _Toc505004612 \h </w:instrText>
      </w:r>
      <w:r>
        <w:fldChar w:fldCharType="separate"/>
      </w:r>
      <w:r>
        <w:t>36</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"_Toc505004613" </w:instrText>
      </w:r>
      <w:r>
        <w:fldChar w:fldCharType="separate"/>
      </w:r>
      <w:r>
        <w:rPr>
          <w:rStyle w:val="53"/>
        </w:rPr>
        <w:t>6 – Da Formalização da Contratação</w:t>
      </w:r>
      <w:r>
        <w:tab/>
      </w:r>
      <w:r>
        <w:fldChar w:fldCharType="begin"/>
      </w:r>
      <w:r>
        <w:instrText xml:space="preserve"> PAGEREF _Toc505004613 \h </w:instrText>
      </w:r>
      <w:r>
        <w:fldChar w:fldCharType="separate"/>
      </w:r>
      <w:r>
        <w:t>37</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"_Toc505004614" </w:instrText>
      </w:r>
      <w:r>
        <w:fldChar w:fldCharType="separate"/>
      </w:r>
      <w:r>
        <w:rPr>
          <w:rStyle w:val="53"/>
        </w:rPr>
        <w:t>7 – Do Cancelamento do Registro de Preços</w:t>
      </w:r>
      <w:r>
        <w:tab/>
      </w:r>
      <w:r>
        <w:fldChar w:fldCharType="begin"/>
      </w:r>
      <w:r>
        <w:instrText xml:space="preserve"> PAGEREF _Toc505004614 \h </w:instrText>
      </w:r>
      <w:r>
        <w:fldChar w:fldCharType="separate"/>
      </w:r>
      <w:r>
        <w:t>37</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"_Toc505004615" </w:instrText>
      </w:r>
      <w:r>
        <w:fldChar w:fldCharType="separate"/>
      </w:r>
      <w:r>
        <w:rPr>
          <w:rStyle w:val="53"/>
        </w:rPr>
        <w:t>8 – Do Remanejamento</w:t>
      </w:r>
      <w:r>
        <w:tab/>
      </w:r>
      <w:r>
        <w:fldChar w:fldCharType="begin"/>
      </w:r>
      <w:r>
        <w:instrText xml:space="preserve"> PAGEREF _Toc505004615 \h </w:instrText>
      </w:r>
      <w:r>
        <w:fldChar w:fldCharType="separate"/>
      </w:r>
      <w:r>
        <w:t>38</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"_Toc505004616" </w:instrText>
      </w:r>
      <w:r>
        <w:fldChar w:fldCharType="separate"/>
      </w:r>
      <w:r>
        <w:rPr>
          <w:rStyle w:val="53"/>
        </w:rPr>
        <w:t>9 – Das Partes Integrantes</w:t>
      </w:r>
      <w:r>
        <w:tab/>
      </w:r>
      <w:r>
        <w:fldChar w:fldCharType="begin"/>
      </w:r>
      <w:r>
        <w:instrText xml:space="preserve"> PAGEREF _Toc505004616 \h </w:instrText>
      </w:r>
      <w:r>
        <w:fldChar w:fldCharType="separate"/>
      </w:r>
      <w:r>
        <w:t>38</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"_Toc505004617" </w:instrText>
      </w:r>
      <w:r>
        <w:fldChar w:fldCharType="separate"/>
      </w:r>
      <w:r>
        <w:rPr>
          <w:rStyle w:val="53"/>
        </w:rPr>
        <w:t>10 – Do Foro</w:t>
      </w:r>
      <w:r>
        <w:tab/>
      </w:r>
      <w:r>
        <w:fldChar w:fldCharType="begin"/>
      </w:r>
      <w:r>
        <w:instrText xml:space="preserve"> PAGEREF _Toc505004617 \h </w:instrText>
      </w:r>
      <w:r>
        <w:fldChar w:fldCharType="separate"/>
      </w:r>
      <w:r>
        <w:t>39</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"_Toc505004618" </w:instrText>
      </w:r>
      <w:r>
        <w:fldChar w:fldCharType="separate"/>
      </w:r>
      <w:r>
        <w:rPr>
          <w:rStyle w:val="53"/>
        </w:rPr>
        <w:t>Anexo III - Minuta do Contrato</w:t>
      </w:r>
      <w:r>
        <w:tab/>
      </w:r>
      <w:r>
        <w:fldChar w:fldCharType="begin"/>
      </w:r>
      <w:r>
        <w:instrText xml:space="preserve"> PAGEREF _Toc505004618 \h </w:instrText>
      </w:r>
      <w:r>
        <w:fldChar w:fldCharType="separate"/>
      </w:r>
      <w:r>
        <w:t>40</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"_Toc505004619" </w:instrText>
      </w:r>
      <w:r>
        <w:fldChar w:fldCharType="separate"/>
      </w:r>
      <w:r>
        <w:rPr>
          <w:rStyle w:val="53"/>
        </w:rPr>
        <w:t>Cláusula 1ª – Do Objeto do Contrato</w:t>
      </w:r>
      <w:r>
        <w:tab/>
      </w:r>
      <w:r>
        <w:fldChar w:fldCharType="begin"/>
      </w:r>
      <w:r>
        <w:instrText xml:space="preserve"> PAGEREF _Toc505004619 \h </w:instrText>
      </w:r>
      <w:r>
        <w:fldChar w:fldCharType="separate"/>
      </w:r>
      <w:r>
        <w:t>40</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"_Toc505004620" </w:instrText>
      </w:r>
      <w:r>
        <w:fldChar w:fldCharType="separate"/>
      </w:r>
      <w:r>
        <w:rPr>
          <w:rStyle w:val="53"/>
        </w:rPr>
        <w:t>Cláusula 2ª – Do Valor do Contrato</w:t>
      </w:r>
      <w:r>
        <w:tab/>
      </w:r>
      <w:r>
        <w:fldChar w:fldCharType="begin"/>
      </w:r>
      <w:r>
        <w:instrText xml:space="preserve"> PAGEREF _Toc505004620 \h </w:instrText>
      </w:r>
      <w:r>
        <w:fldChar w:fldCharType="separate"/>
      </w:r>
      <w:r>
        <w:t>40</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"_Toc505004621" </w:instrText>
      </w:r>
      <w:r>
        <w:fldChar w:fldCharType="separate"/>
      </w:r>
      <w:r>
        <w:rPr>
          <w:rStyle w:val="53"/>
        </w:rPr>
        <w:t>Cláusula 3ª – Da Dotação Orçamentária</w:t>
      </w:r>
      <w:r>
        <w:tab/>
      </w:r>
      <w:r>
        <w:fldChar w:fldCharType="begin"/>
      </w:r>
      <w:r>
        <w:instrText xml:space="preserve"> PAGEREF _Toc505004621 \h </w:instrText>
      </w:r>
      <w:r>
        <w:fldChar w:fldCharType="separate"/>
      </w:r>
      <w:r>
        <w:t>41</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"_Toc505004622" </w:instrText>
      </w:r>
      <w:r>
        <w:fldChar w:fldCharType="separate"/>
      </w:r>
      <w:r>
        <w:rPr>
          <w:rStyle w:val="53"/>
        </w:rPr>
        <w:t>Cláusula 4ª – Das Condições de Pagamento</w:t>
      </w:r>
      <w:r>
        <w:tab/>
      </w:r>
      <w:r>
        <w:fldChar w:fldCharType="begin"/>
      </w:r>
      <w:r>
        <w:instrText xml:space="preserve"> PAGEREF _Toc505004622 \h </w:instrText>
      </w:r>
      <w:r>
        <w:fldChar w:fldCharType="separate"/>
      </w:r>
      <w:r>
        <w:t>41</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"_Toc505004623" </w:instrText>
      </w:r>
      <w:r>
        <w:fldChar w:fldCharType="separate"/>
      </w:r>
      <w:r>
        <w:rPr>
          <w:rStyle w:val="53"/>
        </w:rPr>
        <w:t>Cláusula 5ª – Dos Juros Moratórios</w:t>
      </w:r>
      <w:r>
        <w:tab/>
      </w:r>
      <w:r>
        <w:fldChar w:fldCharType="begin"/>
      </w:r>
      <w:r>
        <w:instrText xml:space="preserve"> PAGEREF _Toc505004623 \h </w:instrText>
      </w:r>
      <w:r>
        <w:fldChar w:fldCharType="separate"/>
      </w:r>
      <w:r>
        <w:t>41</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"_Toc505004624" </w:instrText>
      </w:r>
      <w:r>
        <w:fldChar w:fldCharType="separate"/>
      </w:r>
      <w:r>
        <w:rPr>
          <w:rStyle w:val="53"/>
        </w:rPr>
        <w:t>Cláusula 6ª – Da Vigência do Contrato</w:t>
      </w:r>
      <w:r>
        <w:tab/>
      </w:r>
      <w:r>
        <w:fldChar w:fldCharType="begin"/>
      </w:r>
      <w:r>
        <w:instrText xml:space="preserve"> PAGEREF _Toc505004624 \h </w:instrText>
      </w:r>
      <w:r>
        <w:fldChar w:fldCharType="separate"/>
      </w:r>
      <w:r>
        <w:t>41</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"_Toc505004625" </w:instrText>
      </w:r>
      <w:r>
        <w:fldChar w:fldCharType="separate"/>
      </w:r>
      <w:r>
        <w:rPr>
          <w:rStyle w:val="53"/>
        </w:rPr>
        <w:t>Cláusula 7ª – Da Prorrogação do Contrato</w:t>
      </w:r>
      <w:r>
        <w:tab/>
      </w:r>
      <w:r>
        <w:fldChar w:fldCharType="begin"/>
      </w:r>
      <w:r>
        <w:instrText xml:space="preserve"> PAGEREF _Toc505004625 \h </w:instrText>
      </w:r>
      <w:r>
        <w:fldChar w:fldCharType="separate"/>
      </w:r>
      <w:r>
        <w:t>41</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"_Toc505004626" </w:instrText>
      </w:r>
      <w:r>
        <w:fldChar w:fldCharType="separate"/>
      </w:r>
      <w:r>
        <w:rPr>
          <w:rStyle w:val="53"/>
        </w:rPr>
        <w:t>Cláusula 8ª – Da Revisão dos Preços</w:t>
      </w:r>
      <w:r>
        <w:tab/>
      </w:r>
      <w:r>
        <w:fldChar w:fldCharType="begin"/>
      </w:r>
      <w:r>
        <w:instrText xml:space="preserve"> PAGEREF _Toc505004626 \h </w:instrText>
      </w:r>
      <w:r>
        <w:fldChar w:fldCharType="separate"/>
      </w:r>
      <w:r>
        <w:t>41</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"_Toc505004627" </w:instrText>
      </w:r>
      <w:r>
        <w:fldChar w:fldCharType="separate"/>
      </w:r>
      <w:r>
        <w:rPr>
          <w:rStyle w:val="53"/>
        </w:rPr>
        <w:t>Cláusula 9ª – Do Reajuste dos Preços</w:t>
      </w:r>
      <w:r>
        <w:tab/>
      </w:r>
      <w:r>
        <w:fldChar w:fldCharType="begin"/>
      </w:r>
      <w:r>
        <w:instrText xml:space="preserve"> PAGEREF _Toc505004627 \h </w:instrText>
      </w:r>
      <w:r>
        <w:fldChar w:fldCharType="separate"/>
      </w:r>
      <w:r>
        <w:t>41</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"_Toc505004628" </w:instrText>
      </w:r>
      <w:r>
        <w:fldChar w:fldCharType="separate"/>
      </w:r>
      <w:r>
        <w:rPr>
          <w:rStyle w:val="53"/>
        </w:rPr>
        <w:t>Cláusula 10ª – Dos Acréscimos e Supressões</w:t>
      </w:r>
      <w:r>
        <w:tab/>
      </w:r>
      <w:r>
        <w:fldChar w:fldCharType="begin"/>
      </w:r>
      <w:r>
        <w:instrText xml:space="preserve"> PAGEREF _Toc505004628 \h </w:instrText>
      </w:r>
      <w:r>
        <w:fldChar w:fldCharType="separate"/>
      </w:r>
      <w:r>
        <w:t>42</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"_Toc505004629" </w:instrText>
      </w:r>
      <w:r>
        <w:fldChar w:fldCharType="separate"/>
      </w:r>
      <w:r>
        <w:rPr>
          <w:rStyle w:val="53"/>
        </w:rPr>
        <w:t>Cláusula 11 – Da Execução Dos Serviços</w:t>
      </w:r>
      <w:r>
        <w:tab/>
      </w:r>
      <w:r>
        <w:fldChar w:fldCharType="begin"/>
      </w:r>
      <w:r>
        <w:instrText xml:space="preserve"> PAGEREF _Toc505004629 \h </w:instrText>
      </w:r>
      <w:r>
        <w:fldChar w:fldCharType="separate"/>
      </w:r>
      <w:r>
        <w:t>42</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"_Toc505004630" </w:instrText>
      </w:r>
      <w:r>
        <w:fldChar w:fldCharType="separate"/>
      </w:r>
      <w:r>
        <w:rPr>
          <w:rStyle w:val="53"/>
        </w:rPr>
        <w:t>Cláusula 12 – Da Garantia e Assistência Técnica</w:t>
      </w:r>
      <w:r>
        <w:tab/>
      </w:r>
      <w:r>
        <w:fldChar w:fldCharType="begin"/>
      </w:r>
      <w:r>
        <w:instrText xml:space="preserve"> PAGEREF _Toc505004630 \h </w:instrText>
      </w:r>
      <w:r>
        <w:fldChar w:fldCharType="separate"/>
      </w:r>
      <w:r>
        <w:t>42</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"_Toc505004631" </w:instrText>
      </w:r>
      <w:r>
        <w:fldChar w:fldCharType="separate"/>
      </w:r>
      <w:r>
        <w:rPr>
          <w:rStyle w:val="53"/>
        </w:rPr>
        <w:t>Cláusula 13 – Da Entrega e do Recebimento</w:t>
      </w:r>
      <w:r>
        <w:tab/>
      </w:r>
      <w:r>
        <w:fldChar w:fldCharType="begin"/>
      </w:r>
      <w:r>
        <w:instrText xml:space="preserve"> PAGEREF _Toc505004631 \h </w:instrText>
      </w:r>
      <w:r>
        <w:fldChar w:fldCharType="separate"/>
      </w:r>
      <w:r>
        <w:t>42</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"_Toc505004632" </w:instrText>
      </w:r>
      <w:r>
        <w:fldChar w:fldCharType="separate"/>
      </w:r>
      <w:r>
        <w:rPr>
          <w:rStyle w:val="53"/>
        </w:rPr>
        <w:t>Cláusula 14 – Do Resultado Esperado</w:t>
      </w:r>
      <w:r>
        <w:tab/>
      </w:r>
      <w:r>
        <w:fldChar w:fldCharType="begin"/>
      </w:r>
      <w:r>
        <w:instrText xml:space="preserve"> PAGEREF _Toc505004632 \h </w:instrText>
      </w:r>
      <w:r>
        <w:fldChar w:fldCharType="separate"/>
      </w:r>
      <w:r>
        <w:t>42</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"_Toc505004633" </w:instrText>
      </w:r>
      <w:r>
        <w:fldChar w:fldCharType="separate"/>
      </w:r>
      <w:r>
        <w:rPr>
          <w:rStyle w:val="53"/>
        </w:rPr>
        <w:t>Cláusula 15 – Da Fiscalização e Controle</w:t>
      </w:r>
      <w:r>
        <w:tab/>
      </w:r>
      <w:r>
        <w:fldChar w:fldCharType="begin"/>
      </w:r>
      <w:r>
        <w:instrText xml:space="preserve"> PAGEREF _Toc505004633 \h </w:instrText>
      </w:r>
      <w:r>
        <w:fldChar w:fldCharType="separate"/>
      </w:r>
      <w:r>
        <w:t>42</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"_Toc505004634" </w:instrText>
      </w:r>
      <w:r>
        <w:fldChar w:fldCharType="separate"/>
      </w:r>
      <w:r>
        <w:rPr>
          <w:rStyle w:val="53"/>
        </w:rPr>
        <w:t>Cláusula 16 – Das Obrigações da CONTRATANTE</w:t>
      </w:r>
      <w:r>
        <w:tab/>
      </w:r>
      <w:r>
        <w:fldChar w:fldCharType="begin"/>
      </w:r>
      <w:r>
        <w:instrText xml:space="preserve"> PAGEREF _Toc505004634 \h </w:instrText>
      </w:r>
      <w:r>
        <w:fldChar w:fldCharType="separate"/>
      </w:r>
      <w:r>
        <w:t>42</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"_Toc505004635" </w:instrText>
      </w:r>
      <w:r>
        <w:fldChar w:fldCharType="separate"/>
      </w:r>
      <w:r>
        <w:rPr>
          <w:rStyle w:val="53"/>
        </w:rPr>
        <w:t>Cláusula 17 – Das Obrigações da CONTRATADA</w:t>
      </w:r>
      <w:r>
        <w:tab/>
      </w:r>
      <w:r>
        <w:fldChar w:fldCharType="begin"/>
      </w:r>
      <w:r>
        <w:instrText xml:space="preserve"> PAGEREF _Toc505004635 \h </w:instrText>
      </w:r>
      <w:r>
        <w:fldChar w:fldCharType="separate"/>
      </w:r>
      <w:r>
        <w:t>43</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"_Toc505004636" </w:instrText>
      </w:r>
      <w:r>
        <w:fldChar w:fldCharType="separate"/>
      </w:r>
      <w:r>
        <w:rPr>
          <w:rStyle w:val="53"/>
        </w:rPr>
        <w:t>Cláusula 18 – Das Sanções Administrativas</w:t>
      </w:r>
      <w:r>
        <w:tab/>
      </w:r>
      <w:r>
        <w:fldChar w:fldCharType="begin"/>
      </w:r>
      <w:r>
        <w:instrText xml:space="preserve"> PAGEREF _Toc505004636 \h </w:instrText>
      </w:r>
      <w:r>
        <w:fldChar w:fldCharType="separate"/>
      </w:r>
      <w:r>
        <w:t>43</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"_Toc505004637" </w:instrText>
      </w:r>
      <w:r>
        <w:fldChar w:fldCharType="separate"/>
      </w:r>
      <w:r>
        <w:rPr>
          <w:rStyle w:val="53"/>
        </w:rPr>
        <w:t>Cláusula 19 – Da Inexecução e Rescisão do Contrato</w:t>
      </w:r>
      <w:r>
        <w:tab/>
      </w:r>
      <w:r>
        <w:fldChar w:fldCharType="begin"/>
      </w:r>
      <w:r>
        <w:instrText xml:space="preserve"> PAGEREF _Toc505004637 \h </w:instrText>
      </w:r>
      <w:r>
        <w:fldChar w:fldCharType="separate"/>
      </w:r>
      <w:r>
        <w:t>43</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"_Toc505004638" </w:instrText>
      </w:r>
      <w:r>
        <w:fldChar w:fldCharType="separate"/>
      </w:r>
      <w:r>
        <w:rPr>
          <w:rStyle w:val="53"/>
        </w:rPr>
        <w:t>Cláusula 20 – Da Vinculação ao Edital</w:t>
      </w:r>
      <w:r>
        <w:tab/>
      </w:r>
      <w:r>
        <w:fldChar w:fldCharType="begin"/>
      </w:r>
      <w:r>
        <w:instrText xml:space="preserve"> PAGEREF _Toc505004638 \h </w:instrText>
      </w:r>
      <w:r>
        <w:fldChar w:fldCharType="separate"/>
      </w:r>
      <w:r>
        <w:t>43</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"_Toc505004639" </w:instrText>
      </w:r>
      <w:r>
        <w:fldChar w:fldCharType="separate"/>
      </w:r>
      <w:r>
        <w:rPr>
          <w:rStyle w:val="53"/>
        </w:rPr>
        <w:t>Cláusula 21 – Da Manutenção de Habilitação</w:t>
      </w:r>
      <w:r>
        <w:tab/>
      </w:r>
      <w:r>
        <w:fldChar w:fldCharType="begin"/>
      </w:r>
      <w:r>
        <w:instrText xml:space="preserve"> PAGEREF _Toc505004639 \h </w:instrText>
      </w:r>
      <w:r>
        <w:fldChar w:fldCharType="separate"/>
      </w:r>
      <w:r>
        <w:t>43</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"_Toc505004640" </w:instrText>
      </w:r>
      <w:r>
        <w:fldChar w:fldCharType="separate"/>
      </w:r>
      <w:r>
        <w:rPr>
          <w:rStyle w:val="53"/>
        </w:rPr>
        <w:t>Cláusula 22 – Da Publicação</w:t>
      </w:r>
      <w:r>
        <w:tab/>
      </w:r>
      <w:r>
        <w:fldChar w:fldCharType="begin"/>
      </w:r>
      <w:r>
        <w:instrText xml:space="preserve"> PAGEREF _Toc505004640 \h </w:instrText>
      </w:r>
      <w:r>
        <w:fldChar w:fldCharType="separate"/>
      </w:r>
      <w:r>
        <w:t>43</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"_Toc505004641" </w:instrText>
      </w:r>
      <w:r>
        <w:fldChar w:fldCharType="separate"/>
      </w:r>
      <w:r>
        <w:rPr>
          <w:rStyle w:val="53"/>
        </w:rPr>
        <w:t>Cláusula 23 – Das Partes Integrantes</w:t>
      </w:r>
      <w:r>
        <w:tab/>
      </w:r>
      <w:r>
        <w:fldChar w:fldCharType="begin"/>
      </w:r>
      <w:r>
        <w:instrText xml:space="preserve"> PAGEREF _Toc505004641 \h </w:instrText>
      </w:r>
      <w:r>
        <w:fldChar w:fldCharType="separate"/>
      </w:r>
      <w:r>
        <w:t>43</w:t>
      </w:r>
      <w:r>
        <w:fldChar w:fldCharType="end"/>
      </w:r>
      <w:r>
        <w:fldChar w:fldCharType="end"/>
      </w:r>
    </w:p>
    <w:p>
      <w:pPr>
        <w:pStyle w:val="11"/>
        <w:rPr>
          <w:rFonts w:asciiTheme="minorHAnsi" w:hAnsiTheme="minorHAnsi" w:eastAsiaTheme="minorEastAsia" w:cstheme="minorBidi"/>
          <w:bCs w:val="0"/>
          <w:smallCaps w:val="0"/>
          <w:szCs w:val="22"/>
        </w:rPr>
      </w:pPr>
      <w:r>
        <w:fldChar w:fldCharType="begin"/>
      </w:r>
      <w:r>
        <w:instrText xml:space="preserve"> HYPERLINK \l "_Toc505004642" </w:instrText>
      </w:r>
      <w:r>
        <w:fldChar w:fldCharType="separate"/>
      </w:r>
      <w:r>
        <w:rPr>
          <w:rStyle w:val="53"/>
        </w:rPr>
        <w:t>Cláusula 24 – Do Foro</w:t>
      </w:r>
      <w:r>
        <w:tab/>
      </w:r>
      <w:r>
        <w:fldChar w:fldCharType="begin"/>
      </w:r>
      <w:r>
        <w:instrText xml:space="preserve"> PAGEREF _Toc505004642 \h </w:instrText>
      </w:r>
      <w:r>
        <w:fldChar w:fldCharType="separate"/>
      </w:r>
      <w:r>
        <w:t>44</w:t>
      </w:r>
      <w:r>
        <w:fldChar w:fldCharType="end"/>
      </w:r>
      <w:r>
        <w:fldChar w:fldCharType="end"/>
      </w:r>
    </w:p>
    <w:p>
      <w:pPr>
        <w:pStyle w:val="44"/>
        <w:rPr>
          <w:rFonts w:asciiTheme="minorHAnsi" w:hAnsiTheme="minorHAnsi" w:eastAsiaTheme="minorEastAsia" w:cstheme="minorBidi"/>
          <w:bCs w:val="0"/>
          <w:caps w:val="0"/>
          <w:szCs w:val="22"/>
        </w:rPr>
      </w:pPr>
      <w:r>
        <w:fldChar w:fldCharType="begin"/>
      </w:r>
      <w:r>
        <w:instrText xml:space="preserve"> HYPERLINK \l "_Toc505004643" </w:instrText>
      </w:r>
      <w:r>
        <w:fldChar w:fldCharType="separate"/>
      </w:r>
      <w:r>
        <w:rPr>
          <w:rStyle w:val="53"/>
        </w:rPr>
        <w:t>Anexo IV – Relatório de Itens do Objeto Licitados</w:t>
      </w:r>
      <w:r>
        <w:tab/>
      </w:r>
      <w:r>
        <w:fldChar w:fldCharType="begin"/>
      </w:r>
      <w:r>
        <w:instrText xml:space="preserve"> PAGEREF _Toc505004643 \h </w:instrText>
      </w:r>
      <w:r>
        <w:fldChar w:fldCharType="separate"/>
      </w:r>
      <w:r>
        <w:t>45</w:t>
      </w:r>
      <w:r>
        <w:fldChar w:fldCharType="end"/>
      </w:r>
      <w:r>
        <w:fldChar w:fldCharType="end"/>
      </w:r>
    </w:p>
    <w:p>
      <w:pPr>
        <w:pStyle w:val="96"/>
      </w:pPr>
      <w:r>
        <w:fldChar w:fldCharType="end"/>
      </w:r>
      <w:r>
        <w:drawing>
          <wp:inline distT="0" distB="0" distL="0" distR="0">
            <wp:extent cx="711200" cy="838200"/>
            <wp:effectExtent l="0" t="0" r="0" b="0"/>
            <wp:docPr id="5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11200" cy="838200"/>
                    </a:xfrm>
                    <a:prstGeom prst="rect">
                      <a:avLst/>
                    </a:prstGeom>
                    <a:noFill/>
                    <a:ln>
                      <a:noFill/>
                    </a:ln>
                  </pic:spPr>
                </pic:pic>
              </a:graphicData>
            </a:graphic>
          </wp:inline>
        </w:drawing>
      </w:r>
    </w:p>
    <w:tbl>
      <w:tblPr>
        <w:tblStyle w:val="5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c>
          <w:tcPr>
            <w:tcW w:w="9854" w:type="dxa"/>
            <w:tcBorders>
              <w:top w:val="nil"/>
              <w:left w:val="nil"/>
              <w:bottom w:val="nil"/>
              <w:right w:val="nil"/>
            </w:tcBorders>
            <w:shd w:val="clear" w:color="auto" w:fill="auto"/>
          </w:tcPr>
          <w:p>
            <w:pPr>
              <w:pStyle w:val="95"/>
            </w:pPr>
            <w:r>
              <w:t>MINISTÉRIO DA EDUCAÇÃO</w:t>
            </w:r>
          </w:p>
          <w:p>
            <w:pPr>
              <w:pStyle w:val="95"/>
            </w:pPr>
            <w:r>
              <w:t>UNIVERSIDADE FEDERAL DO RIO GRANDE DO NORTE</w:t>
            </w:r>
          </w:p>
          <w:p>
            <w:pPr>
              <w:pStyle w:val="95"/>
            </w:pPr>
            <w:r>
              <w:t>PRÓ-REITORIA DE ADMINISTRAÇÃO</w:t>
            </w:r>
          </w:p>
          <w:p>
            <w:pPr>
              <w:pStyle w:val="95"/>
            </w:pPr>
            <w:r>
              <w:t>DIRETORIA DE MATERIAL E PATRIMÔNIO</w:t>
            </w:r>
          </w:p>
        </w:tc>
      </w:tr>
    </w:tbl>
    <w:p>
      <w:pPr>
        <w:pStyle w:val="98"/>
      </w:pPr>
      <w:r>
        <w:t xml:space="preserve">Pregão ELETRÔNICO Nº </w:t>
      </w:r>
      <w:sdt>
        <w:sdtPr>
          <w:alias w:val="Assunto"/>
          <w:id w:val="448602535"/>
          <w:placeholder>
            <w:docPart w:val="BEDA038747574B8E82C4B37C8AB2F9CF"/>
          </w:placeholder>
          <w15:dataBinding w:prefixMappings="xmlns:ns0='http://purl.org/dc/elements/1.1/' xmlns:ns1='http://schemas.openxmlformats.org/package/2006/metadata/core-properties' " w:xpath="/ns1:coreProperties[1]/ns0:subject[1]" w:storeItemID="{6C3C8BC8-F283-45AE-878A-BAB7291924A1}"/>
          <w:text/>
        </w:sdtPr>
        <w:sdtContent>
          <w:r>
            <w:t>6/2018</w:t>
          </w:r>
        </w:sdtContent>
      </w:sdt>
      <w:r>
        <w:t xml:space="preserve"> – Sistema De Registro De Preços</w:t>
      </w:r>
    </w:p>
    <w:p>
      <w:pPr>
        <w:pStyle w:val="166"/>
      </w:pPr>
      <w:r>
        <w:t xml:space="preserve">Processo Administrativo Nº </w:t>
      </w:r>
      <w:sdt>
        <w:sdtPr>
          <w:alias w:val="Autor"/>
          <w:id w:val="1329792665"/>
          <w:placeholder>
            <w:docPart w:val="F0346A9BB6FA4324905875CC2C362A11"/>
          </w:placeholder>
          <w15:dataBinding w:prefixMappings="xmlns:ns0='http://purl.org/dc/elements/1.1/' xmlns:ns1='http://schemas.openxmlformats.org/package/2006/metadata/core-properties' " w:xpath="/ns1:coreProperties[1]/ns0:creator[1]" w:storeItemID="{6C3C8BC8-F283-45AE-878A-BAB7291924A1}"/>
          <w:text/>
        </w:sdtPr>
        <w:sdtContent>
          <w:r>
            <w:t>23077.003544/2018-72</w:t>
          </w:r>
        </w:sdtContent>
      </w:sdt>
    </w:p>
    <w:p>
      <w:r>
        <w:t xml:space="preserve">A </w:t>
      </w:r>
      <w:r>
        <w:rPr>
          <w:b/>
        </w:rPr>
        <w:t>UNIVERSIDADE FEDERAL DO RIO GRANDE DO NORTE – UFRN</w:t>
      </w:r>
      <w:r>
        <w:t xml:space="preserve">, </w:t>
      </w:r>
      <w:r>
        <w:rPr>
          <w:b/>
        </w:rPr>
        <w:t>CNPJ: 24.365.710/0001-83</w:t>
      </w:r>
      <w:r>
        <w:t xml:space="preserve">, torna público que, por intermédio de seu pregoeiro, designado pela </w:t>
      </w:r>
      <w:r>
        <w:rPr>
          <w:b/>
        </w:rPr>
        <w:t xml:space="preserve">Portaria nº </w:t>
      </w:r>
      <w:sdt>
        <w:sdtPr>
          <w:rPr>
            <w:b/>
            <w:color w:val="0070C0"/>
          </w:rPr>
          <w:alias w:val="Gerente"/>
          <w:id w:val="293334024"/>
          <w:placeholder>
            <w:docPart w:val="CD5618B0301A4EA584D4CE5CCE95EC00"/>
          </w:placeholder>
          <w15:dataBinding w:prefixMappings="xmlns:ns0='http://schemas.openxmlformats.org/officeDocument/2006/extended-properties' " w:xpath="/ns0:Properties[1]/ns0:Manager[1]" w:storeItemID="{6668398D-A668-4E3E-A5EB-62B293D839F1}"/>
          <w:text/>
        </w:sdtPr>
        <w:sdtEndPr>
          <w:rPr>
            <w:b/>
            <w:color w:val="0070C0"/>
          </w:rPr>
        </w:sdtEndPr>
        <w:sdtContent>
          <w:r>
            <w:rPr>
              <w:b/>
              <w:color w:val="0070C0"/>
            </w:rPr>
            <w:t>38/2017-PROAD, de 21 de março de 2017</w:t>
          </w:r>
        </w:sdtContent>
      </w:sdt>
      <w:r>
        <w:t xml:space="preserve">, e sua equipe de apoio, designada pela </w:t>
      </w:r>
      <w:r>
        <w:rPr>
          <w:b/>
        </w:rPr>
        <w:t xml:space="preserve">Portaria nº </w:t>
      </w:r>
      <w:sdt>
        <w:sdtPr>
          <w:rPr>
            <w:b/>
            <w:color w:val="0070C0"/>
          </w:rPr>
          <w:alias w:val="Empresa"/>
          <w:id w:val="451906230"/>
          <w:placeholder>
            <w:docPart w:val="E206598FC7364C459405DEF35074EB7E"/>
          </w:placeholder>
          <w15:dataBinding w:prefixMappings="xmlns:ns0='http://schemas.openxmlformats.org/officeDocument/2006/extended-properties' " w:xpath="/ns0:Properties[1]/ns0:Company[1]" w:storeItemID="{6668398D-A668-4E3E-A5EB-62B293D839F1}"/>
          <w:text/>
        </w:sdtPr>
        <w:sdtEndPr>
          <w:rPr>
            <w:b/>
            <w:color w:val="0070C0"/>
          </w:rPr>
        </w:sdtEndPr>
        <w:sdtContent>
          <w:r>
            <w:rPr>
              <w:b/>
              <w:color w:val="0070C0"/>
            </w:rPr>
            <w:t>004/2018-PROAD, de 25 de janeiro de 2018</w:t>
          </w:r>
        </w:sdtContent>
      </w:sdt>
      <w:r>
        <w:t xml:space="preserve">, promoverá licitação na modalidade </w:t>
      </w:r>
      <w:r>
        <w:rPr>
          <w:b/>
        </w:rPr>
        <w:t>PREGÃO ELETRÔNICO</w:t>
      </w:r>
      <w:r>
        <w:t xml:space="preserve">, do tipo </w:t>
      </w:r>
      <w:r>
        <w:rPr>
          <w:b/>
        </w:rPr>
        <w:t>MENOR PREÇO</w:t>
      </w:r>
      <w:r>
        <w:t xml:space="preserve">, por </w:t>
      </w:r>
      <w:r>
        <w:rPr>
          <w:b/>
        </w:rPr>
        <w:t>ITEM/LOTE</w:t>
      </w:r>
      <w:r>
        <w:t>, com a finalidade selecionar a melhor proposta para o seu objeto, definido logo abaixo, observando os preceitos de direito público e, em especial, os termos da Lei n</w:t>
      </w:r>
      <w:r>
        <w:rPr>
          <w:u w:val="single"/>
          <w:vertAlign w:val="superscript"/>
        </w:rPr>
        <w:t>os</w:t>
      </w:r>
      <w:r>
        <w:t xml:space="preserve"> </w:t>
      </w:r>
      <w:r>
        <w:fldChar w:fldCharType="begin"/>
      </w:r>
      <w:r>
        <w:instrText xml:space="preserve"> HYPERLINK "http://www.planalto.gov.br/ccivil_03/leis/2002/l10520.htm" </w:instrText>
      </w:r>
      <w:r>
        <w:fldChar w:fldCharType="separate"/>
      </w:r>
      <w:r>
        <w:rPr>
          <w:rStyle w:val="53"/>
        </w:rPr>
        <w:t>10.520/2002</w:t>
      </w:r>
      <w:r>
        <w:rPr>
          <w:rStyle w:val="53"/>
        </w:rPr>
        <w:fldChar w:fldCharType="end"/>
      </w:r>
      <w:r>
        <w:t xml:space="preserve">, Lei Complementar </w:t>
      </w:r>
      <w:r>
        <w:fldChar w:fldCharType="begin"/>
      </w:r>
      <w:r>
        <w:instrText xml:space="preserve"> HYPERLINK "http://www.planalto.gov.br/ccivil_03/leis/lcp/lcp123.htm" </w:instrText>
      </w:r>
      <w:r>
        <w:fldChar w:fldCharType="separate"/>
      </w:r>
      <w:r>
        <w:rPr>
          <w:rStyle w:val="53"/>
        </w:rPr>
        <w:t>nº 123/2006</w:t>
      </w:r>
      <w:r>
        <w:rPr>
          <w:rStyle w:val="53"/>
        </w:rPr>
        <w:fldChar w:fldCharType="end"/>
      </w:r>
      <w:r>
        <w:t>, dos Decretos n</w:t>
      </w:r>
      <w:r>
        <w:rPr>
          <w:u w:val="single"/>
          <w:vertAlign w:val="superscript"/>
        </w:rPr>
        <w:t>os</w:t>
      </w:r>
      <w:r>
        <w:t xml:space="preserve"> </w:t>
      </w:r>
      <w:r>
        <w:fldChar w:fldCharType="begin"/>
      </w:r>
      <w:r>
        <w:instrText xml:space="preserve"> HYPERLINK "http://www.planalto.gov.br/ccivil_03/decreto/d3555.htm" </w:instrText>
      </w:r>
      <w:r>
        <w:fldChar w:fldCharType="separate"/>
      </w:r>
      <w:r>
        <w:rPr>
          <w:rStyle w:val="53"/>
        </w:rPr>
        <w:t>3.555/2000</w:t>
      </w:r>
      <w:r>
        <w:rPr>
          <w:rStyle w:val="53"/>
        </w:rPr>
        <w:fldChar w:fldCharType="end"/>
      </w:r>
      <w:r>
        <w:t xml:space="preserve">, </w:t>
      </w:r>
      <w:r>
        <w:fldChar w:fldCharType="begin"/>
      </w:r>
      <w:r>
        <w:instrText xml:space="preserve"> HYPERLINK "http://www.planalto.gov.br/ccivil_03/_ato2004-2006/2005/decreto/d5450.htm" </w:instrText>
      </w:r>
      <w:r>
        <w:fldChar w:fldCharType="separate"/>
      </w:r>
      <w:r>
        <w:rPr>
          <w:rStyle w:val="53"/>
        </w:rPr>
        <w:t>5.450/2005</w:t>
      </w:r>
      <w:r>
        <w:rPr>
          <w:rStyle w:val="53"/>
        </w:rPr>
        <w:fldChar w:fldCharType="end"/>
      </w:r>
      <w:r>
        <w:t xml:space="preserve">, </w:t>
      </w:r>
      <w:r>
        <w:fldChar w:fldCharType="begin"/>
      </w:r>
      <w:r>
        <w:instrText xml:space="preserve"> HYPERLINK "http://www.planalto.gov.br/ccivil_03/_Ato2007-2010/2010/Decreto/D7203.htm" </w:instrText>
      </w:r>
      <w:r>
        <w:fldChar w:fldCharType="separate"/>
      </w:r>
      <w:r>
        <w:rPr>
          <w:rStyle w:val="53"/>
        </w:rPr>
        <w:t>7.203/2010</w:t>
      </w:r>
      <w:r>
        <w:rPr>
          <w:rStyle w:val="53"/>
        </w:rPr>
        <w:fldChar w:fldCharType="end"/>
      </w:r>
      <w:r>
        <w:t xml:space="preserve">, </w:t>
      </w:r>
      <w:r>
        <w:fldChar w:fldCharType="begin"/>
      </w:r>
      <w:r>
        <w:instrText xml:space="preserve"> HYPERLINK "http://www.planalto.gov.br/ccivil_03/_ato2011-2014/2013/Decreto/D7892.htm" </w:instrText>
      </w:r>
      <w:r>
        <w:fldChar w:fldCharType="separate"/>
      </w:r>
      <w:r>
        <w:rPr>
          <w:rStyle w:val="53"/>
        </w:rPr>
        <w:t>7.892/2013</w:t>
      </w:r>
      <w:r>
        <w:rPr>
          <w:rStyle w:val="53"/>
        </w:rPr>
        <w:fldChar w:fldCharType="end"/>
      </w:r>
      <w:r>
        <w:rPr>
          <w:rStyle w:val="53"/>
        </w:rPr>
        <w:t>,</w:t>
      </w:r>
      <w:r>
        <w:rPr>
          <w:rStyle w:val="53"/>
          <w:u w:val="none"/>
        </w:rPr>
        <w:t xml:space="preserve"> </w:t>
      </w:r>
      <w:r>
        <w:t xml:space="preserve">e </w:t>
      </w:r>
      <w:r>
        <w:fldChar w:fldCharType="begin"/>
      </w:r>
      <w:r>
        <w:instrText xml:space="preserve"> HYPERLINK "http://www.planalto.gov.br/ccivil_03/_ato2015-2018/2015/decreto/d8538.htm" </w:instrText>
      </w:r>
      <w:r>
        <w:fldChar w:fldCharType="separate"/>
      </w:r>
      <w:r>
        <w:rPr>
          <w:rStyle w:val="53"/>
        </w:rPr>
        <w:t>8.538/2015</w:t>
      </w:r>
      <w:r>
        <w:rPr>
          <w:rStyle w:val="53"/>
        </w:rPr>
        <w:fldChar w:fldCharType="end"/>
      </w:r>
      <w:r>
        <w:t xml:space="preserve">, e legislações correlatas, as </w:t>
      </w:r>
      <w:r>
        <w:rPr>
          <w:b/>
        </w:rPr>
        <w:t xml:space="preserve">Instruções Normativas da Secretaria de Logística e Tecnologia da Informação, do Ministério do Planejamento, Orçamento e Gestão – </w:t>
      </w:r>
      <w:r>
        <w:fldChar w:fldCharType="begin"/>
      </w:r>
      <w:r>
        <w:instrText xml:space="preserve"> HYPERLINK "http://www.governoeletronico.gov.br/o-gov.br/secretaria-de-logistica-e-tecnologia-da-informacao" </w:instrText>
      </w:r>
      <w:r>
        <w:fldChar w:fldCharType="separate"/>
      </w:r>
      <w:r>
        <w:rPr>
          <w:rStyle w:val="53"/>
        </w:rPr>
        <w:t>SLTI/MPOG</w:t>
      </w:r>
      <w:r>
        <w:rPr>
          <w:rStyle w:val="53"/>
        </w:rPr>
        <w:fldChar w:fldCharType="end"/>
      </w:r>
      <w:r>
        <w:t>, n</w:t>
      </w:r>
      <w:r>
        <w:rPr>
          <w:u w:val="single"/>
          <w:vertAlign w:val="superscript"/>
        </w:rPr>
        <w:t>o</w:t>
      </w:r>
      <w:r>
        <w:t xml:space="preserve"> </w:t>
      </w:r>
      <w:r>
        <w:fldChar w:fldCharType="begin"/>
      </w:r>
      <w:r>
        <w:instrText xml:space="preserve"> HYPERLINK "http://www.comprasnet.gov.br/legislacao/in/in02_30042008.htm" </w:instrText>
      </w:r>
      <w:r>
        <w:fldChar w:fldCharType="separate"/>
      </w:r>
      <w:r>
        <w:rPr>
          <w:rStyle w:val="53"/>
        </w:rPr>
        <w:t>02/2008</w:t>
      </w:r>
      <w:r>
        <w:rPr>
          <w:rStyle w:val="53"/>
        </w:rPr>
        <w:fldChar w:fldCharType="end"/>
      </w:r>
      <w:r>
        <w:t xml:space="preserve">, aplicando-se subsidiariamente a </w:t>
      </w:r>
      <w:r>
        <w:fldChar w:fldCharType="begin"/>
      </w:r>
      <w:r>
        <w:instrText xml:space="preserve"> HYPERLINK "http://www.planalto.gov.br/ccivil_03/leis/l8666cons.htm" </w:instrText>
      </w:r>
      <w:r>
        <w:fldChar w:fldCharType="separate"/>
      </w:r>
      <w:r>
        <w:rPr>
          <w:rStyle w:val="53"/>
        </w:rPr>
        <w:t>Lei nº 8.666/1993</w:t>
      </w:r>
      <w:r>
        <w:rPr>
          <w:rStyle w:val="53"/>
        </w:rPr>
        <w:fldChar w:fldCharType="end"/>
      </w:r>
      <w:r>
        <w:t>, e suas atualizações, bem como as condições estabelecidas neste edital e respectivos anexos, em conformidade com a autorização contida no respectivo processo administrativo.</w:t>
      </w:r>
    </w:p>
    <w:p>
      <w:pPr>
        <w:pStyle w:val="2"/>
      </w:pPr>
      <w:bookmarkStart w:id="0" w:name="_Toc445464966"/>
      <w:bookmarkStart w:id="1" w:name="_Toc505004545"/>
      <w:r>
        <w:t>1 – Do Objeto</w:t>
      </w:r>
      <w:bookmarkEnd w:id="0"/>
      <w:r>
        <w:t xml:space="preserve"> e Valor Estimado</w:t>
      </w:r>
      <w:bookmarkEnd w:id="1"/>
    </w:p>
    <w:p>
      <w:pPr>
        <w:pStyle w:val="78"/>
        <w:numPr>
          <w:ilvl w:val="0"/>
          <w:numId w:val="4"/>
        </w:numPr>
        <w:rPr>
          <w:szCs w:val="20"/>
        </w:rPr>
      </w:pPr>
      <w:r>
        <w:rPr>
          <w:szCs w:val="20"/>
        </w:rPr>
        <w:t>Disposições relativas ao Objeto e Valor Estimado.</w:t>
      </w:r>
    </w:p>
    <w:p>
      <w:pPr>
        <w:pStyle w:val="78"/>
        <w:numPr>
          <w:ilvl w:val="1"/>
          <w:numId w:val="4"/>
        </w:numPr>
      </w:pPr>
      <w:r>
        <w:rPr>
          <w:b/>
        </w:rPr>
        <w:t>Descrição do objeto:</w:t>
      </w:r>
      <w:r>
        <w:t xml:space="preserve"> </w:t>
      </w:r>
      <w:sdt>
        <w:sdtPr>
          <w:rPr>
            <w:b/>
            <w:color w:val="0070C0"/>
          </w:rPr>
          <w:alias w:val="Categoria"/>
          <w:id w:val="-198547407"/>
          <w:placeholder>
            <w:docPart w:val="C47E1EFB53724B43867BE3D15430BA8D"/>
          </w:placeholder>
          <w15:dataBinding w:prefixMappings="xmlns:ns0='http://purl.org/dc/elements/1.1/' xmlns:ns1='http://schemas.openxmlformats.org/package/2006/metadata/core-properties' " w:xpath="/ns1:coreProperties[1]/ns1:category[1]" w:storeItemID="{6C3C8BC8-F283-45AE-878A-BAB7291924A1}"/>
          <w:text/>
        </w:sdtPr>
        <w:sdtEndPr>
          <w:rPr>
            <w:b/>
            <w:color w:val="0070C0"/>
          </w:rPr>
        </w:sdtEndPr>
        <w:sdtContent>
          <w:r>
            <w:rPr>
              <w:b/>
              <w:color w:val="0070C0"/>
            </w:rPr>
            <w:t xml:space="preserve">contratação de empresa especializada nos serviços de Poda e supressão de árvore, extração de tocos de árvores, fornecimento e plantio de grama e capinagem, com fornecimento de material, </w:t>
          </w:r>
        </w:sdtContent>
      </w:sdt>
      <w:r>
        <w:t xml:space="preserve"> conforme especificações detalhadas no edital e seus anexos, para atender demandas da UFRN pelo período de 12 (doze) meses.</w:t>
      </w:r>
    </w:p>
    <w:p>
      <w:pPr>
        <w:pStyle w:val="78"/>
        <w:numPr>
          <w:ilvl w:val="1"/>
          <w:numId w:val="4"/>
        </w:numPr>
      </w:pPr>
      <w:r>
        <w:rPr>
          <w:b/>
        </w:rPr>
        <w:t xml:space="preserve">Valor estimado: </w:t>
      </w:r>
      <w:sdt>
        <w:sdtPr>
          <w:rPr>
            <w:b/>
            <w:color w:val="0070C0"/>
          </w:rPr>
          <w:alias w:val="Comentários"/>
          <w:id w:val="1098603918"/>
          <w:placeholder>
            <w:docPart w:val="A94D65FECAE949688685AAB5B496B362"/>
          </w:placeholder>
          <w15:dataBinding w:prefixMappings="xmlns:ns0='http://purl.org/dc/elements/1.1/' xmlns:ns1='http://schemas.openxmlformats.org/package/2006/metadata/core-properties' " w:xpath="/ns1:coreProperties[1]/ns0:description[1]" w:storeItemID="{6C3C8BC8-F283-45AE-878A-BAB7291924A1}"/>
          <w:text w:multiLine="1"/>
        </w:sdtPr>
        <w:sdtEndPr>
          <w:rPr>
            <w:b/>
            <w:color w:val="0070C0"/>
          </w:rPr>
        </w:sdtEndPr>
        <w:sdtContent>
          <w:r>
            <w:rPr>
              <w:b/>
              <w:color w:val="0070C0"/>
            </w:rPr>
            <w:t>R$ 683.345,50 (seiscentos e oitenta e três mil trezentos e quarenta e cinco reais e cinquenta centavos)</w:t>
          </w:r>
        </w:sdtContent>
      </w:sdt>
      <w:bookmarkStart w:id="2" w:name="_Toc445464967"/>
      <w:r>
        <w:t>.</w:t>
      </w:r>
    </w:p>
    <w:p>
      <w:pPr>
        <w:pStyle w:val="78"/>
        <w:numPr>
          <w:ilvl w:val="2"/>
          <w:numId w:val="4"/>
        </w:numPr>
        <w:rPr>
          <w:b/>
        </w:rPr>
      </w:pPr>
      <w:r>
        <w:rPr>
          <w:b/>
        </w:rPr>
        <w:t>A estimativa servirá apenas de subsídio para que a licitante formule sua proposta, não constituindo, entretanto, qualquer compromisso entre a licitante e a Universidade                                                                                                    Federal do Rio Grande do Norte.</w:t>
      </w:r>
    </w:p>
    <w:p>
      <w:pPr>
        <w:pStyle w:val="2"/>
      </w:pPr>
      <w:bookmarkStart w:id="3" w:name="_Toc505004546"/>
      <w:r>
        <w:t>2 – Do Órgão Gerenciador e Órgãos Participantes</w:t>
      </w:r>
      <w:bookmarkEnd w:id="3"/>
    </w:p>
    <w:p>
      <w:pPr>
        <w:pStyle w:val="78"/>
        <w:keepNext/>
        <w:numPr>
          <w:ilvl w:val="0"/>
          <w:numId w:val="4"/>
        </w:numPr>
      </w:pPr>
      <w:r>
        <w:t>Das disposições relativas ao órgão gerenciador e órgãos participantes.</w:t>
      </w:r>
    </w:p>
    <w:p>
      <w:pPr>
        <w:pStyle w:val="78"/>
        <w:keepNext/>
        <w:numPr>
          <w:ilvl w:val="1"/>
          <w:numId w:val="4"/>
        </w:numPr>
      </w:pPr>
      <w:r>
        <w:t>O órgão gerenciador será a UFRN e não haverá outros órgãos participantes.</w:t>
      </w:r>
    </w:p>
    <w:p>
      <w:pPr>
        <w:pStyle w:val="2"/>
      </w:pPr>
      <w:bookmarkStart w:id="4" w:name="_Toc505004547"/>
      <w:r>
        <w:t>3 – Da Participação</w:t>
      </w:r>
      <w:bookmarkEnd w:id="2"/>
      <w:r>
        <w:t xml:space="preserve"> no pregão</w:t>
      </w:r>
      <w:bookmarkEnd w:id="4"/>
    </w:p>
    <w:p>
      <w:pPr>
        <w:pStyle w:val="78"/>
        <w:keepNext/>
        <w:numPr>
          <w:ilvl w:val="0"/>
          <w:numId w:val="4"/>
        </w:numPr>
        <w:rPr>
          <w:szCs w:val="20"/>
        </w:rPr>
      </w:pPr>
      <w:bookmarkStart w:id="5" w:name="_Toc445464968"/>
      <w:r>
        <w:rPr>
          <w:szCs w:val="20"/>
        </w:rPr>
        <w:t>Disposições relativas às Condições de Participação.</w:t>
      </w:r>
    </w:p>
    <w:p>
      <w:pPr>
        <w:pStyle w:val="78"/>
        <w:numPr>
          <w:ilvl w:val="1"/>
          <w:numId w:val="4"/>
        </w:numPr>
      </w:pPr>
      <w:r>
        <w:t>Poderá participar do presente pregão somente a empresa:</w:t>
      </w:r>
    </w:p>
    <w:p>
      <w:pPr>
        <w:pStyle w:val="78"/>
        <w:numPr>
          <w:ilvl w:val="0"/>
          <w:numId w:val="5"/>
        </w:numPr>
      </w:pPr>
      <w:r>
        <w:t xml:space="preserve">que estiver previamente credenciada no </w:t>
      </w:r>
      <w:r>
        <w:rPr>
          <w:b/>
        </w:rPr>
        <w:t>Sistema de Cadastramento Unificado de Fornecedores</w:t>
      </w:r>
      <w:r>
        <w:t xml:space="preserve"> – </w:t>
      </w:r>
      <w:r>
        <w:fldChar w:fldCharType="begin"/>
      </w:r>
      <w:r>
        <w:instrText xml:space="preserve"> HYPERLINK "http://www.sicaf.com.br/novosite/" </w:instrText>
      </w:r>
      <w:r>
        <w:fldChar w:fldCharType="separate"/>
      </w:r>
      <w:r>
        <w:rPr>
          <w:rStyle w:val="53"/>
        </w:rPr>
        <w:t>SICAF</w:t>
      </w:r>
      <w:r>
        <w:rPr>
          <w:rStyle w:val="53"/>
        </w:rPr>
        <w:fldChar w:fldCharType="end"/>
      </w:r>
      <w:r>
        <w:t xml:space="preserve"> e perante o sistema eletrônico provido pela </w:t>
      </w:r>
      <w:r>
        <w:fldChar w:fldCharType="begin"/>
      </w:r>
      <w:r>
        <w:instrText xml:space="preserve"> HYPERLINK "http://www.planejamento.gov.br/" </w:instrText>
      </w:r>
      <w:r>
        <w:fldChar w:fldCharType="separate"/>
      </w:r>
      <w:r>
        <w:rPr>
          <w:rStyle w:val="53"/>
        </w:rPr>
        <w:t>SLTI-MPOG</w:t>
      </w:r>
      <w:r>
        <w:rPr>
          <w:rStyle w:val="53"/>
        </w:rPr>
        <w:fldChar w:fldCharType="end"/>
      </w:r>
      <w:r>
        <w:t xml:space="preserve">, por meio do </w:t>
      </w:r>
      <w:r>
        <w:fldChar w:fldCharType="begin"/>
      </w:r>
      <w:r>
        <w:instrText xml:space="preserve"> HYPERLINK "http://www.comprasgovernamentais.gov.br/" </w:instrText>
      </w:r>
      <w:r>
        <w:fldChar w:fldCharType="separate"/>
      </w:r>
      <w:r>
        <w:rPr>
          <w:rStyle w:val="53"/>
        </w:rPr>
        <w:t>Portal de Compras do Governo Federal</w:t>
      </w:r>
      <w:r>
        <w:rPr>
          <w:rStyle w:val="53"/>
        </w:rPr>
        <w:fldChar w:fldCharType="end"/>
      </w:r>
      <w:r>
        <w:t>;</w:t>
      </w:r>
    </w:p>
    <w:p>
      <w:pPr>
        <w:pStyle w:val="78"/>
        <w:numPr>
          <w:ilvl w:val="0"/>
          <w:numId w:val="5"/>
        </w:numPr>
      </w:pPr>
      <w:r>
        <w:t>cujo estatuto ou contrato social inclua o objeto do presente pregão;</w:t>
      </w:r>
    </w:p>
    <w:p>
      <w:pPr>
        <w:pStyle w:val="78"/>
        <w:numPr>
          <w:ilvl w:val="0"/>
          <w:numId w:val="5"/>
        </w:numPr>
      </w:pPr>
      <w:r>
        <w:t xml:space="preserve">que atenda às condições estabelecidas neste edital e apresente os documentos nele exigidos, em original ou qualquer processo de cópia autenticada por Cartório de Notas e Ofícios competente ou por servidor público lotado no </w:t>
      </w:r>
      <w:r>
        <w:rPr>
          <w:b/>
        </w:rPr>
        <w:t>Setor de Licitações – SELIC</w:t>
      </w:r>
      <w:r>
        <w:t xml:space="preserve"> da UFRN, à vista dos originais.</w:t>
      </w:r>
    </w:p>
    <w:p>
      <w:pPr>
        <w:pStyle w:val="78"/>
        <w:numPr>
          <w:ilvl w:val="2"/>
          <w:numId w:val="4"/>
        </w:numPr>
      </w:pPr>
      <w:r>
        <w:t>O credenciamento é o nível básico do registro cadastral, que permite a empresa participar da modalidade licitatória pregão, em sua forma eletrônica, bem como na Cotação Eletrônica (</w:t>
      </w:r>
      <w:r>
        <w:fldChar w:fldCharType="begin"/>
      </w:r>
      <w:r>
        <w:instrText xml:space="preserve"> HYPERLINK "http://www.comprasnet.gov.br/legislacao/legislacaoDetalhe.asp?ctdCod=672" </w:instrText>
      </w:r>
      <w:r>
        <w:fldChar w:fldCharType="separate"/>
      </w:r>
      <w:r>
        <w:rPr>
          <w:rStyle w:val="53"/>
        </w:rPr>
        <w:t>IN nº 2/2010 da SLTI-MPOG</w:t>
      </w:r>
      <w:r>
        <w:rPr>
          <w:rStyle w:val="53"/>
        </w:rPr>
        <w:fldChar w:fldCharType="end"/>
      </w:r>
      <w:r>
        <w:t xml:space="preserve">, art. 11, </w:t>
      </w:r>
      <w:r>
        <w:rPr>
          <w:i/>
        </w:rPr>
        <w:t>caput</w:t>
      </w:r>
      <w:r>
        <w:t>). (</w:t>
      </w:r>
      <w:r>
        <w:fldChar w:fldCharType="begin"/>
      </w:r>
      <w:r>
        <w:instrText xml:space="preserve"> HYPERLINK "http://www.comprasnet.gov.br/legislacao/legislacaoDetalhe.asp?ctdCod=672" </w:instrText>
      </w:r>
      <w:r>
        <w:fldChar w:fldCharType="separate"/>
      </w:r>
      <w:r>
        <w:rPr>
          <w:rStyle w:val="53"/>
        </w:rPr>
        <w:t>IN nº 2/2010 da SLTI-MPOG</w:t>
      </w:r>
      <w:r>
        <w:rPr>
          <w:rStyle w:val="53"/>
        </w:rPr>
        <w:fldChar w:fldCharType="end"/>
      </w:r>
      <w:r>
        <w:t>, art. 11)</w:t>
      </w:r>
    </w:p>
    <w:p>
      <w:pPr>
        <w:pStyle w:val="78"/>
        <w:numPr>
          <w:ilvl w:val="2"/>
          <w:numId w:val="4"/>
        </w:numPr>
      </w:pPr>
      <w:r>
        <w:t xml:space="preserve">O cadastro no </w:t>
      </w:r>
      <w:r>
        <w:fldChar w:fldCharType="begin"/>
      </w:r>
      <w:r>
        <w:instrText xml:space="preserve"> HYPERLINK "http://www.sicaf.com.br/novosite/" </w:instrText>
      </w:r>
      <w:r>
        <w:fldChar w:fldCharType="separate"/>
      </w:r>
      <w:r>
        <w:rPr>
          <w:rStyle w:val="53"/>
        </w:rPr>
        <w:t>SICAF</w:t>
      </w:r>
      <w:r>
        <w:rPr>
          <w:rStyle w:val="53"/>
        </w:rPr>
        <w:fldChar w:fldCharType="end"/>
      </w:r>
      <w:r>
        <w:t xml:space="preserve"> poderá ser iniciado no </w:t>
      </w:r>
      <w:r>
        <w:fldChar w:fldCharType="begin"/>
      </w:r>
      <w:r>
        <w:instrText xml:space="preserve"> HYPERLINK "http://www.comprasgovernamentais.gov.br/" </w:instrText>
      </w:r>
      <w:r>
        <w:fldChar w:fldCharType="separate"/>
      </w:r>
      <w:r>
        <w:rPr>
          <w:rStyle w:val="53"/>
        </w:rPr>
        <w:t>Portal de Compras do Governo Federal</w:t>
      </w:r>
      <w:r>
        <w:rPr>
          <w:rStyle w:val="53"/>
        </w:rPr>
        <w:fldChar w:fldCharType="end"/>
      </w:r>
      <w:r>
        <w:t xml:space="preserve"> e abrange os seguintes níveis: I. credenciamento; II. habilitação jurídica; III. regularidade fiscal federal e trabalhista; IV. regularidade fiscal estadual/municipal; V. qualificação técnica; e VI. qualificação econômico-financeira. (</w:t>
      </w:r>
      <w:r>
        <w:fldChar w:fldCharType="begin"/>
      </w:r>
      <w:r>
        <w:instrText xml:space="preserve"> HYPERLINK "http://www.comprasnet.gov.br/legislacao/legislacaoDetalhe.asp?ctdCod=672" </w:instrText>
      </w:r>
      <w:r>
        <w:fldChar w:fldCharType="separate"/>
      </w:r>
      <w:r>
        <w:rPr>
          <w:rStyle w:val="53"/>
        </w:rPr>
        <w:t>IN nº 2/2010 da SLTI-MPOG</w:t>
      </w:r>
      <w:r>
        <w:rPr>
          <w:rStyle w:val="53"/>
        </w:rPr>
        <w:fldChar w:fldCharType="end"/>
      </w:r>
      <w:r>
        <w:t>, art. 8º)</w:t>
      </w:r>
    </w:p>
    <w:p>
      <w:pPr>
        <w:pStyle w:val="78"/>
        <w:numPr>
          <w:ilvl w:val="2"/>
          <w:numId w:val="4"/>
        </w:numPr>
      </w:pPr>
      <w:r>
        <w:t xml:space="preserve">O cadastramento no </w:t>
      </w:r>
      <w:r>
        <w:fldChar w:fldCharType="begin"/>
      </w:r>
      <w:r>
        <w:instrText xml:space="preserve"> HYPERLINK "http://www.sicaf.com.br/novosite/" </w:instrText>
      </w:r>
      <w:r>
        <w:fldChar w:fldCharType="separate"/>
      </w:r>
      <w:r>
        <w:rPr>
          <w:rStyle w:val="53"/>
        </w:rPr>
        <w:t>SICAF</w:t>
      </w:r>
      <w:r>
        <w:rPr>
          <w:rStyle w:val="53"/>
        </w:rPr>
        <w:fldChar w:fldCharType="end"/>
      </w:r>
      <w:r>
        <w:t xml:space="preserve"> poderá ser realizado pela interessada em qualquer unidade de cadastramento dos órgãos ou entidades da Presidência da República, dos Ministérios, das Autarquias e das Fundações que integram o Sistema de Serviços Gerais – </w:t>
      </w:r>
      <w:r>
        <w:fldChar w:fldCharType="begin"/>
      </w:r>
      <w:r>
        <w:instrText xml:space="preserve"> HYPERLINK "http://www.governoeletronico.gov.br/acoes-e-projetos/compras-governamentais/sistema-integrado-de-administracao-de-servicos-gerais-2013-siasg" </w:instrText>
      </w:r>
      <w:r>
        <w:fldChar w:fldCharType="separate"/>
      </w:r>
      <w:r>
        <w:rPr>
          <w:rStyle w:val="53"/>
        </w:rPr>
        <w:t>SISG</w:t>
      </w:r>
      <w:r>
        <w:rPr>
          <w:rStyle w:val="53"/>
        </w:rPr>
        <w:fldChar w:fldCharType="end"/>
      </w:r>
      <w:r>
        <w:t>.</w:t>
      </w:r>
    </w:p>
    <w:p>
      <w:pPr>
        <w:pStyle w:val="78"/>
        <w:numPr>
          <w:ilvl w:val="2"/>
          <w:numId w:val="4"/>
        </w:numPr>
      </w:pPr>
      <w:r>
        <w:t xml:space="preserve">A empresa não cadastrada, interessada participar do presente pregão, deverá providenciar o seu cadastramento no </w:t>
      </w:r>
      <w:r>
        <w:fldChar w:fldCharType="begin"/>
      </w:r>
      <w:r>
        <w:instrText xml:space="preserve"> HYPERLINK "http://www.sicaf.com.br/novosite/" </w:instrText>
      </w:r>
      <w:r>
        <w:fldChar w:fldCharType="separate"/>
      </w:r>
      <w:r>
        <w:rPr>
          <w:rStyle w:val="53"/>
        </w:rPr>
        <w:t>SICAF</w:t>
      </w:r>
      <w:r>
        <w:rPr>
          <w:rStyle w:val="53"/>
        </w:rPr>
        <w:fldChar w:fldCharType="end"/>
      </w:r>
      <w:r>
        <w:t xml:space="preserve">, apresentando a documentação a que se refere a </w:t>
      </w:r>
      <w:r>
        <w:fldChar w:fldCharType="begin"/>
      </w:r>
      <w:r>
        <w:instrText xml:space="preserve"> HYPERLINK "http://www.comprasnet.gov.br/legislacao/legislacaoDetalhe.asp?ctdCod=672" </w:instrText>
      </w:r>
      <w:r>
        <w:fldChar w:fldCharType="separate"/>
      </w:r>
      <w:r>
        <w:rPr>
          <w:rStyle w:val="53"/>
        </w:rPr>
        <w:t>IN nº 02/2010 da SLTI/MPOG</w:t>
      </w:r>
      <w:r>
        <w:rPr>
          <w:rStyle w:val="53"/>
        </w:rPr>
        <w:fldChar w:fldCharType="end"/>
      </w:r>
      <w:r>
        <w:t xml:space="preserve">, </w:t>
      </w:r>
      <w:r>
        <w:rPr>
          <w:b/>
          <w:u w:val="single"/>
        </w:rPr>
        <w:t>até o 3° (terceiro) dia útil anterior à data marcada para recebimento das propostas</w:t>
      </w:r>
      <w:r>
        <w:t xml:space="preserve"> (</w:t>
      </w:r>
      <w:r>
        <w:fldChar w:fldCharType="begin"/>
      </w:r>
      <w:r>
        <w:instrText xml:space="preserve"> HYPERLINK "http://www.planalto.gov.br/ccivil_03/decreto/2001/d3722.htm" \l "art3" </w:instrText>
      </w:r>
      <w:r>
        <w:fldChar w:fldCharType="separate"/>
      </w:r>
      <w:r>
        <w:rPr>
          <w:rStyle w:val="53"/>
        </w:rPr>
        <w:t>Parágrafo Único, do art. 3º do Dec. n° 3.722/2001</w:t>
      </w:r>
      <w:r>
        <w:rPr>
          <w:rStyle w:val="53"/>
        </w:rPr>
        <w:fldChar w:fldCharType="end"/>
      </w:r>
      <w:r>
        <w:t>).</w:t>
      </w:r>
    </w:p>
    <w:p>
      <w:pPr>
        <w:pStyle w:val="78"/>
        <w:numPr>
          <w:ilvl w:val="2"/>
          <w:numId w:val="4"/>
        </w:numPr>
      </w:pPr>
      <w:r>
        <w:t xml:space="preserve">A revalidação/atualização de documentos poderá ser feita até </w:t>
      </w:r>
      <w:r>
        <w:rPr>
          <w:b/>
          <w:u w:val="single"/>
        </w:rPr>
        <w:t>1 (um) dia útil antes da data marcada para recebimento das propostas</w:t>
      </w:r>
      <w:r>
        <w:t>.</w:t>
      </w:r>
    </w:p>
    <w:p>
      <w:pPr>
        <w:pStyle w:val="78"/>
        <w:numPr>
          <w:ilvl w:val="2"/>
          <w:numId w:val="4"/>
        </w:numPr>
      </w:pPr>
      <w:r>
        <w:t xml:space="preserve">No caso de inscrição no cadastro, porém ainda não constante do </w:t>
      </w:r>
      <w:r>
        <w:fldChar w:fldCharType="begin"/>
      </w:r>
      <w:r>
        <w:instrText xml:space="preserve"> HYPERLINK "http://www.sicaf.com.br/novosite/" </w:instrText>
      </w:r>
      <w:r>
        <w:fldChar w:fldCharType="separate"/>
      </w:r>
      <w:r>
        <w:rPr>
          <w:rStyle w:val="53"/>
        </w:rPr>
        <w:t>SICAF</w:t>
      </w:r>
      <w:r>
        <w:rPr>
          <w:rStyle w:val="53"/>
        </w:rPr>
        <w:fldChar w:fldCharType="end"/>
      </w:r>
      <w:r>
        <w:t xml:space="preserve">, a licitante interessada deverá comprovar, na sessão do pregão, o cumprimento desta exigência a fim de ser considerado habilitado neste quesito. Ressalta-se, porém, que a contratação somente se efetivará no caso de o cadastramento ser efetivado pelo Ministério do Planejamento, Orçamento e Gestão – </w:t>
      </w:r>
      <w:r>
        <w:fldChar w:fldCharType="begin"/>
      </w:r>
      <w:r>
        <w:instrText xml:space="preserve"> HYPERLINK "http://www.planejamento.gov.br/" </w:instrText>
      </w:r>
      <w:r>
        <w:fldChar w:fldCharType="separate"/>
      </w:r>
      <w:r>
        <w:rPr>
          <w:rStyle w:val="53"/>
        </w:rPr>
        <w:t>MPOG</w:t>
      </w:r>
      <w:r>
        <w:rPr>
          <w:rStyle w:val="53"/>
        </w:rPr>
        <w:fldChar w:fldCharType="end"/>
      </w:r>
      <w:r>
        <w:t xml:space="preserve">, através de publicação no </w:t>
      </w:r>
      <w:r>
        <w:rPr>
          <w:b/>
        </w:rPr>
        <w:t>Diário Oficial da União</w:t>
      </w:r>
      <w:r>
        <w:t xml:space="preserve"> – </w:t>
      </w:r>
      <w:r>
        <w:fldChar w:fldCharType="begin"/>
      </w:r>
      <w:r>
        <w:instrText xml:space="preserve"> HYPERLINK "http://portal.imprensanacional.gov.br/" </w:instrText>
      </w:r>
      <w:r>
        <w:fldChar w:fldCharType="separate"/>
      </w:r>
      <w:r>
        <w:rPr>
          <w:rStyle w:val="53"/>
        </w:rPr>
        <w:t>DOU</w:t>
      </w:r>
      <w:r>
        <w:rPr>
          <w:rStyle w:val="53"/>
        </w:rPr>
        <w:fldChar w:fldCharType="end"/>
      </w:r>
      <w:r>
        <w:t xml:space="preserve"> e registro no </w:t>
      </w:r>
      <w:r>
        <w:fldChar w:fldCharType="begin"/>
      </w:r>
      <w:r>
        <w:instrText xml:space="preserve"> HYPERLINK "http://www.sicaf.com.br/novosite/" </w:instrText>
      </w:r>
      <w:r>
        <w:fldChar w:fldCharType="separate"/>
      </w:r>
      <w:r>
        <w:rPr>
          <w:rStyle w:val="53"/>
        </w:rPr>
        <w:t>SICAF</w:t>
      </w:r>
      <w:r>
        <w:rPr>
          <w:rStyle w:val="53"/>
        </w:rPr>
        <w:fldChar w:fldCharType="end"/>
      </w:r>
      <w:r>
        <w:t>;</w:t>
      </w:r>
    </w:p>
    <w:p>
      <w:pPr>
        <w:pStyle w:val="78"/>
        <w:numPr>
          <w:ilvl w:val="2"/>
          <w:numId w:val="4"/>
        </w:numPr>
      </w:pPr>
      <w:r>
        <w:t xml:space="preserve">No caso de atualização/revalidação cadastral, porém ainda não constante do </w:t>
      </w:r>
      <w:r>
        <w:fldChar w:fldCharType="begin"/>
      </w:r>
      <w:r>
        <w:instrText xml:space="preserve"> HYPERLINK "http://www.sicaf.com.br/novosite/" </w:instrText>
      </w:r>
      <w:r>
        <w:fldChar w:fldCharType="separate"/>
      </w:r>
      <w:r>
        <w:rPr>
          <w:rStyle w:val="53"/>
        </w:rPr>
        <w:t>SICAF</w:t>
      </w:r>
      <w:r>
        <w:rPr>
          <w:rStyle w:val="53"/>
        </w:rPr>
        <w:fldChar w:fldCharType="end"/>
      </w:r>
      <w:r>
        <w:t>, a licitante deverá apresentar a documentação atualizada e regularizada na própria sessão.</w:t>
      </w:r>
    </w:p>
    <w:p>
      <w:pPr>
        <w:pStyle w:val="78"/>
        <w:numPr>
          <w:ilvl w:val="2"/>
          <w:numId w:val="4"/>
        </w:numPr>
      </w:pPr>
      <w:r>
        <w:t xml:space="preserve">O ramo de negócio da empresa será comprovado mediante consulta no </w:t>
      </w:r>
      <w:r>
        <w:fldChar w:fldCharType="begin"/>
      </w:r>
      <w:r>
        <w:instrText xml:space="preserve"> HYPERLINK "http://www.sicaf.com.br/novosite/" </w:instrText>
      </w:r>
      <w:r>
        <w:fldChar w:fldCharType="separate"/>
      </w:r>
      <w:r>
        <w:rPr>
          <w:rStyle w:val="53"/>
        </w:rPr>
        <w:t>SICAF</w:t>
      </w:r>
      <w:r>
        <w:rPr>
          <w:rStyle w:val="53"/>
        </w:rPr>
        <w:fldChar w:fldCharType="end"/>
      </w:r>
      <w:r>
        <w:t>.</w:t>
      </w:r>
    </w:p>
    <w:p>
      <w:pPr>
        <w:pStyle w:val="78"/>
        <w:numPr>
          <w:ilvl w:val="2"/>
          <w:numId w:val="4"/>
        </w:numPr>
      </w:pPr>
      <w:r>
        <w:t>Poderá ser solicitada à licitante cópia do contrato social devidamente autenticada em cartório, a fim de diligenciar o ramo de negócio de sua empresa.</w:t>
      </w:r>
    </w:p>
    <w:p>
      <w:pPr>
        <w:pStyle w:val="78"/>
        <w:numPr>
          <w:ilvl w:val="1"/>
          <w:numId w:val="4"/>
        </w:numPr>
      </w:pPr>
      <w:r>
        <w:t>Não poderão participar desta licitação as empresas que:</w:t>
      </w:r>
    </w:p>
    <w:p>
      <w:pPr>
        <w:pStyle w:val="78"/>
        <w:numPr>
          <w:ilvl w:val="0"/>
          <w:numId w:val="6"/>
        </w:numPr>
      </w:pPr>
      <w:r>
        <w:t>tenham sido declaradas inidôneas por qualquer órgão da Administração Pública, direta ou indireta, Federal, Estadual, Municipal ou do Distrito Federal;</w:t>
      </w:r>
    </w:p>
    <w:p>
      <w:pPr>
        <w:pStyle w:val="78"/>
        <w:numPr>
          <w:ilvl w:val="0"/>
          <w:numId w:val="6"/>
        </w:numPr>
      </w:pPr>
      <w:r>
        <w:t xml:space="preserve">tenham sido suspensas temporariamente de participar de licitação e celebrar contratos com esta Instituição, nos termos do </w:t>
      </w:r>
      <w:r>
        <w:fldChar w:fldCharType="begin"/>
      </w:r>
      <w:r>
        <w:instrText xml:space="preserve"> HYPERLINK "http://www.planalto.gov.br/ccivil_03/Leis/L8666cons.htm" \l "art87iii" </w:instrText>
      </w:r>
      <w:r>
        <w:fldChar w:fldCharType="separate"/>
      </w:r>
      <w:r>
        <w:rPr>
          <w:rStyle w:val="53"/>
        </w:rPr>
        <w:t>art. 87, incisos III e IV da Lei nº 8.666/1993</w:t>
      </w:r>
      <w:r>
        <w:rPr>
          <w:rStyle w:val="53"/>
        </w:rPr>
        <w:fldChar w:fldCharType="end"/>
      </w:r>
      <w:r>
        <w:t>;</w:t>
      </w:r>
    </w:p>
    <w:p>
      <w:pPr>
        <w:pStyle w:val="78"/>
        <w:numPr>
          <w:ilvl w:val="0"/>
          <w:numId w:val="6"/>
        </w:numPr>
      </w:pPr>
      <w:r>
        <w:t xml:space="preserve">estejam legalmente impedidas de participar de licitação e celebrar contratos com a Administração Pública Federal, nos termos do </w:t>
      </w:r>
      <w:r>
        <w:fldChar w:fldCharType="begin"/>
      </w:r>
      <w:r>
        <w:instrText xml:space="preserve"> HYPERLINK "http://www.planalto.gov.br/ccivil_03/leis/2002/L10520.htm" \l "art7" </w:instrText>
      </w:r>
      <w:r>
        <w:fldChar w:fldCharType="separate"/>
      </w:r>
      <w:r>
        <w:rPr>
          <w:rStyle w:val="53"/>
        </w:rPr>
        <w:t>art. 7º da Lei nº 10.520/2002</w:t>
      </w:r>
      <w:r>
        <w:rPr>
          <w:rStyle w:val="53"/>
        </w:rPr>
        <w:fldChar w:fldCharType="end"/>
      </w:r>
      <w:r>
        <w:t>, por força de ato da autoridade superior;</w:t>
      </w:r>
    </w:p>
    <w:p>
      <w:pPr>
        <w:pStyle w:val="78"/>
        <w:numPr>
          <w:ilvl w:val="0"/>
          <w:numId w:val="6"/>
        </w:numPr>
      </w:pPr>
      <w:r>
        <w:t>concordatárias ou em processo de falência, de recuperação judicial ou recuperação extrajudicial, sob concurso de credores, em dissolução ou em liquidação;</w:t>
      </w:r>
    </w:p>
    <w:p>
      <w:pPr>
        <w:pStyle w:val="78"/>
        <w:numPr>
          <w:ilvl w:val="0"/>
          <w:numId w:val="6"/>
        </w:numPr>
      </w:pPr>
      <w:r>
        <w:t xml:space="preserve">tenham sido constituídas com o mesmo objeto e por qualquer um dos sócios e/ou administradores de empresas declaradas inidôneas, após aplicação dessa sanção e no prazo de sua vigência, nos termos do subitem 9.5.3 do </w:t>
      </w:r>
      <w:r>
        <w:rPr>
          <w:b/>
        </w:rPr>
        <w:t>Acórdão do Tribunal de Contas da União – TCU nº 495/2013 – Plenário</w:t>
      </w:r>
      <w:r>
        <w:t>;</w:t>
      </w:r>
    </w:p>
    <w:p>
      <w:pPr>
        <w:pStyle w:val="78"/>
        <w:numPr>
          <w:ilvl w:val="0"/>
          <w:numId w:val="6"/>
        </w:numPr>
      </w:pPr>
      <w:r>
        <w:t xml:space="preserve">estejam proibidas de contratar com o Poder Público, nos termos do </w:t>
      </w:r>
      <w:r>
        <w:fldChar w:fldCharType="begin"/>
      </w:r>
      <w:r>
        <w:instrText xml:space="preserve"> HYPERLINK "http://www.planalto.gov.br/Ccivil_03/LEIS/L9605.htm" \l "art72§8" </w:instrText>
      </w:r>
      <w:r>
        <w:fldChar w:fldCharType="separate"/>
      </w:r>
      <w:r>
        <w:rPr>
          <w:rStyle w:val="53"/>
        </w:rPr>
        <w:t>art. 72, § 8º, V da Lei nº 9.605/1998</w:t>
      </w:r>
      <w:r>
        <w:rPr>
          <w:rStyle w:val="53"/>
        </w:rPr>
        <w:fldChar w:fldCharType="end"/>
      </w:r>
      <w:r>
        <w:t>;</w:t>
      </w:r>
    </w:p>
    <w:p>
      <w:pPr>
        <w:pStyle w:val="78"/>
        <w:numPr>
          <w:ilvl w:val="0"/>
          <w:numId w:val="6"/>
        </w:numPr>
      </w:pPr>
      <w:r>
        <w:t>estejam reunidas em consórcio, qualquer que seja sua forma de constituição;</w:t>
      </w:r>
    </w:p>
    <w:p>
      <w:pPr>
        <w:pStyle w:val="78"/>
        <w:numPr>
          <w:ilvl w:val="0"/>
          <w:numId w:val="6"/>
        </w:numPr>
      </w:pPr>
      <w:r>
        <w:t>sejam sociedades empresárias estrangeiras e que não funcionem no país;</w:t>
      </w:r>
    </w:p>
    <w:p>
      <w:pPr>
        <w:pStyle w:val="78"/>
        <w:numPr>
          <w:ilvl w:val="0"/>
          <w:numId w:val="6"/>
        </w:numPr>
      </w:pPr>
      <w:r>
        <w:t>tenham seu contrato social não pertinente ou compatível com o objeto deste pregão;</w:t>
      </w:r>
    </w:p>
    <w:p>
      <w:pPr>
        <w:pStyle w:val="78"/>
        <w:numPr>
          <w:ilvl w:val="0"/>
          <w:numId w:val="6"/>
        </w:numPr>
      </w:pPr>
      <w:r>
        <w:t>possuam débitos inadimplidos perante a Justiça do Trabalho (</w:t>
      </w:r>
      <w:r>
        <w:fldChar w:fldCharType="begin"/>
      </w:r>
      <w:r>
        <w:instrText xml:space="preserve"> HYPERLINK "http://www.planalto.gov.br/ccivil_03/Leis/L8666cons.htm" \l "art29v" </w:instrText>
      </w:r>
      <w:r>
        <w:fldChar w:fldCharType="separate"/>
      </w:r>
      <w:r>
        <w:rPr>
          <w:rStyle w:val="53"/>
        </w:rPr>
        <w:t>Inciso V do art. 29, da Lei nº 8.666/1993</w:t>
      </w:r>
      <w:r>
        <w:rPr>
          <w:rStyle w:val="53"/>
        </w:rPr>
        <w:fldChar w:fldCharType="end"/>
      </w:r>
      <w:r>
        <w:t xml:space="preserve">), com redação dada pela </w:t>
      </w:r>
      <w:r>
        <w:fldChar w:fldCharType="begin"/>
      </w:r>
      <w:r>
        <w:instrText xml:space="preserve"> HYPERLINK "http://www.planalto.gov.br/ccivil_03/_ato2011-2014/2011/lei/l12440.htm" </w:instrText>
      </w:r>
      <w:r>
        <w:fldChar w:fldCharType="separate"/>
      </w:r>
      <w:r>
        <w:rPr>
          <w:rStyle w:val="53"/>
        </w:rPr>
        <w:t>Lei nº 12.440/2011</w:t>
      </w:r>
      <w:r>
        <w:rPr>
          <w:rStyle w:val="53"/>
        </w:rPr>
        <w:fldChar w:fldCharType="end"/>
      </w:r>
      <w:r>
        <w:t>;</w:t>
      </w:r>
    </w:p>
    <w:p>
      <w:pPr>
        <w:pStyle w:val="78"/>
        <w:numPr>
          <w:ilvl w:val="0"/>
          <w:numId w:val="6"/>
        </w:numPr>
      </w:pPr>
      <w:r>
        <w:t xml:space="preserve">possuam em seu quadro societário servidor ou dirigente vinculado à instituição CONTRATANTE ou pessoa que, ainda que não tenha vínculo, seja responsável pela promoção deste pregão; e também com pessoas que mantenham vínculo familiar com o servidor, o dirigente ou a pessoa responsável anteriormente mencionados, conforme recomendações insertas no </w:t>
      </w:r>
      <w:r>
        <w:fldChar w:fldCharType="begin"/>
      </w:r>
      <w:r>
        <w:instrText xml:space="preserve"> HYPERLINK "http://www.planalto.gov.br/ccivil_03/_Ato2007-2010/2010/Decreto/D7203.htm" </w:instrText>
      </w:r>
      <w:r>
        <w:fldChar w:fldCharType="separate"/>
      </w:r>
      <w:r>
        <w:rPr>
          <w:rStyle w:val="53"/>
        </w:rPr>
        <w:t>Dec. nº 7.203/2010</w:t>
      </w:r>
      <w:r>
        <w:rPr>
          <w:rStyle w:val="53"/>
        </w:rPr>
        <w:fldChar w:fldCharType="end"/>
      </w:r>
      <w:r>
        <w:t xml:space="preserve"> e </w:t>
      </w:r>
      <w:r>
        <w:rPr>
          <w:b/>
        </w:rPr>
        <w:t>Acórdão do Tribunal de Contas da União – TCU nº 2599/2011 – Plenário</w:t>
      </w:r>
      <w:r>
        <w:t>, publicado no DOU em 28/09/2011;</w:t>
      </w:r>
    </w:p>
    <w:p>
      <w:pPr>
        <w:pStyle w:val="78"/>
        <w:numPr>
          <w:ilvl w:val="0"/>
          <w:numId w:val="6"/>
        </w:numPr>
      </w:pPr>
      <w:r>
        <w:t xml:space="preserve">estejam atuando na condição de Organizações da Sociedade Civil de Interesse Público – OSCIP, porquanto tal agir implica ofensa à </w:t>
      </w:r>
      <w:r>
        <w:fldChar w:fldCharType="begin"/>
      </w:r>
      <w:r>
        <w:instrText xml:space="preserve"> HYPERLINK "http://www.planalto.gov.br/ccivil_03/LEIS/L9790.htm" </w:instrText>
      </w:r>
      <w:r>
        <w:fldChar w:fldCharType="separate"/>
      </w:r>
      <w:r>
        <w:rPr>
          <w:rStyle w:val="53"/>
        </w:rPr>
        <w:t>Lei n. 9.790/1999</w:t>
      </w:r>
      <w:r>
        <w:rPr>
          <w:rStyle w:val="53"/>
        </w:rPr>
        <w:fldChar w:fldCharType="end"/>
      </w:r>
      <w:r>
        <w:t xml:space="preserve">, nos termos do </w:t>
      </w:r>
      <w:r>
        <w:rPr>
          <w:b/>
        </w:rPr>
        <w:t>Acórdão do Tribunal de Contas da União – TCU nº 746/2014 – Plenário</w:t>
      </w:r>
      <w:r>
        <w:t>, publicado no DOU em 03/04/2014.</w:t>
      </w:r>
    </w:p>
    <w:p>
      <w:pPr>
        <w:pStyle w:val="78"/>
        <w:keepNext/>
        <w:numPr>
          <w:ilvl w:val="1"/>
          <w:numId w:val="4"/>
        </w:numPr>
      </w:pPr>
      <w:r>
        <w:rPr>
          <w:szCs w:val="20"/>
        </w:rPr>
        <w:t>A participação no presente pregão eletrônico dar-se-á pela utilização da senha privativa da licitante. (</w:t>
      </w:r>
      <w:r>
        <w:fldChar w:fldCharType="begin"/>
      </w:r>
      <w:r>
        <w:instrText xml:space="preserve"> HYPERLINK "http://www.planalto.gov.br/ccivil_03/_ato2004-2006/2005/decreto/d5450.htm" \l "art21" </w:instrText>
      </w:r>
      <w:r>
        <w:fldChar w:fldCharType="separate"/>
      </w:r>
      <w:r>
        <w:rPr>
          <w:rStyle w:val="53"/>
          <w:szCs w:val="20"/>
        </w:rPr>
        <w:t>Dec. nº 5.450/2005, art. 21, § 1º</w:t>
      </w:r>
      <w:r>
        <w:rPr>
          <w:rStyle w:val="53"/>
          <w:szCs w:val="20"/>
        </w:rPr>
        <w:fldChar w:fldCharType="end"/>
      </w:r>
      <w:r>
        <w:rPr>
          <w:szCs w:val="20"/>
        </w:rPr>
        <w:t>)</w:t>
      </w:r>
    </w:p>
    <w:p>
      <w:pPr>
        <w:pStyle w:val="78"/>
        <w:keepNext/>
        <w:numPr>
          <w:ilvl w:val="1"/>
          <w:numId w:val="4"/>
        </w:numPr>
      </w:pPr>
      <w:r>
        <w:rPr>
          <w:szCs w:val="20"/>
        </w:rPr>
        <w:t>Para</w:t>
      </w:r>
      <w:r>
        <w:t xml:space="preserve"> participação no pregão eletrônico, a licitante deverá manifestar, em campo próprio do sistema eletrônico, que cumpre plenamente os requisitos de habilitação e que sua proposta está em conformidade com as exigências do presente edital </w:t>
      </w:r>
      <w:r>
        <w:rPr>
          <w:szCs w:val="20"/>
        </w:rPr>
        <w:t>(</w:t>
      </w:r>
      <w:r>
        <w:fldChar w:fldCharType="begin"/>
      </w:r>
      <w:r>
        <w:instrText xml:space="preserve"> HYPERLINK "http://www.planalto.gov.br/ccivil_03/_ato2004-2006/2005/decreto/d5450.htm" \l "art21" </w:instrText>
      </w:r>
      <w:r>
        <w:fldChar w:fldCharType="separate"/>
      </w:r>
      <w:r>
        <w:rPr>
          <w:rStyle w:val="53"/>
          <w:szCs w:val="20"/>
        </w:rPr>
        <w:t>Dec. nº 5.450/2005, art. 21, § 2º</w:t>
      </w:r>
      <w:r>
        <w:rPr>
          <w:rStyle w:val="53"/>
          <w:szCs w:val="20"/>
        </w:rPr>
        <w:fldChar w:fldCharType="end"/>
      </w:r>
      <w:r>
        <w:rPr>
          <w:szCs w:val="20"/>
        </w:rPr>
        <w:t>).</w:t>
      </w:r>
    </w:p>
    <w:p>
      <w:pPr>
        <w:pStyle w:val="78"/>
        <w:keepNext/>
        <w:numPr>
          <w:ilvl w:val="1"/>
          <w:numId w:val="4"/>
        </w:numPr>
      </w:pPr>
      <w:r>
        <w:t>Caberá à licitante:</w:t>
      </w:r>
    </w:p>
    <w:p>
      <w:pPr>
        <w:pStyle w:val="78"/>
        <w:numPr>
          <w:ilvl w:val="0"/>
          <w:numId w:val="7"/>
        </w:numPr>
      </w:pPr>
      <w:r>
        <w:t xml:space="preserve"> responsabilizar-se pelas transações efetuadas em seu nome, assumindo como firmes e verdadeiras suas propostas e lances, inclusive os atos praticados diretamente ou por intermédio de seu representante, não cabendo ao provedor do sistema eletrônico (</w:t>
      </w:r>
      <w:r>
        <w:fldChar w:fldCharType="begin"/>
      </w:r>
      <w:r>
        <w:instrText xml:space="preserve"> HYPERLINK "http://www.planejamento.gov.br/acesso-a-informacao/auditorias/slti/secretaria-de-logistica-e-tecnologia-da-informacao-slti" </w:instrText>
      </w:r>
      <w:r>
        <w:fldChar w:fldCharType="separate"/>
      </w:r>
      <w:r>
        <w:rPr>
          <w:rStyle w:val="53"/>
        </w:rPr>
        <w:t>SLTI-MPOG</w:t>
      </w:r>
      <w:r>
        <w:rPr>
          <w:rStyle w:val="53"/>
        </w:rPr>
        <w:fldChar w:fldCharType="end"/>
      </w:r>
      <w:r>
        <w:t>) ou ao órgão promotor da licitação (UFRN) responsabilidade por eventuais danos decorrentes de uso indevido da senha, ainda que por terceiros; (</w:t>
      </w:r>
      <w:r>
        <w:fldChar w:fldCharType="begin"/>
      </w:r>
      <w:r>
        <w:instrText xml:space="preserve"> HYPERLINK "http://www.planalto.gov.br/ccivil_03/_ato2004-2006/2005/decreto/d5450.htm" \l "art13" </w:instrText>
      </w:r>
      <w:r>
        <w:fldChar w:fldCharType="separate"/>
      </w:r>
      <w:r>
        <w:rPr>
          <w:rStyle w:val="53"/>
        </w:rPr>
        <w:t>Dec. n° 5.450/2005, art. 13, III</w:t>
      </w:r>
      <w:r>
        <w:rPr>
          <w:rStyle w:val="53"/>
        </w:rPr>
        <w:fldChar w:fldCharType="end"/>
      </w:r>
      <w:r>
        <w:t>);</w:t>
      </w:r>
    </w:p>
    <w:p>
      <w:pPr>
        <w:pStyle w:val="78"/>
        <w:numPr>
          <w:ilvl w:val="0"/>
          <w:numId w:val="7"/>
        </w:numPr>
      </w:pPr>
      <w:r>
        <w:t>acompanhar as operações no sistema eletrônico durante o processo licitatório, responsabilizando-se pelo ônus decorrente da perda de negócios diante da inobservância de quaisquer mensagens emitidas pelo sistema ou de sua desconexão. (</w:t>
      </w:r>
      <w:r>
        <w:fldChar w:fldCharType="begin"/>
      </w:r>
      <w:r>
        <w:instrText xml:space="preserve"> HYPERLINK "http://www.planalto.gov.br/ccivil_03/_ato2004-2006/2005/decreto/d5450.htm" \l "art13" </w:instrText>
      </w:r>
      <w:r>
        <w:fldChar w:fldCharType="separate"/>
      </w:r>
      <w:r>
        <w:rPr>
          <w:rStyle w:val="53"/>
        </w:rPr>
        <w:t>Dec. n° 5.450/2005, art. 13, IV</w:t>
      </w:r>
      <w:r>
        <w:rPr>
          <w:rStyle w:val="53"/>
        </w:rPr>
        <w:fldChar w:fldCharType="end"/>
      </w:r>
      <w:r>
        <w:t>).</w:t>
      </w:r>
    </w:p>
    <w:p>
      <w:pPr>
        <w:pStyle w:val="3"/>
      </w:pPr>
      <w:bookmarkStart w:id="6" w:name="_Toc505004548"/>
      <w:bookmarkStart w:id="7" w:name="_Toc498412246"/>
      <w:r>
        <w:t>Da Ampla Concorrência</w:t>
      </w:r>
      <w:bookmarkEnd w:id="6"/>
      <w:bookmarkEnd w:id="7"/>
    </w:p>
    <w:p>
      <w:pPr>
        <w:pStyle w:val="78"/>
        <w:numPr>
          <w:ilvl w:val="1"/>
          <w:numId w:val="4"/>
        </w:numPr>
      </w:pPr>
      <w:r>
        <w:t>A concorrência neste pregão será ampla, não havendo exclusividade para as empresas de pequeno porte ou microempresas, conforme justificado no termo de referência, anexo do presente edital.</w:t>
      </w:r>
    </w:p>
    <w:p>
      <w:pPr>
        <w:pStyle w:val="2"/>
      </w:pPr>
      <w:bookmarkStart w:id="8" w:name="_Toc505004549"/>
      <w:r>
        <w:t>4 – Do Credenciamento</w:t>
      </w:r>
      <w:bookmarkEnd w:id="5"/>
      <w:bookmarkEnd w:id="8"/>
    </w:p>
    <w:p>
      <w:pPr>
        <w:pStyle w:val="78"/>
        <w:numPr>
          <w:ilvl w:val="0"/>
          <w:numId w:val="4"/>
        </w:numPr>
        <w:rPr>
          <w:szCs w:val="20"/>
        </w:rPr>
      </w:pPr>
      <w:r>
        <w:t>Disposições</w:t>
      </w:r>
      <w:r>
        <w:rPr>
          <w:szCs w:val="20"/>
        </w:rPr>
        <w:t xml:space="preserve"> relativas ao </w:t>
      </w:r>
      <w:r>
        <w:t>credenciamento</w:t>
      </w:r>
      <w:r>
        <w:rPr>
          <w:szCs w:val="20"/>
        </w:rPr>
        <w:t xml:space="preserve"> da licitante.</w:t>
      </w:r>
    </w:p>
    <w:p>
      <w:pPr>
        <w:pStyle w:val="78"/>
        <w:numPr>
          <w:ilvl w:val="1"/>
          <w:numId w:val="4"/>
        </w:numPr>
      </w:pPr>
      <w:r>
        <w:t xml:space="preserve">O credenciamento dar-se-á pela atribuição de chave de identificação e de senha, pessoal e intransferível, para acesso ao sistema eletrônico – </w:t>
      </w:r>
      <w:r>
        <w:fldChar w:fldCharType="begin"/>
      </w:r>
      <w:r>
        <w:instrText xml:space="preserve"> HYPERLINK "http://www.comprasgovernamentais.gov.br/" </w:instrText>
      </w:r>
      <w:r>
        <w:fldChar w:fldCharType="separate"/>
      </w:r>
      <w:r>
        <w:rPr>
          <w:rStyle w:val="53"/>
        </w:rPr>
        <w:t>Portal de Compras do Governo Federal</w:t>
      </w:r>
      <w:r>
        <w:rPr>
          <w:rStyle w:val="53"/>
        </w:rPr>
        <w:fldChar w:fldCharType="end"/>
      </w:r>
      <w:r>
        <w:t xml:space="preserve">, conforme </w:t>
      </w:r>
      <w:r>
        <w:fldChar w:fldCharType="begin"/>
      </w:r>
      <w:r>
        <w:instrText xml:space="preserve"> HYPERLINK "http://www.planalto.gov.br/ccivil_03/_ato2004-2006/2005/decreto/d5450.htm" \l "art3" </w:instrText>
      </w:r>
      <w:r>
        <w:fldChar w:fldCharType="separate"/>
      </w:r>
      <w:r>
        <w:rPr>
          <w:rStyle w:val="53"/>
        </w:rPr>
        <w:t>Dec. n° 5.450/2005, art. 3°, § 1°</w:t>
      </w:r>
      <w:r>
        <w:rPr>
          <w:rStyle w:val="53"/>
        </w:rPr>
        <w:fldChar w:fldCharType="end"/>
      </w:r>
      <w:r>
        <w:t>.</w:t>
      </w:r>
    </w:p>
    <w:p>
      <w:pPr>
        <w:pStyle w:val="78"/>
        <w:numPr>
          <w:ilvl w:val="2"/>
          <w:numId w:val="4"/>
        </w:numPr>
      </w:pPr>
      <w:r>
        <w:t xml:space="preserve">A empresa obterá a chave de identificação e senha pessoal junto à </w:t>
      </w:r>
      <w:r>
        <w:fldChar w:fldCharType="begin"/>
      </w:r>
      <w:r>
        <w:instrText xml:space="preserve"> HYPERLINK "http://www.planejamento.gov.br/acesso-a-informacao/auditorias/slti/secretaria-de-logistica-e-tecnologia-da-informacao-slti" </w:instrText>
      </w:r>
      <w:r>
        <w:fldChar w:fldCharType="separate"/>
      </w:r>
      <w:r>
        <w:rPr>
          <w:rStyle w:val="53"/>
        </w:rPr>
        <w:t>SLTI/MPOG</w:t>
      </w:r>
      <w:r>
        <w:rPr>
          <w:rStyle w:val="53"/>
        </w:rPr>
        <w:fldChar w:fldCharType="end"/>
      </w:r>
      <w:r>
        <w:t>, onde também deverá informar-se a respeito do seu funcionamento e regulamento e receber instruções detalhadas para sua correta utilização do sistema.</w:t>
      </w:r>
    </w:p>
    <w:p>
      <w:pPr>
        <w:pStyle w:val="78"/>
        <w:numPr>
          <w:ilvl w:val="1"/>
          <w:numId w:val="4"/>
        </w:numPr>
      </w:pPr>
      <w:r>
        <w:t>Deverão ser previamente credenciados perante o provedor deste sistema eletrônico a autoridade competente do órgão promotor da licitação, o pregoeiro, os membros da equipe de apoio e as licitantes que irão participar do pregão eletrônico.</w:t>
      </w:r>
    </w:p>
    <w:p>
      <w:pPr>
        <w:pStyle w:val="78"/>
        <w:numPr>
          <w:ilvl w:val="2"/>
          <w:numId w:val="4"/>
        </w:numPr>
      </w:pPr>
      <w:r>
        <w:t xml:space="preserve">O credenciamento da licitante dependerá de registro cadastral atualizado no </w:t>
      </w:r>
      <w:r>
        <w:fldChar w:fldCharType="begin"/>
      </w:r>
      <w:r>
        <w:instrText xml:space="preserve"> HYPERLINK "http://www.sicaf.com.br/novosite/" </w:instrText>
      </w:r>
      <w:r>
        <w:fldChar w:fldCharType="separate"/>
      </w:r>
      <w:r>
        <w:rPr>
          <w:rStyle w:val="53"/>
        </w:rPr>
        <w:t>SICAF</w:t>
      </w:r>
      <w:r>
        <w:rPr>
          <w:rStyle w:val="53"/>
        </w:rPr>
        <w:fldChar w:fldCharType="end"/>
      </w:r>
      <w:r>
        <w:t>, que também será requisito obrigatório para fins de habilitação.</w:t>
      </w:r>
    </w:p>
    <w:p>
      <w:pPr>
        <w:pStyle w:val="78"/>
        <w:numPr>
          <w:ilvl w:val="2"/>
          <w:numId w:val="4"/>
        </w:numPr>
      </w:pPr>
      <w:r>
        <w:t>O credenciamento junto ao provedor do sistema implica responsabilidade legal da licitante ou de seu representante legal e a presunção de sua capacidade técnica para realização das transações inerentes ao pregão na forma eletrônica (</w:t>
      </w:r>
      <w:r>
        <w:fldChar w:fldCharType="begin"/>
      </w:r>
      <w:r>
        <w:instrText xml:space="preserve"> HYPERLINK "http://www.planalto.gov.br/ccivil_03/_ato2004-2006/2005/decreto/d5450.htm" \l "art3" </w:instrText>
      </w:r>
      <w:r>
        <w:fldChar w:fldCharType="separate"/>
      </w:r>
      <w:r>
        <w:rPr>
          <w:rStyle w:val="53"/>
        </w:rPr>
        <w:t>Art. 3°, § 6°, do Dec. n° 5.450/2005</w:t>
      </w:r>
      <w:r>
        <w:rPr>
          <w:rStyle w:val="53"/>
        </w:rPr>
        <w:fldChar w:fldCharType="end"/>
      </w:r>
      <w:r>
        <w:t>).</w:t>
      </w:r>
    </w:p>
    <w:p>
      <w:pPr>
        <w:pStyle w:val="78"/>
        <w:numPr>
          <w:ilvl w:val="1"/>
          <w:numId w:val="4"/>
        </w:numPr>
      </w:pPr>
      <w:r>
        <w:t xml:space="preserve">O uso da senha de acesso pela licitante é de sua responsabilidade exclusiva, incluindo qualquer transação efetuada diretamente ou por seu representante, não cabendo ao provedor do sistema ou ao </w:t>
      </w:r>
      <w:r>
        <w:rPr>
          <w:b/>
        </w:rPr>
        <w:t>Setor de Licitações – SELIC</w:t>
      </w:r>
      <w:r>
        <w:t xml:space="preserve"> da UFRN (promotora da licitação) responsabilidade por eventuais danos decorrentes do uso indevido da senha, ainda que por terceiros (</w:t>
      </w:r>
      <w:r>
        <w:fldChar w:fldCharType="begin"/>
      </w:r>
      <w:r>
        <w:instrText xml:space="preserve"> HYPERLINK "http://www.planalto.gov.br/ccivil_03/_ato2004-2006/2005/decreto/d5450.htm" \l "art3" </w:instrText>
      </w:r>
      <w:r>
        <w:fldChar w:fldCharType="separate"/>
      </w:r>
      <w:r>
        <w:rPr>
          <w:rStyle w:val="53"/>
        </w:rPr>
        <w:t>Art.3º, § 5º, do Dec. n° 5.450/2005</w:t>
      </w:r>
      <w:r>
        <w:rPr>
          <w:rStyle w:val="53"/>
        </w:rPr>
        <w:fldChar w:fldCharType="end"/>
      </w:r>
      <w:r>
        <w:t>).</w:t>
      </w:r>
    </w:p>
    <w:p>
      <w:pPr>
        <w:pStyle w:val="2"/>
        <w:rPr>
          <w:caps w:val="0"/>
        </w:rPr>
      </w:pPr>
      <w:bookmarkStart w:id="9" w:name="_4_–_Da"/>
      <w:bookmarkEnd w:id="9"/>
      <w:bookmarkStart w:id="10" w:name="_Toc505004550"/>
      <w:bookmarkStart w:id="11" w:name="_Toc445464969"/>
      <w:r>
        <w:rPr>
          <w:caps w:val="0"/>
        </w:rPr>
        <w:t>5 – DA IMPUGNAÇÃO DO ATO CONVOCATÓRIO</w:t>
      </w:r>
      <w:bookmarkEnd w:id="10"/>
      <w:bookmarkEnd w:id="11"/>
    </w:p>
    <w:p>
      <w:pPr>
        <w:pStyle w:val="78"/>
        <w:numPr>
          <w:ilvl w:val="0"/>
          <w:numId w:val="8"/>
        </w:numPr>
      </w:pPr>
      <w:r>
        <w:t>Disposições relativas à Impugnação do Ato Convocatório.</w:t>
      </w:r>
    </w:p>
    <w:p>
      <w:pPr>
        <w:pStyle w:val="78"/>
        <w:numPr>
          <w:ilvl w:val="1"/>
          <w:numId w:val="8"/>
        </w:numPr>
      </w:pPr>
      <w:r>
        <w:t xml:space="preserve">Qualquer pessoa poderá impugnar o presente edital, </w:t>
      </w:r>
      <w:r>
        <w:rPr>
          <w:b/>
          <w:u w:val="single"/>
        </w:rPr>
        <w:t>até 2 (dois) dias úteis antes da data fixada para a abertura da sessão pública,</w:t>
      </w:r>
      <w:r>
        <w:t xml:space="preserve"> conforme o artigo 18 do Dec. nº </w:t>
      </w:r>
      <w:r>
        <w:fldChar w:fldCharType="begin"/>
      </w:r>
      <w:r>
        <w:instrText xml:space="preserve"> HYPERLINK "http://www.planalto.gov.br/ccivil_03/_ato2004-2006/2005/decreto/d5450.htm" </w:instrText>
      </w:r>
      <w:r>
        <w:fldChar w:fldCharType="separate"/>
      </w:r>
      <w:r>
        <w:rPr>
          <w:rStyle w:val="53"/>
        </w:rPr>
        <w:t>5.450/2005</w:t>
      </w:r>
      <w:r>
        <w:rPr>
          <w:rStyle w:val="53"/>
        </w:rPr>
        <w:fldChar w:fldCharType="end"/>
      </w:r>
      <w:r>
        <w:t xml:space="preserve">, através do e-mail do </w:t>
      </w:r>
      <w:r>
        <w:rPr>
          <w:b/>
        </w:rPr>
        <w:t xml:space="preserve">Setor de Licitações </w:t>
      </w:r>
      <w:r>
        <w:t xml:space="preserve">– </w:t>
      </w:r>
      <w:r>
        <w:rPr>
          <w:b/>
        </w:rPr>
        <w:t>SELIC</w:t>
      </w:r>
      <w:r>
        <w:t xml:space="preserve">: </w:t>
      </w:r>
      <w:r>
        <w:fldChar w:fldCharType="begin"/>
      </w:r>
      <w:r>
        <w:instrText xml:space="preserve"> HYPERLINK "mailto:cpl@dmp.ufrn.br" </w:instrText>
      </w:r>
      <w:r>
        <w:fldChar w:fldCharType="separate"/>
      </w:r>
      <w:r>
        <w:rPr>
          <w:rStyle w:val="53"/>
        </w:rPr>
        <w:t>cpl@dmp.ufrn.br</w:t>
      </w:r>
      <w:r>
        <w:rPr>
          <w:rStyle w:val="53"/>
        </w:rPr>
        <w:fldChar w:fldCharType="end"/>
      </w:r>
      <w:r>
        <w:t xml:space="preserve">. </w:t>
      </w:r>
    </w:p>
    <w:p>
      <w:pPr>
        <w:pStyle w:val="78"/>
        <w:numPr>
          <w:ilvl w:val="2"/>
          <w:numId w:val="8"/>
        </w:numPr>
      </w:pPr>
      <w:r>
        <w:t xml:space="preserve">Caberá ao pregoeiro, auxiliado pelo setor responsável pela elaboração do presente edital, decidir sobre a impugnação no </w:t>
      </w:r>
      <w:r>
        <w:rPr>
          <w:b/>
          <w:u w:val="single"/>
        </w:rPr>
        <w:t>prazo de até 24 (vinte e quatro) horas</w:t>
      </w:r>
      <w:r>
        <w:t xml:space="preserve"> (</w:t>
      </w:r>
      <w:r>
        <w:fldChar w:fldCharType="begin"/>
      </w:r>
      <w:r>
        <w:instrText xml:space="preserve"> HYPERLINK "http://www.planalto.gov.br/ccivil_03/_ato2004-2006/2005/decreto/d5450.htm" </w:instrText>
      </w:r>
      <w:r>
        <w:fldChar w:fldCharType="separate"/>
      </w:r>
      <w:r>
        <w:rPr>
          <w:rStyle w:val="53"/>
        </w:rPr>
        <w:t>Dec. nº 5.450/2005</w:t>
      </w:r>
      <w:r>
        <w:rPr>
          <w:rStyle w:val="53"/>
        </w:rPr>
        <w:fldChar w:fldCharType="end"/>
      </w:r>
      <w:r>
        <w:t>, art. 18, § 1º).</w:t>
      </w:r>
    </w:p>
    <w:p>
      <w:pPr>
        <w:pStyle w:val="78"/>
        <w:numPr>
          <w:ilvl w:val="2"/>
          <w:numId w:val="8"/>
        </w:numPr>
      </w:pPr>
      <w:r>
        <w:t>Acolhida a impugnação contra o ato convocatório, será definida e publicada nova data para realização do certame (</w:t>
      </w:r>
      <w:r>
        <w:fldChar w:fldCharType="begin"/>
      </w:r>
      <w:r>
        <w:instrText xml:space="preserve"> HYPERLINK "http://www.planalto.gov.br/ccivil_03/_ato2004-2006/2005/decreto/d5450.htm" </w:instrText>
      </w:r>
      <w:r>
        <w:fldChar w:fldCharType="separate"/>
      </w:r>
      <w:r>
        <w:rPr>
          <w:rStyle w:val="53"/>
        </w:rPr>
        <w:t>Dec. nº 5.450/2005</w:t>
      </w:r>
      <w:r>
        <w:rPr>
          <w:rStyle w:val="53"/>
        </w:rPr>
        <w:fldChar w:fldCharType="end"/>
      </w:r>
      <w:r>
        <w:t>, art. 18, § 2º).</w:t>
      </w:r>
    </w:p>
    <w:p>
      <w:pPr>
        <w:pStyle w:val="78"/>
        <w:numPr>
          <w:ilvl w:val="1"/>
          <w:numId w:val="8"/>
        </w:numPr>
      </w:pPr>
      <w:r>
        <w:t xml:space="preserve">Os pedidos de esclarecimentos ou providências referentes ao processo licitatório deverão ser enviados ao pregoeiro, </w:t>
      </w:r>
      <w:r>
        <w:rPr>
          <w:b/>
          <w:u w:val="single"/>
        </w:rPr>
        <w:t>até 3 (três) dias úteis anteriores à data fixada para abertura da sessão pública</w:t>
      </w:r>
      <w:r>
        <w:t xml:space="preserve">, exclusivamente através do e-mail </w:t>
      </w:r>
      <w:r>
        <w:fldChar w:fldCharType="begin"/>
      </w:r>
      <w:r>
        <w:instrText xml:space="preserve"> HYPERLINK "file:///C:\\Sergio\\TRANSPORTE\\Editais\\Editais_feitos\\Edital%20Pregao%2016%202015%20SRP%20Aqu%20de%20cart%20de%20tinta%20e%20toner%20e%20outros%20suprimentos%20para%20imp\\cpl@dmp.ufrn.br" </w:instrText>
      </w:r>
      <w:r>
        <w:fldChar w:fldCharType="separate"/>
      </w:r>
      <w:r>
        <w:rPr>
          <w:rStyle w:val="53"/>
        </w:rPr>
        <w:t>cpl@dmp.ufrn.br</w:t>
      </w:r>
      <w:r>
        <w:rPr>
          <w:rStyle w:val="53"/>
        </w:rPr>
        <w:fldChar w:fldCharType="end"/>
      </w:r>
      <w:r>
        <w:t xml:space="preserve">, conforme disposto no art. 19 do </w:t>
      </w:r>
      <w:r>
        <w:fldChar w:fldCharType="begin"/>
      </w:r>
      <w:r>
        <w:instrText xml:space="preserve"> HYPERLINK "http://www.planalto.gov.br/ccivil_03/_ato2004-2006/2005/decreto/d5450.htm" </w:instrText>
      </w:r>
      <w:r>
        <w:fldChar w:fldCharType="separate"/>
      </w:r>
      <w:r>
        <w:rPr>
          <w:rStyle w:val="53"/>
        </w:rPr>
        <w:t>Dec. nº 5.450/2005</w:t>
      </w:r>
      <w:r>
        <w:rPr>
          <w:rStyle w:val="53"/>
        </w:rPr>
        <w:fldChar w:fldCharType="end"/>
      </w:r>
      <w:r>
        <w:t xml:space="preserve">. </w:t>
      </w:r>
    </w:p>
    <w:p>
      <w:pPr>
        <w:pStyle w:val="78"/>
        <w:numPr>
          <w:ilvl w:val="1"/>
          <w:numId w:val="8"/>
        </w:numPr>
      </w:pPr>
      <w:r>
        <w:rPr>
          <w:b/>
        </w:rPr>
        <w:t>Quaisquer informações adicionais poderão ser obtidas através do telefone (84) 3342-2274, ramais 115 e 129.</w:t>
      </w:r>
    </w:p>
    <w:p>
      <w:pPr>
        <w:pStyle w:val="78"/>
        <w:numPr>
          <w:ilvl w:val="1"/>
          <w:numId w:val="8"/>
        </w:numPr>
      </w:pPr>
      <w:r>
        <w:t xml:space="preserve">Decairá do direito de impugnar os termos do presente edital a licitante que não apontar suas falhas ou irregularidades, supostamente existentes, </w:t>
      </w:r>
      <w:r>
        <w:rPr>
          <w:b/>
          <w:u w:val="single"/>
        </w:rPr>
        <w:t>até o 2º (segundo) dia útil que anteceder à data de realização do pregão</w:t>
      </w:r>
      <w:r>
        <w:t>. A comunicação intempestiva do suposto vício não suspenderá o curso do certame.</w:t>
      </w:r>
    </w:p>
    <w:p>
      <w:pPr>
        <w:pStyle w:val="78"/>
        <w:numPr>
          <w:ilvl w:val="1"/>
          <w:numId w:val="8"/>
        </w:numPr>
      </w:pPr>
      <w:r>
        <w:t>A impugnação feita tempestivamente pela licitante não a impedirá de participar do processo licitatório, pelo menos até o trânsito em julgado da decisão a ela pertinente.</w:t>
      </w:r>
    </w:p>
    <w:p>
      <w:pPr>
        <w:pStyle w:val="2"/>
        <w:spacing w:before="480"/>
      </w:pPr>
      <w:bookmarkStart w:id="12" w:name="_5_–_Da"/>
      <w:bookmarkEnd w:id="12"/>
      <w:bookmarkStart w:id="13" w:name="_Toc505004551"/>
      <w:bookmarkStart w:id="14" w:name="_Toc445464971"/>
      <w:r>
        <w:t>6 – Do Envio da Proposta</w:t>
      </w:r>
      <w:bookmarkEnd w:id="13"/>
    </w:p>
    <w:p>
      <w:pPr>
        <w:pStyle w:val="78"/>
        <w:keepNext/>
        <w:numPr>
          <w:ilvl w:val="0"/>
          <w:numId w:val="9"/>
        </w:numPr>
        <w:rPr>
          <w:szCs w:val="20"/>
        </w:rPr>
      </w:pPr>
      <w:r>
        <w:rPr>
          <w:szCs w:val="20"/>
        </w:rPr>
        <w:t>Disposições relativas à Proposta de Preços.</w:t>
      </w:r>
    </w:p>
    <w:p>
      <w:pPr>
        <w:pStyle w:val="78"/>
        <w:keepNext/>
        <w:numPr>
          <w:ilvl w:val="1"/>
          <w:numId w:val="9"/>
        </w:numPr>
        <w:rPr>
          <w:szCs w:val="20"/>
        </w:rPr>
      </w:pPr>
      <w:r>
        <w:t xml:space="preserve">Após a divulgação do presente edital no </w:t>
      </w:r>
      <w:r>
        <w:fldChar w:fldCharType="begin"/>
      </w:r>
      <w:r>
        <w:instrText xml:space="preserve"> HYPERLINK "http://www.comprasgovernamentais.gov.br/paginas/instrucoes-normativas/instrucao-normativa-no-02-de-30-de-abril-de-2008-1" </w:instrText>
      </w:r>
      <w:r>
        <w:fldChar w:fldCharType="separate"/>
      </w:r>
      <w:r>
        <w:rPr>
          <w:rStyle w:val="53"/>
        </w:rPr>
        <w:t>Portal de Compras do Governo Federal</w:t>
      </w:r>
      <w:r>
        <w:rPr>
          <w:rStyle w:val="53"/>
        </w:rPr>
        <w:fldChar w:fldCharType="end"/>
      </w:r>
      <w:r>
        <w:t xml:space="preserve">, a licitante deverá encaminhar a proposta com a descrição do objeto ofertado e o preço e, se for o caso, o respectivo anexo, </w:t>
      </w:r>
      <w:r>
        <w:rPr>
          <w:b/>
          <w:u w:val="single"/>
        </w:rPr>
        <w:t>até a data e hora marcadas para abertura da sessão pública</w:t>
      </w:r>
      <w:r>
        <w:t>, exclusivamente por meio do sistema eletrônico, quando, então, será automaticamente encerrada a fase de recebimento de propostas. (</w:t>
      </w:r>
      <w:r>
        <w:fldChar w:fldCharType="begin"/>
      </w:r>
      <w:r>
        <w:instrText xml:space="preserve"> HYPERLINK "http://www.planalto.gov.br/ccivil_03/_ato2004-2006/2005/decreto/d5450.htm" </w:instrText>
      </w:r>
      <w:r>
        <w:fldChar w:fldCharType="separate"/>
      </w:r>
      <w:r>
        <w:rPr>
          <w:rStyle w:val="53"/>
        </w:rPr>
        <w:t>Dec. nº 5.450/2005</w:t>
      </w:r>
      <w:r>
        <w:rPr>
          <w:rStyle w:val="53"/>
        </w:rPr>
        <w:fldChar w:fldCharType="end"/>
      </w:r>
      <w:r>
        <w:t xml:space="preserve">, art. 21, </w:t>
      </w:r>
      <w:r>
        <w:rPr>
          <w:i/>
        </w:rPr>
        <w:t>caput</w:t>
      </w:r>
      <w:r>
        <w:t>)</w:t>
      </w:r>
    </w:p>
    <w:p>
      <w:pPr>
        <w:pStyle w:val="78"/>
        <w:numPr>
          <w:ilvl w:val="2"/>
          <w:numId w:val="9"/>
        </w:numPr>
        <w:rPr>
          <w:szCs w:val="20"/>
        </w:rPr>
      </w:pPr>
      <w:r>
        <w:rPr>
          <w:szCs w:val="20"/>
        </w:rPr>
        <w:t xml:space="preserve">O sistema eletrônico a que se refere o item anterior é provido pela SLTI-MPOG e pode ser acessado através do </w:t>
      </w:r>
      <w:r>
        <w:fldChar w:fldCharType="begin"/>
      </w:r>
      <w:r>
        <w:instrText xml:space="preserve"> HYPERLINK "http://www.comprasgovernamentais.gov.br/paginas/instrucoes-normativas/instrucao-normativa-no-02-de-30-de-abril-de-2008-1" </w:instrText>
      </w:r>
      <w:r>
        <w:fldChar w:fldCharType="separate"/>
      </w:r>
      <w:r>
        <w:rPr>
          <w:rStyle w:val="53"/>
        </w:rPr>
        <w:t>Portal de Compras do Governo Federal</w:t>
      </w:r>
      <w:r>
        <w:rPr>
          <w:rStyle w:val="53"/>
        </w:rPr>
        <w:fldChar w:fldCharType="end"/>
      </w:r>
      <w:r>
        <w:rPr>
          <w:szCs w:val="20"/>
        </w:rPr>
        <w:t>.</w:t>
      </w:r>
    </w:p>
    <w:p>
      <w:pPr>
        <w:pStyle w:val="78"/>
        <w:numPr>
          <w:ilvl w:val="1"/>
          <w:numId w:val="9"/>
        </w:numPr>
        <w:rPr>
          <w:szCs w:val="20"/>
        </w:rPr>
      </w:pPr>
      <w:r>
        <w:rPr>
          <w:b/>
          <w:szCs w:val="20"/>
          <w:u w:val="single"/>
        </w:rPr>
        <w:t>Até a abertura da sessão pública</w:t>
      </w:r>
      <w:r>
        <w:rPr>
          <w:szCs w:val="20"/>
        </w:rPr>
        <w:t xml:space="preserve">, a </w:t>
      </w:r>
      <w:r>
        <w:t>licitante</w:t>
      </w:r>
      <w:r>
        <w:rPr>
          <w:szCs w:val="20"/>
        </w:rPr>
        <w:t xml:space="preserve"> poderá </w:t>
      </w:r>
      <w:r>
        <w:rPr>
          <w:b/>
          <w:szCs w:val="20"/>
        </w:rPr>
        <w:t>retirar</w:t>
      </w:r>
      <w:r>
        <w:rPr>
          <w:szCs w:val="20"/>
        </w:rPr>
        <w:t xml:space="preserve"> ou </w:t>
      </w:r>
      <w:r>
        <w:rPr>
          <w:b/>
          <w:szCs w:val="20"/>
        </w:rPr>
        <w:t>substituir</w:t>
      </w:r>
      <w:r>
        <w:rPr>
          <w:szCs w:val="20"/>
        </w:rPr>
        <w:t xml:space="preserve"> a proposta anteriormente encaminhada (</w:t>
      </w:r>
      <w:r>
        <w:fldChar w:fldCharType="begin"/>
      </w:r>
      <w:r>
        <w:instrText xml:space="preserve"> HYPERLINK "http://www.planalto.gov.br/ccivil_03/_ato2004-2006/2005/decreto/d5450.htm" \l "art21§4º" </w:instrText>
      </w:r>
      <w:r>
        <w:fldChar w:fldCharType="separate"/>
      </w:r>
      <w:r>
        <w:rPr>
          <w:rStyle w:val="53"/>
          <w:szCs w:val="20"/>
        </w:rPr>
        <w:t>Dec. nº 5.450/2005</w:t>
      </w:r>
      <w:r>
        <w:rPr>
          <w:rStyle w:val="53"/>
          <w:szCs w:val="20"/>
        </w:rPr>
        <w:fldChar w:fldCharType="end"/>
      </w:r>
      <w:r>
        <w:rPr>
          <w:szCs w:val="20"/>
        </w:rPr>
        <w:t>, art. 21, § 4º).</w:t>
      </w:r>
    </w:p>
    <w:p>
      <w:pPr>
        <w:pStyle w:val="78"/>
        <w:numPr>
          <w:ilvl w:val="1"/>
          <w:numId w:val="9"/>
        </w:numPr>
      </w:pPr>
      <w:r>
        <w:t>No cadastramento e envio da proposta, a licitante deverá observar obrigatoriamente o seguinte:</w:t>
      </w:r>
    </w:p>
    <w:p>
      <w:pPr>
        <w:pStyle w:val="78"/>
        <w:numPr>
          <w:ilvl w:val="0"/>
          <w:numId w:val="10"/>
        </w:numPr>
      </w:pPr>
      <w:r>
        <w:t xml:space="preserve">a proposta deverá ser apresentada em formulário próprio do sistema, devendo ser indicado o valor unitário do item do objeto ofertado e o valor total proposto, de acordo com os preços praticados no mercado, conforme estabelece o art. </w:t>
      </w:r>
      <w:r>
        <w:fldChar w:fldCharType="begin"/>
      </w:r>
      <w:r>
        <w:instrText xml:space="preserve"> HYPERLINK "http://www.planalto.gov.br/ccivil_03/Leis/L8666cons.htm" \l "art43" </w:instrText>
      </w:r>
      <w:r>
        <w:fldChar w:fldCharType="separate"/>
      </w:r>
      <w:r>
        <w:rPr>
          <w:rStyle w:val="53"/>
        </w:rPr>
        <w:t>43, inciso IV, da Lei nº 8.666/93</w:t>
      </w:r>
      <w:r>
        <w:rPr>
          <w:rStyle w:val="53"/>
        </w:rPr>
        <w:fldChar w:fldCharType="end"/>
      </w:r>
      <w:r>
        <w:t xml:space="preserve">, em algarismo e por extenso, expresso em moeda corrente nacional (R$), considerando as quantidades constantes do </w:t>
      </w:r>
      <w:r>
        <w:rPr>
          <w:b/>
          <w:i/>
        </w:rPr>
        <w:t>Relatório de Itens do Objeto Licitados</w:t>
      </w:r>
      <w:r>
        <w:t xml:space="preserve"> anexo do presente edital;</w:t>
      </w:r>
    </w:p>
    <w:p>
      <w:pPr>
        <w:pStyle w:val="78"/>
        <w:numPr>
          <w:ilvl w:val="0"/>
          <w:numId w:val="10"/>
        </w:numPr>
      </w:pPr>
      <w:r>
        <w:t>todos os valores, preços e custos utilizados terão como expressão monetária a moeda corrente nacional. (</w:t>
      </w:r>
      <w:r>
        <w:fldChar w:fldCharType="begin"/>
      </w:r>
      <w:r>
        <w:instrText xml:space="preserve"> HYPERLINK "http://www.planalto.gov.br/ccivil_03/Leis/L8666cons.htm" \l "art5" </w:instrText>
      </w:r>
      <w:r>
        <w:fldChar w:fldCharType="separate"/>
      </w:r>
      <w:r>
        <w:rPr>
          <w:rStyle w:val="53"/>
        </w:rPr>
        <w:t xml:space="preserve">Lei nº 8.666/933, art. 5º, </w:t>
      </w:r>
      <w:r>
        <w:rPr>
          <w:rStyle w:val="53"/>
          <w:i/>
        </w:rPr>
        <w:t>caput</w:t>
      </w:r>
      <w:r>
        <w:rPr>
          <w:rStyle w:val="53"/>
          <w:i/>
        </w:rPr>
        <w:fldChar w:fldCharType="end"/>
      </w:r>
      <w:r>
        <w:t>)</w:t>
      </w:r>
    </w:p>
    <w:p>
      <w:pPr>
        <w:pStyle w:val="78"/>
        <w:numPr>
          <w:ilvl w:val="0"/>
          <w:numId w:val="10"/>
        </w:numPr>
      </w:pPr>
      <w:r>
        <w:t>verificação da conformidade de cada proposta com os requisitos do presente edital e com os preços correntes no mercado. (</w:t>
      </w:r>
      <w:r>
        <w:fldChar w:fldCharType="begin"/>
      </w:r>
      <w:r>
        <w:instrText xml:space="preserve"> HYPERLINK "http://www.planalto.gov.br/ccivil_03/Leis/L8666cons.htm" \l "art43" </w:instrText>
      </w:r>
      <w:r>
        <w:fldChar w:fldCharType="separate"/>
      </w:r>
      <w:r>
        <w:rPr>
          <w:rStyle w:val="53"/>
        </w:rPr>
        <w:t>Lei nº 8.666/933, art. 43, IV</w:t>
      </w:r>
      <w:r>
        <w:rPr>
          <w:rStyle w:val="53"/>
        </w:rPr>
        <w:fldChar w:fldCharType="end"/>
      </w:r>
      <w:r>
        <w:t>)</w:t>
      </w:r>
    </w:p>
    <w:p>
      <w:pPr>
        <w:pStyle w:val="78"/>
        <w:numPr>
          <w:ilvl w:val="0"/>
          <w:numId w:val="10"/>
        </w:numPr>
      </w:pPr>
      <w:r>
        <w:t>qualquer elemento que possa identificar a licitante importará a desclassificação da proposta, sem prejuízo das sanções previstas no presente edital e respectivos anexos;</w:t>
      </w:r>
    </w:p>
    <w:p>
      <w:pPr>
        <w:pStyle w:val="78"/>
        <w:numPr>
          <w:ilvl w:val="0"/>
          <w:numId w:val="10"/>
        </w:numPr>
      </w:pPr>
      <w:r>
        <w:t>descrição detalhada de cada item do objeto do presente pregão, de forma a constar sua especificação completa, conforme Comunicado nº 049443 da SLTI/MPOG;</w:t>
      </w:r>
    </w:p>
    <w:p>
      <w:pPr>
        <w:pStyle w:val="78"/>
        <w:numPr>
          <w:ilvl w:val="0"/>
          <w:numId w:val="10"/>
        </w:numPr>
      </w:pPr>
      <w:r>
        <w:t xml:space="preserve">descrição de cada item do objeto, observando as exigências constantes do </w:t>
      </w:r>
      <w:r>
        <w:rPr>
          <w:b/>
          <w:i/>
        </w:rPr>
        <w:t>Relatório de Itens do Objeto Licitados</w:t>
      </w:r>
      <w:r>
        <w:t>;</w:t>
      </w:r>
    </w:p>
    <w:p>
      <w:pPr>
        <w:pStyle w:val="78"/>
        <w:numPr>
          <w:ilvl w:val="0"/>
          <w:numId w:val="10"/>
        </w:numPr>
      </w:pPr>
      <w:r>
        <w:t xml:space="preserve">o preço ofertado de cada item de do objeto do presente pregão deverá contemplar todos os insumos necessários à sua consecução; </w:t>
      </w:r>
    </w:p>
    <w:p>
      <w:pPr>
        <w:pStyle w:val="78"/>
        <w:numPr>
          <w:ilvl w:val="0"/>
          <w:numId w:val="10"/>
        </w:numPr>
      </w:pPr>
      <w:r>
        <w:t xml:space="preserve">prazo de validade da proposta </w:t>
      </w:r>
      <w:r>
        <w:rPr>
          <w:b/>
          <w:u w:val="single"/>
        </w:rPr>
        <w:t>não inferior a 90 (noventa) dias, contados da data de sua apresentação em sessão pública</w:t>
      </w:r>
      <w:r>
        <w:t>;</w:t>
      </w:r>
    </w:p>
    <w:p>
      <w:pPr>
        <w:pStyle w:val="78"/>
        <w:numPr>
          <w:ilvl w:val="0"/>
          <w:numId w:val="10"/>
        </w:numPr>
      </w:pPr>
      <w:r>
        <w:t xml:space="preserve">prazo de execução dos itens do objeto do presente pregão informado pela licitante </w:t>
      </w:r>
      <w:r>
        <w:rPr>
          <w:b/>
          <w:u w:val="single"/>
        </w:rPr>
        <w:t>não superior</w:t>
      </w:r>
      <w:r>
        <w:t xml:space="preserve"> ao prazo determinado no </w:t>
      </w:r>
      <w:r>
        <w:rPr>
          <w:b/>
          <w:i/>
        </w:rPr>
        <w:t>Termo de Referência</w:t>
      </w:r>
      <w:r>
        <w:t>;</w:t>
      </w:r>
    </w:p>
    <w:p>
      <w:pPr>
        <w:pStyle w:val="78"/>
        <w:numPr>
          <w:ilvl w:val="0"/>
          <w:numId w:val="10"/>
        </w:numPr>
      </w:pPr>
      <w:r>
        <w:t>a apresentação da proposta implicará plena aceitação, por parte do proponente, das condições estabelecidas no presente edital e respectivos anexos;</w:t>
      </w:r>
    </w:p>
    <w:p>
      <w:pPr>
        <w:pStyle w:val="78"/>
        <w:numPr>
          <w:ilvl w:val="0"/>
          <w:numId w:val="10"/>
        </w:numPr>
      </w:pPr>
      <w:r>
        <w:t>a inobservância do preenchimento correto das especificações de determinado item do objeto licitado implicará a desclassificação da proposta em relação a este item;</w:t>
      </w:r>
    </w:p>
    <w:p>
      <w:pPr>
        <w:pStyle w:val="78"/>
        <w:numPr>
          <w:ilvl w:val="0"/>
          <w:numId w:val="10"/>
        </w:numPr>
      </w:pPr>
      <w:r>
        <w:t xml:space="preserve">quando houver itens de objeto licitado </w:t>
      </w:r>
      <w:r>
        <w:rPr>
          <w:b/>
        </w:rPr>
        <w:t>não</w:t>
      </w:r>
      <w:r>
        <w:t xml:space="preserve"> associados a Lote/Grupo, no </w:t>
      </w:r>
      <w:r>
        <w:rPr>
          <w:b/>
          <w:i/>
        </w:rPr>
        <w:t>Relatório de Itens do Objeto Licitados</w:t>
      </w:r>
      <w:r>
        <w:t xml:space="preserve">, será facultado à licitante cotar todos eles, ou alguns, ou somente (1) um </w:t>
      </w:r>
      <w:r>
        <w:rPr>
          <w:i/>
        </w:rPr>
        <w:t>deles</w:t>
      </w:r>
      <w:r>
        <w:t>;</w:t>
      </w:r>
    </w:p>
    <w:p>
      <w:pPr>
        <w:pStyle w:val="78"/>
        <w:numPr>
          <w:ilvl w:val="0"/>
          <w:numId w:val="10"/>
        </w:numPr>
      </w:pPr>
      <w:r>
        <w:t xml:space="preserve">quando houver itens do objeto licitado associados a Lote/Grupo, no </w:t>
      </w:r>
      <w:r>
        <w:rPr>
          <w:b/>
          <w:i/>
        </w:rPr>
        <w:t>Relatório de Itens do Objeto Licitados</w:t>
      </w:r>
      <w:r>
        <w:t xml:space="preserve">, a licitante terá obrigatoriamente de cotar todos os itens do objeto associados a Lote/Grupo, pois, neste caso, a ausência de cotação de qualquer </w:t>
      </w:r>
      <w:r>
        <w:rPr>
          <w:i/>
        </w:rPr>
        <w:t>item do objeto</w:t>
      </w:r>
      <w:r>
        <w:t xml:space="preserve"> implicará a desclassificação da proposta em relação ao respectivo Lote/Grupo;</w:t>
      </w:r>
    </w:p>
    <w:p>
      <w:pPr>
        <w:pStyle w:val="78"/>
        <w:numPr>
          <w:ilvl w:val="0"/>
          <w:numId w:val="10"/>
        </w:numPr>
      </w:pPr>
      <w:r>
        <w:t>quando houver Lote/Grupo, o próprio sistema considerará a totalização dos valores cotados para os itens do objeto licitado associados Lote/Grupo;</w:t>
      </w:r>
    </w:p>
    <w:p>
      <w:pPr>
        <w:pStyle w:val="78"/>
        <w:numPr>
          <w:ilvl w:val="0"/>
          <w:numId w:val="10"/>
        </w:numPr>
      </w:pPr>
      <w:r>
        <w:t>será desclassificada a proposta que não atender às exigências do presente edital, for omissa ou apresentar irregularidades insanáveis;</w:t>
      </w:r>
    </w:p>
    <w:p>
      <w:pPr>
        <w:pStyle w:val="78"/>
        <w:numPr>
          <w:ilvl w:val="0"/>
          <w:numId w:val="10"/>
        </w:numPr>
        <w:rPr>
          <w:szCs w:val="22"/>
        </w:rPr>
      </w:pPr>
      <w:r>
        <w:rPr>
          <w:szCs w:val="22"/>
        </w:rPr>
        <w:t>a necessidade de especificar o prazo de garantia do item do objeto ofertado, de acordo com o mínimo exigido no presente edital e seus anexos.</w:t>
      </w:r>
    </w:p>
    <w:p>
      <w:pPr>
        <w:pStyle w:val="78"/>
        <w:numPr>
          <w:ilvl w:val="1"/>
          <w:numId w:val="9"/>
        </w:numPr>
      </w:pPr>
      <w:r>
        <w:t>As propostas ficarão disponíveis no sistema eletrônico.</w:t>
      </w:r>
    </w:p>
    <w:p>
      <w:pPr>
        <w:pStyle w:val="78"/>
        <w:numPr>
          <w:ilvl w:val="1"/>
          <w:numId w:val="9"/>
        </w:numPr>
      </w:pPr>
      <w:r>
        <w:t>Decorrido o prazo de validade da proposta, sem convocação para contratação, ficarão as licitantes liberadas dos compromissos assumidos.</w:t>
      </w:r>
    </w:p>
    <w:p>
      <w:pPr>
        <w:pStyle w:val="78"/>
        <w:keepNext/>
        <w:numPr>
          <w:ilvl w:val="1"/>
          <w:numId w:val="9"/>
        </w:numPr>
      </w:pPr>
      <w:r>
        <w:rPr>
          <w:szCs w:val="20"/>
        </w:rPr>
        <w:t>Durante a fase de encaminhamento de propostas, a licitante poderá incluir ou excluir propostas.</w:t>
      </w:r>
    </w:p>
    <w:p>
      <w:pPr>
        <w:pStyle w:val="3"/>
      </w:pPr>
      <w:bookmarkStart w:id="15" w:name="_Toc505004552"/>
      <w:r>
        <w:t>Das Declarações</w:t>
      </w:r>
      <w:bookmarkEnd w:id="15"/>
    </w:p>
    <w:p>
      <w:pPr>
        <w:pStyle w:val="78"/>
        <w:numPr>
          <w:ilvl w:val="1"/>
          <w:numId w:val="9"/>
        </w:numPr>
        <w:rPr>
          <w:b/>
          <w:i/>
        </w:rPr>
      </w:pPr>
      <w:r>
        <w:t>A licitante deverá apresentar em campo próprio do sistema, no momento da elaboração e envio da proposta eletrônica, as seguintes declarações:</w:t>
      </w:r>
    </w:p>
    <w:p>
      <w:pPr>
        <w:pStyle w:val="78"/>
        <w:numPr>
          <w:ilvl w:val="0"/>
          <w:numId w:val="11"/>
        </w:numPr>
      </w:pPr>
      <w:r>
        <w:t xml:space="preserve">declaração de </w:t>
      </w:r>
      <w:r>
        <w:rPr>
          <w:b/>
        </w:rPr>
        <w:t>inexistência de fato superveniente impeditivo de sua habilitação</w:t>
      </w:r>
      <w:r>
        <w:t xml:space="preserve">, em cumprimento à exigência contida no § 2º do art. 32 da </w:t>
      </w:r>
      <w:r>
        <w:fldChar w:fldCharType="begin"/>
      </w:r>
      <w:r>
        <w:instrText xml:space="preserve"> HYPERLINK "http://www.planalto.gov.br/ccivil_03/leis/l8666cons.htm" </w:instrText>
      </w:r>
      <w:r>
        <w:fldChar w:fldCharType="separate"/>
      </w:r>
      <w:r>
        <w:rPr>
          <w:rStyle w:val="53"/>
          <w:szCs w:val="20"/>
        </w:rPr>
        <w:t>Lei nº 8.666/1993</w:t>
      </w:r>
      <w:r>
        <w:rPr>
          <w:rStyle w:val="53"/>
          <w:szCs w:val="20"/>
        </w:rPr>
        <w:fldChar w:fldCharType="end"/>
      </w:r>
      <w:r>
        <w:t>;</w:t>
      </w:r>
    </w:p>
    <w:p>
      <w:pPr>
        <w:pStyle w:val="78"/>
        <w:numPr>
          <w:ilvl w:val="0"/>
          <w:numId w:val="11"/>
        </w:numPr>
      </w:pPr>
      <w:r>
        <w:t xml:space="preserve">declaração de </w:t>
      </w:r>
      <w:r>
        <w:rPr>
          <w:b/>
        </w:rPr>
        <w:t>elaboração independente de proposta</w:t>
      </w:r>
      <w:r>
        <w:t xml:space="preserve">, consoante determinação contida na </w:t>
      </w:r>
      <w:r>
        <w:fldChar w:fldCharType="begin"/>
      </w:r>
      <w:r>
        <w:instrText xml:space="preserve"> HYPERLINK "http://www.comprasnet.gov.br/legislacao/legislacaoDetalhe.asp?ctdCod=265" </w:instrText>
      </w:r>
      <w:r>
        <w:fldChar w:fldCharType="separate"/>
      </w:r>
      <w:r>
        <w:rPr>
          <w:rStyle w:val="53"/>
        </w:rPr>
        <w:t>IN nº 02/2009-SLTI/MPOG</w:t>
      </w:r>
      <w:r>
        <w:rPr>
          <w:rStyle w:val="53"/>
        </w:rPr>
        <w:fldChar w:fldCharType="end"/>
      </w:r>
      <w:r>
        <w:t>, conforme sugere o modelo constante no Anexo I da referida instrução normativa;</w:t>
      </w:r>
    </w:p>
    <w:p>
      <w:pPr>
        <w:pStyle w:val="78"/>
        <w:numPr>
          <w:ilvl w:val="0"/>
          <w:numId w:val="11"/>
        </w:numPr>
      </w:pPr>
      <w:r>
        <w:t xml:space="preserve">declaração de </w:t>
      </w:r>
      <w:r>
        <w:rPr>
          <w:b/>
        </w:rPr>
        <w:t>ciência e concordância</w:t>
      </w:r>
      <w:r>
        <w:t xml:space="preserve"> com todas as condições contidas no edital e respectivos anexos;</w:t>
      </w:r>
    </w:p>
    <w:p>
      <w:pPr>
        <w:pStyle w:val="78"/>
        <w:numPr>
          <w:ilvl w:val="0"/>
          <w:numId w:val="11"/>
        </w:numPr>
      </w:pPr>
      <w:r>
        <w:t xml:space="preserve">declaração de que </w:t>
      </w:r>
      <w:r>
        <w:rPr>
          <w:b/>
        </w:rPr>
        <w:t>não ultrapassou o limite de faturamento</w:t>
      </w:r>
      <w:r>
        <w:t xml:space="preserve"> e cumpriu os requisitos estabelecidos no art. 3º da </w:t>
      </w:r>
      <w:r>
        <w:fldChar w:fldCharType="begin"/>
      </w:r>
      <w:r>
        <w:instrText xml:space="preserve"> HYPERLINK "http://www.planalto.gov.br/ccivil_03/leis/lcp/lcp123.htm" </w:instrText>
      </w:r>
      <w:r>
        <w:fldChar w:fldCharType="separate"/>
      </w:r>
      <w:r>
        <w:rPr>
          <w:rStyle w:val="53"/>
        </w:rPr>
        <w:t>LC 123/2006</w:t>
      </w:r>
      <w:r>
        <w:rPr>
          <w:rStyle w:val="53"/>
        </w:rPr>
        <w:fldChar w:fldCharType="end"/>
      </w:r>
      <w:r>
        <w:t>, estando apto a usufruir do tratamento favorecido estabelecido nos art. 42º ao 49º da referida Lei Complementar (</w:t>
      </w:r>
      <w:r>
        <w:rPr>
          <w:b/>
        </w:rPr>
        <w:t>apenas para Microempresas e Empresas de Pequeno Porte</w:t>
      </w:r>
      <w:r>
        <w:t>);</w:t>
      </w:r>
    </w:p>
    <w:p>
      <w:pPr>
        <w:pStyle w:val="78"/>
        <w:numPr>
          <w:ilvl w:val="0"/>
          <w:numId w:val="11"/>
        </w:numPr>
      </w:pPr>
      <w:r>
        <w:t xml:space="preserve">declaração de que não emprega </w:t>
      </w:r>
      <w:r>
        <w:rPr>
          <w:b/>
          <w:u w:val="single"/>
        </w:rPr>
        <w:t>menores de 18 (dezoito) anos</w:t>
      </w:r>
      <w:r>
        <w:t xml:space="preserve"> em trabalho noturno, perigoso ou insalubre, nem </w:t>
      </w:r>
      <w:r>
        <w:rPr>
          <w:b/>
          <w:u w:val="single"/>
        </w:rPr>
        <w:t>menores de 16 (dezesseis) anos</w:t>
      </w:r>
      <w:r>
        <w:t xml:space="preserve"> em qualquer trabalho, salvo na condição de aprendiz, </w:t>
      </w:r>
      <w:r>
        <w:rPr>
          <w:b/>
          <w:u w:val="single"/>
        </w:rPr>
        <w:t>a partir dos 14 (quatorze) anos.</w:t>
      </w:r>
      <w:r>
        <w:t xml:space="preserve"> (</w:t>
      </w:r>
      <w:r>
        <w:fldChar w:fldCharType="begin"/>
      </w:r>
      <w:r>
        <w:instrText xml:space="preserve"> HYPERLINK "http://www.planalto.gov.br/ccivil_03/Leis/L9854.htm" </w:instrText>
      </w:r>
      <w:r>
        <w:fldChar w:fldCharType="separate"/>
      </w:r>
      <w:r>
        <w:rPr>
          <w:rStyle w:val="53"/>
        </w:rPr>
        <w:t>Lei n° 9.854/1999</w:t>
      </w:r>
      <w:r>
        <w:rPr>
          <w:rStyle w:val="53"/>
        </w:rPr>
        <w:fldChar w:fldCharType="end"/>
      </w:r>
      <w:r>
        <w:t>);</w:t>
      </w:r>
    </w:p>
    <w:p>
      <w:pPr>
        <w:pStyle w:val="78"/>
        <w:numPr>
          <w:ilvl w:val="0"/>
          <w:numId w:val="11"/>
        </w:numPr>
      </w:pPr>
      <w:r>
        <w:t xml:space="preserve">declaração de que não possui em cadeia produtiva empregados executando trabalho degradante ou forçado, observando o disposto nos incisos III e IV do art. 1º e no </w:t>
      </w:r>
      <w:r>
        <w:fldChar w:fldCharType="begin"/>
      </w:r>
      <w:r>
        <w:instrText xml:space="preserve"> HYPERLINK "http://www.planalto.gov.br/ccivil_03/Constituicao/Constituicao.htm" \l "art5" </w:instrText>
      </w:r>
      <w:r>
        <w:fldChar w:fldCharType="separate"/>
      </w:r>
      <w:r>
        <w:rPr>
          <w:rStyle w:val="53"/>
        </w:rPr>
        <w:t>inciso III do art. 5ª da CF/1988</w:t>
      </w:r>
      <w:r>
        <w:rPr>
          <w:rStyle w:val="53"/>
        </w:rPr>
        <w:fldChar w:fldCharType="end"/>
      </w:r>
      <w:r>
        <w:t>.</w:t>
      </w:r>
    </w:p>
    <w:p>
      <w:pPr>
        <w:pStyle w:val="78"/>
        <w:numPr>
          <w:ilvl w:val="1"/>
          <w:numId w:val="9"/>
        </w:numPr>
        <w:rPr>
          <w:szCs w:val="20"/>
        </w:rPr>
      </w:pPr>
      <w:r>
        <w:rPr>
          <w:szCs w:val="20"/>
        </w:rPr>
        <w:t xml:space="preserve">A </w:t>
      </w:r>
      <w:r>
        <w:t>declaração falsa relativa</w:t>
      </w:r>
      <w:r>
        <w:rPr>
          <w:szCs w:val="20"/>
        </w:rPr>
        <w:t xml:space="preserve"> ao cumprimento dos requisitos de habilitação e proposta sujeitará a licitante às sanções previstas no </w:t>
      </w:r>
      <w:r>
        <w:fldChar w:fldCharType="begin"/>
      </w:r>
      <w:r>
        <w:instrText xml:space="preserve"> HYPERLINK "http://www.planalto.gov.br/ccivil_03/_ato2004-2006/2005/decreto/d5450.htm" </w:instrText>
      </w:r>
      <w:r>
        <w:fldChar w:fldCharType="separate"/>
      </w:r>
      <w:r>
        <w:rPr>
          <w:rStyle w:val="53"/>
          <w:szCs w:val="20"/>
        </w:rPr>
        <w:t>Dec. nº 5.450/2005</w:t>
      </w:r>
      <w:r>
        <w:rPr>
          <w:rStyle w:val="53"/>
          <w:szCs w:val="20"/>
        </w:rPr>
        <w:fldChar w:fldCharType="end"/>
      </w:r>
      <w:r>
        <w:rPr>
          <w:szCs w:val="20"/>
        </w:rPr>
        <w:t>. (</w:t>
      </w:r>
      <w:r>
        <w:fldChar w:fldCharType="begin"/>
      </w:r>
      <w:r>
        <w:instrText xml:space="preserve"> HYPERLINK "http://www.planalto.gov.br/ccivil_03/_ato2004-2006/2005/decreto/d5450.htm" \l "art21" </w:instrText>
      </w:r>
      <w:r>
        <w:fldChar w:fldCharType="separate"/>
      </w:r>
      <w:r>
        <w:rPr>
          <w:rStyle w:val="53"/>
          <w:szCs w:val="20"/>
        </w:rPr>
        <w:t>art. 21, § 3º deste decreto</w:t>
      </w:r>
      <w:r>
        <w:rPr>
          <w:rStyle w:val="53"/>
          <w:szCs w:val="20"/>
        </w:rPr>
        <w:fldChar w:fldCharType="end"/>
      </w:r>
      <w:r>
        <w:rPr>
          <w:szCs w:val="20"/>
        </w:rPr>
        <w:t>).</w:t>
      </w:r>
    </w:p>
    <w:p>
      <w:pPr>
        <w:pStyle w:val="2"/>
      </w:pPr>
      <w:bookmarkStart w:id="16" w:name="_Toc505004553"/>
      <w:r>
        <w:t xml:space="preserve">7 – Da </w:t>
      </w:r>
      <w:bookmarkEnd w:id="14"/>
      <w:r>
        <w:t>Sessão Pública</w:t>
      </w:r>
      <w:bookmarkEnd w:id="16"/>
    </w:p>
    <w:p>
      <w:pPr>
        <w:pStyle w:val="78"/>
        <w:numPr>
          <w:ilvl w:val="0"/>
          <w:numId w:val="9"/>
        </w:numPr>
      </w:pPr>
      <w:r>
        <w:t>Disposições relativas à Sessão Pública.</w:t>
      </w:r>
    </w:p>
    <w:p>
      <w:pPr>
        <w:pStyle w:val="78"/>
        <w:numPr>
          <w:ilvl w:val="1"/>
          <w:numId w:val="9"/>
        </w:numPr>
      </w:pPr>
      <w:r>
        <w:t xml:space="preserve">A abertura da sessão pública deste pregão, conduzida pelo pregoeiro, ocorrerá na data e na hora indicadas no preâmbulo deste edital, via sistema eletrônico provido pela </w:t>
      </w:r>
      <w:r>
        <w:fldChar w:fldCharType="begin"/>
      </w:r>
      <w:r>
        <w:instrText xml:space="preserve"> HYPERLINK "http://www.comprasgovernamentais.gov.br/paginas/instrucoes-normativas/instrucao-normativa-no-02-de-30-de-abril-de-2008-1" </w:instrText>
      </w:r>
      <w:r>
        <w:fldChar w:fldCharType="separate"/>
      </w:r>
      <w:r>
        <w:rPr>
          <w:rStyle w:val="53"/>
        </w:rPr>
        <w:t>SLTI-MPOG</w:t>
      </w:r>
      <w:r>
        <w:rPr>
          <w:rStyle w:val="53"/>
        </w:rPr>
        <w:fldChar w:fldCharType="end"/>
      </w:r>
      <w:r>
        <w:t xml:space="preserve">, através do </w:t>
      </w:r>
      <w:r>
        <w:fldChar w:fldCharType="begin"/>
      </w:r>
      <w:r>
        <w:instrText xml:space="preserve"> HYPERLINK "http://www.comprasgovernamentais.gov.br/" </w:instrText>
      </w:r>
      <w:r>
        <w:fldChar w:fldCharType="separate"/>
      </w:r>
      <w:r>
        <w:rPr>
          <w:rStyle w:val="53"/>
        </w:rPr>
        <w:t>Portal de Compras do Governo Federal</w:t>
      </w:r>
      <w:r>
        <w:rPr>
          <w:rStyle w:val="53"/>
        </w:rPr>
        <w:fldChar w:fldCharType="end"/>
      </w:r>
      <w:r>
        <w:t>.</w:t>
      </w:r>
    </w:p>
    <w:p>
      <w:pPr>
        <w:pStyle w:val="78"/>
        <w:numPr>
          <w:ilvl w:val="1"/>
          <w:numId w:val="9"/>
        </w:numPr>
      </w:pPr>
      <w:r>
        <w:t xml:space="preserve">Durante a sessão pública, a </w:t>
      </w:r>
      <w:r>
        <w:rPr>
          <w:szCs w:val="20"/>
        </w:rPr>
        <w:t>comunicação</w:t>
      </w:r>
      <w:r>
        <w:t xml:space="preserve"> entre o pregoeiro e as licitantes ocorrerá exclusivamente mediante troca de mensagens, em campo próprio do referido sistema eletrônico.</w:t>
      </w:r>
    </w:p>
    <w:p>
      <w:pPr>
        <w:pStyle w:val="2"/>
        <w:spacing w:before="480"/>
      </w:pPr>
      <w:bookmarkStart w:id="17" w:name="_Toc505004554"/>
      <w:bookmarkStart w:id="18" w:name="_Toc445464972"/>
      <w:r>
        <w:t>8 – Da Divulgação das Propostas de Preços</w:t>
      </w:r>
      <w:bookmarkEnd w:id="17"/>
      <w:bookmarkEnd w:id="18"/>
    </w:p>
    <w:p>
      <w:pPr>
        <w:pStyle w:val="78"/>
        <w:numPr>
          <w:ilvl w:val="0"/>
          <w:numId w:val="9"/>
        </w:numPr>
        <w:rPr>
          <w:szCs w:val="20"/>
        </w:rPr>
      </w:pPr>
      <w:r>
        <w:rPr>
          <w:szCs w:val="20"/>
        </w:rPr>
        <w:t>Disposições relativas às Propostas de Preços.</w:t>
      </w:r>
    </w:p>
    <w:p>
      <w:pPr>
        <w:pStyle w:val="78"/>
        <w:numPr>
          <w:ilvl w:val="1"/>
          <w:numId w:val="9"/>
        </w:numPr>
      </w:pPr>
      <w:r>
        <w:t>A partir da data e hora mencionadas no presente edital, a sessão pública na internet será aberta por comando do pregoeiro com a utilização de sua chave de acesso e senha (</w:t>
      </w:r>
      <w:r>
        <w:fldChar w:fldCharType="begin"/>
      </w:r>
      <w:r>
        <w:instrText xml:space="preserve"> HYPERLINK "http://www.planalto.gov.br/ccivil_03/_ato2004-2006/2005/decreto/d5450.htm" \l "art22" </w:instrText>
      </w:r>
      <w:r>
        <w:fldChar w:fldCharType="separate"/>
      </w:r>
      <w:r>
        <w:rPr>
          <w:rStyle w:val="53"/>
        </w:rPr>
        <w:t xml:space="preserve">Dec. n° 5.450/2005, art. 22, </w:t>
      </w:r>
      <w:r>
        <w:rPr>
          <w:rStyle w:val="53"/>
          <w:i/>
        </w:rPr>
        <w:t>caput</w:t>
      </w:r>
      <w:r>
        <w:rPr>
          <w:rStyle w:val="53"/>
          <w:i/>
        </w:rPr>
        <w:fldChar w:fldCharType="end"/>
      </w:r>
      <w:r>
        <w:t>), com a divulgação das propostas de preços recebidas e início da etapa de lances.</w:t>
      </w:r>
    </w:p>
    <w:p>
      <w:pPr>
        <w:pStyle w:val="2"/>
        <w:spacing w:before="480"/>
      </w:pPr>
      <w:bookmarkStart w:id="19" w:name="_Toc505004555"/>
      <w:bookmarkStart w:id="20" w:name="_Toc445464973"/>
      <w:r>
        <w:t>9 – Da Aceitação da Proposta para a Fase de Lances</w:t>
      </w:r>
      <w:bookmarkEnd w:id="19"/>
      <w:bookmarkEnd w:id="20"/>
    </w:p>
    <w:p>
      <w:pPr>
        <w:pStyle w:val="78"/>
        <w:numPr>
          <w:ilvl w:val="0"/>
          <w:numId w:val="9"/>
        </w:numPr>
        <w:rPr>
          <w:szCs w:val="20"/>
        </w:rPr>
      </w:pPr>
      <w:r>
        <w:rPr>
          <w:szCs w:val="20"/>
        </w:rPr>
        <w:t>Disposições relativas à Aceitação da Proposta para a Fase Lances.</w:t>
      </w:r>
    </w:p>
    <w:p>
      <w:pPr>
        <w:pStyle w:val="78"/>
        <w:numPr>
          <w:ilvl w:val="1"/>
          <w:numId w:val="9"/>
        </w:numPr>
      </w:pPr>
      <w:r>
        <w:t>O pregoeiro verificará as propostas apresentadas, desclassificando aquelas que não estejam em conformidade com os requisitos estabelecidos no presente edital e respectivos anexos (</w:t>
      </w:r>
      <w:r>
        <w:fldChar w:fldCharType="begin"/>
      </w:r>
      <w:r>
        <w:instrText xml:space="preserve"> HYPERLINK "http://www.planalto.gov.br/ccivil_03/_ato2004-2006/2005/decreto/d5450.htm" </w:instrText>
      </w:r>
      <w:r>
        <w:fldChar w:fldCharType="separate"/>
      </w:r>
      <w:r>
        <w:rPr>
          <w:rStyle w:val="53"/>
        </w:rPr>
        <w:t>Dec. n° 5.450/2005</w:t>
      </w:r>
      <w:r>
        <w:rPr>
          <w:rStyle w:val="53"/>
        </w:rPr>
        <w:fldChar w:fldCharType="end"/>
      </w:r>
      <w:r>
        <w:t>, art. 22, § 2º), sobretudo em relação à execução do objeto deste pregão.</w:t>
      </w:r>
    </w:p>
    <w:p>
      <w:pPr>
        <w:pStyle w:val="78"/>
        <w:numPr>
          <w:ilvl w:val="1"/>
          <w:numId w:val="9"/>
        </w:numPr>
      </w:pPr>
      <w:r>
        <w:t>Quando houver Lote/Grupo, tornar-se-á obrigatória a cotação para todos os itens a ele associados. A ausência de cotação de qualquer associado implicará a desclassificação da proposta no que se refere ao respectivo Lote/Grupo.</w:t>
      </w:r>
    </w:p>
    <w:p>
      <w:pPr>
        <w:pStyle w:val="78"/>
        <w:numPr>
          <w:ilvl w:val="1"/>
          <w:numId w:val="9"/>
        </w:numPr>
      </w:pPr>
      <w:r>
        <w:t xml:space="preserve">É de preenchimento obrigatório o campo “descrição detalhada do objeto ofertado”; a inobservância desta obrigação implicará a desclassificação do item da proposta. </w:t>
      </w:r>
    </w:p>
    <w:p>
      <w:pPr>
        <w:pStyle w:val="78"/>
        <w:numPr>
          <w:ilvl w:val="1"/>
          <w:numId w:val="9"/>
        </w:numPr>
      </w:pPr>
      <w:r>
        <w:t>Também serão desclassificadas as propostas que forem omissas ou que apresentem irregularidades insanáveis.</w:t>
      </w:r>
    </w:p>
    <w:p>
      <w:pPr>
        <w:pStyle w:val="78"/>
        <w:numPr>
          <w:ilvl w:val="1"/>
          <w:numId w:val="9"/>
        </w:numPr>
      </w:pPr>
      <w:r>
        <w:t>A desclassificação de proposta será sempre fundamentada e registrada no sistema, com acompanhamento em tempo real por todos os participantes (</w:t>
      </w:r>
      <w:r>
        <w:fldChar w:fldCharType="begin"/>
      </w:r>
      <w:r>
        <w:instrText xml:space="preserve"> HYPERLINK "http://www.planalto.gov.br/ccivil_03/_ato2004-2006/2005/decreto/d5450.htm" </w:instrText>
      </w:r>
      <w:r>
        <w:fldChar w:fldCharType="separate"/>
      </w:r>
      <w:r>
        <w:rPr>
          <w:rStyle w:val="53"/>
        </w:rPr>
        <w:t>Dec. n° 5.450/2005</w:t>
      </w:r>
      <w:r>
        <w:rPr>
          <w:rStyle w:val="53"/>
        </w:rPr>
        <w:fldChar w:fldCharType="end"/>
      </w:r>
      <w:r>
        <w:t>, art. 22, § 3º).</w:t>
      </w:r>
    </w:p>
    <w:p>
      <w:pPr>
        <w:pStyle w:val="78"/>
        <w:numPr>
          <w:ilvl w:val="1"/>
          <w:numId w:val="9"/>
        </w:numPr>
      </w:pPr>
      <w:r>
        <w:t>O sistema eletrônico ordenará, automaticamente, as propostas classificadas pelo pregoeiro, sendo que somente estas participarão da fase de lance. (</w:t>
      </w:r>
      <w:r>
        <w:fldChar w:fldCharType="begin"/>
      </w:r>
      <w:r>
        <w:instrText xml:space="preserve"> HYPERLINK "http://www.planalto.gov.br/ccivil_03/_ato2004-2006/2005/decreto/d5450.htm" </w:instrText>
      </w:r>
      <w:r>
        <w:fldChar w:fldCharType="separate"/>
      </w:r>
      <w:r>
        <w:rPr>
          <w:rStyle w:val="53"/>
        </w:rPr>
        <w:t>Dec. n° 5.450/2005</w:t>
      </w:r>
      <w:r>
        <w:rPr>
          <w:rStyle w:val="53"/>
        </w:rPr>
        <w:fldChar w:fldCharType="end"/>
      </w:r>
      <w:r>
        <w:t>, art. 23).</w:t>
      </w:r>
    </w:p>
    <w:p>
      <w:pPr>
        <w:pStyle w:val="78"/>
        <w:numPr>
          <w:ilvl w:val="1"/>
          <w:numId w:val="9"/>
        </w:numPr>
      </w:pPr>
      <w:r>
        <w:t>As propostas que atenderem a todas as exigências do edital e respectivos anexos serão classificadas para a etapa de oferta de lances.</w:t>
      </w:r>
    </w:p>
    <w:p>
      <w:pPr>
        <w:pStyle w:val="3"/>
      </w:pPr>
      <w:bookmarkStart w:id="21" w:name="_Toc505004556"/>
      <w:bookmarkStart w:id="22" w:name="_Toc445464974"/>
      <w:r>
        <w:t>Das Amostras e Catálogos</w:t>
      </w:r>
      <w:bookmarkEnd w:id="21"/>
    </w:p>
    <w:p>
      <w:pPr>
        <w:pStyle w:val="78"/>
        <w:numPr>
          <w:ilvl w:val="1"/>
          <w:numId w:val="9"/>
        </w:numPr>
      </w:pPr>
      <w:r>
        <w:t xml:space="preserve">Com vistas a definir-se sobre a aquisição dos itens do objeto ofertados pela licitante, em relação à qualidade e compatibilidade com as especificações exigidas no Relatório de Itens do Objeto Licitados anexo do presente edital, o pregoeiro, </w:t>
      </w:r>
      <w:r>
        <w:rPr>
          <w:b/>
        </w:rPr>
        <w:t>caso julgue necessário</w:t>
      </w:r>
      <w:r>
        <w:t xml:space="preserve">, poderá solicitar que a empresa classificada em primeiro lugar apresente </w:t>
      </w:r>
      <w:r>
        <w:rPr>
          <w:b/>
        </w:rPr>
        <w:t>amostra</w:t>
      </w:r>
      <w:r>
        <w:t xml:space="preserve"> do item do objeto no prazo de </w:t>
      </w:r>
      <w:r>
        <w:rPr>
          <w:b/>
          <w:u w:val="single"/>
        </w:rPr>
        <w:t>3 (três) dias úteis</w:t>
      </w:r>
      <w:r>
        <w:t xml:space="preserve"> e/ou envie </w:t>
      </w:r>
      <w:r>
        <w:rPr>
          <w:b/>
        </w:rPr>
        <w:t>catálogo</w:t>
      </w:r>
      <w:r>
        <w:t xml:space="preserve"> no prazo de </w:t>
      </w:r>
      <w:r>
        <w:rPr>
          <w:b/>
          <w:u w:val="single"/>
        </w:rPr>
        <w:t>1 (um) dia útil</w:t>
      </w:r>
      <w:r>
        <w:t xml:space="preserve">, contados estes prazos a partir de sua solicitação. A documentação e planilha detalhada, caso tenha havido a exigência de juntá-las à proposta, deverão ser apresentadas também no prazo de 1 (um) dia útil a partir da solicitação do pregoeiro. </w:t>
      </w:r>
    </w:p>
    <w:p>
      <w:pPr>
        <w:pStyle w:val="78"/>
        <w:numPr>
          <w:ilvl w:val="2"/>
          <w:numId w:val="9"/>
        </w:numPr>
      </w:pPr>
      <w:r>
        <w:t>Realizar-se-á análise da amostra, catálogo, documentação e planilha detalhada, para fins de avaliação técnica e, caso o item do objeto esteja fora das especificações exigidas, a licitante classificada em primeiro lugar será desclassificada, repetindo-se este procedimento com a licitante segunda melhor colocada, e assim sucessivamente.</w:t>
      </w:r>
    </w:p>
    <w:p>
      <w:pPr>
        <w:pStyle w:val="78"/>
        <w:numPr>
          <w:ilvl w:val="1"/>
          <w:numId w:val="9"/>
        </w:numPr>
      </w:pPr>
      <w:r>
        <w:t>Se a licitante constatar que os prazos para apresentação de amostras, catálogos, documentos e planilhas detalhadas não são suficientes, deverá solicitar prorrogação, por escrito, expondo os motivos de seu pedido, cabendo ao pregoeiro decidir sobre a concessão da prorrogação, podendo conceder apenas uma única prorrogação cujo prazo não poderá ultrapassar o prazo inicial estabelecido para a apresentação.</w:t>
      </w:r>
    </w:p>
    <w:p>
      <w:pPr>
        <w:pStyle w:val="78"/>
        <w:widowControl/>
        <w:numPr>
          <w:ilvl w:val="2"/>
          <w:numId w:val="9"/>
        </w:numPr>
      </w:pPr>
      <w:r>
        <w:t xml:space="preserve">As amostras aprovadas ficarão sob a responsabilidade da UFRN, enquanto permanecer vigente a Ata de Registro de Preços anexo do presente edital ou, se houver, o Contrato. Findo este prazo, a licitante deverá providenciar a retirada integral do material em até 30 (trinta) dias úteis. </w:t>
      </w:r>
    </w:p>
    <w:p>
      <w:pPr>
        <w:pStyle w:val="78"/>
        <w:numPr>
          <w:ilvl w:val="1"/>
          <w:numId w:val="9"/>
        </w:numPr>
      </w:pPr>
      <w:r>
        <w:t>As amostras reprovadas deverão ser retiradas no prédio do Setor de Licitações em até 30 (trinta) dias úteis, contados a partir da data de publicação do resultado final da licitação no Diário Oficial da União.</w:t>
      </w:r>
    </w:p>
    <w:p>
      <w:pPr>
        <w:pStyle w:val="78"/>
        <w:numPr>
          <w:ilvl w:val="1"/>
          <w:numId w:val="9"/>
        </w:numPr>
      </w:pPr>
      <w:r>
        <w:t>A CONTRATANTE não se responsabilizará pelas amostras não recolhidas pelos licitantes depois de vencidos os prazos concedidos para retirada, caso em que, dependendo do estado de conservação do bem, a Unidade requisitante opinará pelo aproveitamento ou descarte do material.</w:t>
      </w:r>
    </w:p>
    <w:p>
      <w:pPr>
        <w:pStyle w:val="2"/>
        <w:spacing w:before="480"/>
      </w:pPr>
      <w:bookmarkStart w:id="23" w:name="_Toc505004557"/>
      <w:r>
        <w:t>10 – Da Formulação dos Lances</w:t>
      </w:r>
      <w:bookmarkEnd w:id="22"/>
      <w:bookmarkEnd w:id="23"/>
    </w:p>
    <w:p>
      <w:pPr>
        <w:pStyle w:val="78"/>
        <w:numPr>
          <w:ilvl w:val="0"/>
          <w:numId w:val="9"/>
        </w:numPr>
        <w:rPr>
          <w:szCs w:val="20"/>
        </w:rPr>
      </w:pPr>
      <w:r>
        <w:rPr>
          <w:szCs w:val="20"/>
        </w:rPr>
        <w:t>Disposições relativas à Formulação de Lances.</w:t>
      </w:r>
    </w:p>
    <w:p>
      <w:pPr>
        <w:pStyle w:val="78"/>
        <w:numPr>
          <w:ilvl w:val="1"/>
          <w:numId w:val="9"/>
        </w:numPr>
      </w:pPr>
      <w:r>
        <w:t>Classificadas as propostas, o pregoeiro dará início à fase competitiva, quando então as licitantes poderão encaminhar lances exclusivamente por meio do sistema eletrônico (</w:t>
      </w:r>
      <w:r>
        <w:fldChar w:fldCharType="begin"/>
      </w:r>
      <w:r>
        <w:instrText xml:space="preserve"> HYPERLINK "http://www.planalto.gov.br/ccivil_03/_ato2004-2006/2005/decreto/d5450.htm" </w:instrText>
      </w:r>
      <w:r>
        <w:fldChar w:fldCharType="separate"/>
      </w:r>
      <w:r>
        <w:rPr>
          <w:rStyle w:val="53"/>
        </w:rPr>
        <w:t>Dec. nº 5.450/2005</w:t>
      </w:r>
      <w:r>
        <w:rPr>
          <w:rStyle w:val="53"/>
        </w:rPr>
        <w:fldChar w:fldCharType="end"/>
      </w:r>
      <w:r>
        <w:t xml:space="preserve">, art. 24, </w:t>
      </w:r>
      <w:r>
        <w:rPr>
          <w:i/>
        </w:rPr>
        <w:t>caput</w:t>
      </w:r>
      <w:r>
        <w:t>). A licitante será imediatamente informada do recebimento dos seus lances, ou seja, do horário e valor consignados no registro de cada lance (</w:t>
      </w:r>
      <w:r>
        <w:fldChar w:fldCharType="begin"/>
      </w:r>
      <w:r>
        <w:instrText xml:space="preserve"> HYPERLINK "http://www.planalto.gov.br/ccivil_03/_ato2004-2006/2005/decreto/d5450.htm" </w:instrText>
      </w:r>
      <w:r>
        <w:fldChar w:fldCharType="separate"/>
      </w:r>
      <w:r>
        <w:rPr>
          <w:rStyle w:val="53"/>
        </w:rPr>
        <w:t>Dec. nº 5.450/2005</w:t>
      </w:r>
      <w:r>
        <w:rPr>
          <w:rStyle w:val="53"/>
        </w:rPr>
        <w:fldChar w:fldCharType="end"/>
      </w:r>
      <w:r>
        <w:t>, art. 24, § 1º).</w:t>
      </w:r>
    </w:p>
    <w:p>
      <w:pPr>
        <w:pStyle w:val="78"/>
        <w:numPr>
          <w:ilvl w:val="1"/>
          <w:numId w:val="9"/>
        </w:numPr>
      </w:pPr>
      <w:r>
        <w:t>Os licitantes poderão oferecer lances sucessivos (que deverão ser inseridos com base no menor preço por item), observados o horário fixado para abertura da sessão e as regras estabelecidas no presente edital.</w:t>
      </w:r>
    </w:p>
    <w:p>
      <w:pPr>
        <w:pStyle w:val="78"/>
        <w:numPr>
          <w:ilvl w:val="2"/>
          <w:numId w:val="9"/>
        </w:numPr>
      </w:pPr>
      <w:r>
        <w:t>Os lances apresentados e levados em consideração para efeito de julgamento serão de exclusiva e total responsabilidade dos licitantes, não lhes cabendo o direito de pleitear qualquer alteração.</w:t>
      </w:r>
    </w:p>
    <w:p>
      <w:pPr>
        <w:pStyle w:val="78"/>
        <w:numPr>
          <w:ilvl w:val="2"/>
          <w:numId w:val="9"/>
        </w:numPr>
      </w:pPr>
      <w:r>
        <w:t>Durante a fase de lances, o pregoeiro poderá excluir justificadamente lances cujos valores sejam manifestamente inexequíveis.</w:t>
      </w:r>
    </w:p>
    <w:p>
      <w:pPr>
        <w:pStyle w:val="78"/>
        <w:numPr>
          <w:ilvl w:val="2"/>
          <w:numId w:val="9"/>
        </w:numPr>
      </w:pPr>
      <w:r>
        <w:t xml:space="preserve">Quando houver, no </w:t>
      </w:r>
      <w:r>
        <w:rPr>
          <w:b/>
          <w:i/>
        </w:rPr>
        <w:t>Relatório de Itens do Objeto Licitados</w:t>
      </w:r>
      <w:r>
        <w:t>, itens do objeto associados a Lote/Grupo, observar-se-á o seguinte:</w:t>
      </w:r>
    </w:p>
    <w:p>
      <w:pPr>
        <w:pStyle w:val="78"/>
        <w:numPr>
          <w:ilvl w:val="0"/>
          <w:numId w:val="12"/>
        </w:numPr>
      </w:pPr>
      <w:r>
        <w:t>embora a classificação final seja feita pelo valor global do Lote/Grupo, a disputa dar-se-á por item e, a cada lance ofertado para um item, o sistema atualizará de forma automática o valor global do Lote/Grupo ao qual ele pertence, sagrando-se vencedor a licitante que ofertar o menor valor global do Lote/Grupo;</w:t>
      </w:r>
    </w:p>
    <w:p>
      <w:pPr>
        <w:pStyle w:val="78"/>
        <w:numPr>
          <w:ilvl w:val="0"/>
          <w:numId w:val="12"/>
        </w:numPr>
      </w:pPr>
      <w:r>
        <w:t>o sistema eletrônico considerará a totalização dos valores cotados para os itens agrupados no lote;</w:t>
      </w:r>
    </w:p>
    <w:p>
      <w:pPr>
        <w:pStyle w:val="78"/>
        <w:numPr>
          <w:ilvl w:val="0"/>
          <w:numId w:val="12"/>
        </w:numPr>
      </w:pPr>
      <w:r>
        <w:t>a desclassificação de um único item do Lote/Grupo implicará a desclassificação da proposta para o Lote/Grupo ao qual ele pertence, ou seja, a proposta para Lote/Grupo somente será aceita se atender aos requisitos para todos itens a ele associados.</w:t>
      </w:r>
    </w:p>
    <w:p>
      <w:pPr>
        <w:pStyle w:val="78"/>
        <w:numPr>
          <w:ilvl w:val="1"/>
          <w:numId w:val="9"/>
        </w:numPr>
      </w:pPr>
      <w:r>
        <w:t>A licitante somente poderá oferecer lance inferior ao último por ele ofertado e registrado pelo sistema eletrônico (</w:t>
      </w:r>
      <w:r>
        <w:fldChar w:fldCharType="begin"/>
      </w:r>
      <w:r>
        <w:instrText xml:space="preserve"> HYPERLINK "http://www.planalto.gov.br/ccivil_03/_ato2004-2006/2005/decreto/d5450.htm" </w:instrText>
      </w:r>
      <w:r>
        <w:fldChar w:fldCharType="separate"/>
      </w:r>
      <w:r>
        <w:rPr>
          <w:rStyle w:val="53"/>
        </w:rPr>
        <w:t>Dec. nº 5.450/2005, art. 24, § 3º</w:t>
      </w:r>
      <w:r>
        <w:rPr>
          <w:rStyle w:val="53"/>
        </w:rPr>
        <w:fldChar w:fldCharType="end"/>
      </w:r>
      <w:r>
        <w:t>).</w:t>
      </w:r>
    </w:p>
    <w:p>
      <w:pPr>
        <w:pStyle w:val="78"/>
        <w:numPr>
          <w:ilvl w:val="1"/>
          <w:numId w:val="9"/>
        </w:numPr>
      </w:pPr>
      <w:r>
        <w:rPr>
          <w:b/>
        </w:rPr>
        <w:t>Não</w:t>
      </w:r>
      <w:r>
        <w:t xml:space="preserve"> serão aceitos </w:t>
      </w:r>
      <w:r>
        <w:rPr>
          <w:b/>
          <w:u w:val="single"/>
        </w:rPr>
        <w:t>2 (dois) ou mais lances iguais</w:t>
      </w:r>
      <w:r>
        <w:t>, prevalecendo aquele que for recebido e registrado primeiro (</w:t>
      </w:r>
      <w:r>
        <w:fldChar w:fldCharType="begin"/>
      </w:r>
      <w:r>
        <w:instrText xml:space="preserve"> HYPERLINK "http://www.planalto.gov.br/ccivil_03/_ato2004-2006/2005/decreto/d5450.htm" </w:instrText>
      </w:r>
      <w:r>
        <w:fldChar w:fldCharType="separate"/>
      </w:r>
      <w:r>
        <w:rPr>
          <w:rStyle w:val="53"/>
        </w:rPr>
        <w:t>Dec. nº 5.450/2005</w:t>
      </w:r>
      <w:r>
        <w:rPr>
          <w:rStyle w:val="53"/>
        </w:rPr>
        <w:fldChar w:fldCharType="end"/>
      </w:r>
      <w:r>
        <w:t>, art. 24, § 4º).</w:t>
      </w:r>
    </w:p>
    <w:p>
      <w:pPr>
        <w:pStyle w:val="78"/>
        <w:numPr>
          <w:ilvl w:val="1"/>
          <w:numId w:val="9"/>
        </w:numPr>
      </w:pPr>
      <w:r>
        <w:t xml:space="preserve">Durante a sessão pública, os licitantes serão informados, em tempo real, do valor do menor lance registrado, </w:t>
      </w:r>
      <w:r>
        <w:rPr>
          <w:b/>
          <w:i/>
        </w:rPr>
        <w:t>vedada</w:t>
      </w:r>
      <w:r>
        <w:t xml:space="preserve"> a identificação da licitante (</w:t>
      </w:r>
      <w:r>
        <w:fldChar w:fldCharType="begin"/>
      </w:r>
      <w:r>
        <w:instrText xml:space="preserve"> HYPERLINK "http://www.planalto.gov.br/ccivil_03/_ato2004-2006/2005/decreto/d5450.htm" </w:instrText>
      </w:r>
      <w:r>
        <w:fldChar w:fldCharType="separate"/>
      </w:r>
      <w:r>
        <w:rPr>
          <w:rStyle w:val="53"/>
        </w:rPr>
        <w:t>Dec. nº 5.450/2005</w:t>
      </w:r>
      <w:r>
        <w:rPr>
          <w:rStyle w:val="53"/>
        </w:rPr>
        <w:fldChar w:fldCharType="end"/>
      </w:r>
      <w:r>
        <w:t>, art. 24, § 5º).</w:t>
      </w:r>
    </w:p>
    <w:p>
      <w:pPr>
        <w:pStyle w:val="78"/>
        <w:numPr>
          <w:ilvl w:val="1"/>
          <w:numId w:val="9"/>
        </w:numPr>
      </w:pPr>
      <w:r>
        <w:t>No caso de desconexão do pregoeiro, no decorrer da etapa de lances, se o sistema eletrônico permanecer acessível aos licitantes, os lances continuarão sendo recebidos, sem prejuízo dos atos realizados. (</w:t>
      </w:r>
      <w:r>
        <w:fldChar w:fldCharType="begin"/>
      </w:r>
      <w:r>
        <w:instrText xml:space="preserve"> HYPERLINK "http://www.planalto.gov.br/ccivil_03/_ato2004-2006/2005/decreto/d5450.htm" </w:instrText>
      </w:r>
      <w:r>
        <w:fldChar w:fldCharType="separate"/>
      </w:r>
      <w:r>
        <w:rPr>
          <w:rStyle w:val="53"/>
        </w:rPr>
        <w:t>Dec. nº 5.450/2005</w:t>
      </w:r>
      <w:r>
        <w:rPr>
          <w:rStyle w:val="53"/>
        </w:rPr>
        <w:fldChar w:fldCharType="end"/>
      </w:r>
      <w:r>
        <w:t>, art. 24, § 10).</w:t>
      </w:r>
    </w:p>
    <w:p>
      <w:pPr>
        <w:pStyle w:val="78"/>
        <w:numPr>
          <w:ilvl w:val="2"/>
          <w:numId w:val="9"/>
        </w:numPr>
      </w:pPr>
      <w:r>
        <w:t>O pregoeiro, quando possível, dará continuidade a sua atuação no certame, sem prejuízo dos atos realizados.</w:t>
      </w:r>
    </w:p>
    <w:p>
      <w:pPr>
        <w:pStyle w:val="78"/>
        <w:numPr>
          <w:ilvl w:val="2"/>
          <w:numId w:val="9"/>
        </w:numPr>
      </w:pPr>
      <w:r>
        <w:t xml:space="preserve">Quando a </w:t>
      </w:r>
      <w:r>
        <w:rPr>
          <w:b/>
          <w:u w:val="single"/>
        </w:rPr>
        <w:t>desconexão do pregoeiro persistir por tempo superior a 10 (dez) minutos</w:t>
      </w:r>
      <w:r>
        <w:t>, a sessão do pregão na forma eletrônica será suspensa e reiniciada somente após comunicação aos participantes, no endereço eletrônico utilizado para divulgação (</w:t>
      </w:r>
      <w:r>
        <w:fldChar w:fldCharType="begin"/>
      </w:r>
      <w:r>
        <w:instrText xml:space="preserve"> HYPERLINK "http://www.planalto.gov.br/ccivil_03/_ato2004-2006/2005/decreto/d5450.htm" </w:instrText>
      </w:r>
      <w:r>
        <w:fldChar w:fldCharType="separate"/>
      </w:r>
      <w:r>
        <w:rPr>
          <w:rStyle w:val="53"/>
        </w:rPr>
        <w:t>Dec. nº 5.450/2005</w:t>
      </w:r>
      <w:r>
        <w:rPr>
          <w:rStyle w:val="53"/>
        </w:rPr>
        <w:fldChar w:fldCharType="end"/>
      </w:r>
      <w:r>
        <w:t>, art. 24, § 11).</w:t>
      </w:r>
    </w:p>
    <w:p>
      <w:pPr>
        <w:pStyle w:val="78"/>
        <w:numPr>
          <w:ilvl w:val="1"/>
          <w:numId w:val="9"/>
        </w:numPr>
      </w:pPr>
      <w:r>
        <w:t>A etapa de lances da sessão pública será encerrada por decisão do pregoeiro (</w:t>
      </w:r>
      <w:r>
        <w:fldChar w:fldCharType="begin"/>
      </w:r>
      <w:r>
        <w:instrText xml:space="preserve"> HYPERLINK "https://www.planalto.gov.br/ccivil_03/_Ato2004-2006/2005/Decreto/D5450.htm" </w:instrText>
      </w:r>
      <w:r>
        <w:fldChar w:fldCharType="separate"/>
      </w:r>
      <w:r>
        <w:rPr>
          <w:rStyle w:val="53"/>
        </w:rPr>
        <w:t>Dec. nº 5.450/2005</w:t>
      </w:r>
      <w:r>
        <w:rPr>
          <w:rStyle w:val="53"/>
        </w:rPr>
        <w:fldChar w:fldCharType="end"/>
      </w:r>
      <w:r>
        <w:t xml:space="preserve">, art. 24, § 6º). O sistema eletrônico encaminhará AVISO de fechamento iminente dos lances, </w:t>
      </w:r>
      <w:r>
        <w:rPr>
          <w:b/>
          <w:u w:val="single"/>
        </w:rPr>
        <w:t>após o que transcorrerá período de tempo de até 30 (trinta) minutos, aleatoriamente determinado, findo o qual será automaticamente encerrada a recepção de lances</w:t>
      </w:r>
      <w:r>
        <w:t xml:space="preserve"> (</w:t>
      </w:r>
      <w:r>
        <w:fldChar w:fldCharType="begin"/>
      </w:r>
      <w:r>
        <w:instrText xml:space="preserve"> HYPERLINK "http://www.planalto.gov.br/ccivil_03/_ato2004-2006/2005/decreto/d5450.htm" </w:instrText>
      </w:r>
      <w:r>
        <w:fldChar w:fldCharType="separate"/>
      </w:r>
      <w:r>
        <w:rPr>
          <w:rStyle w:val="53"/>
        </w:rPr>
        <w:t>Dec. nº 5.450/2005</w:t>
      </w:r>
      <w:r>
        <w:rPr>
          <w:rStyle w:val="53"/>
        </w:rPr>
        <w:fldChar w:fldCharType="end"/>
      </w:r>
      <w:r>
        <w:t>, art. 24, § 7º).</w:t>
      </w:r>
    </w:p>
    <w:p>
      <w:pPr>
        <w:pStyle w:val="78"/>
        <w:numPr>
          <w:ilvl w:val="1"/>
          <w:numId w:val="9"/>
        </w:numPr>
      </w:pPr>
      <w:r>
        <w:t>Encerrada a etapa de lances, o pregoeiro examinará a proposta classificada em primeiro lugar quanto à compatibilidade do preço em relação ao estimado para contratação e verificará a habilitação da licitante conforme disposições do presente edital (</w:t>
      </w:r>
      <w:r>
        <w:fldChar w:fldCharType="begin"/>
      </w:r>
      <w:r>
        <w:instrText xml:space="preserve"> HYPERLINK "http://www.planalto.gov.br/ccivil_03/_ato2004-2006/2005/decreto/d5450.htm" </w:instrText>
      </w:r>
      <w:r>
        <w:fldChar w:fldCharType="separate"/>
      </w:r>
      <w:r>
        <w:rPr>
          <w:rStyle w:val="53"/>
        </w:rPr>
        <w:t>Dec. nº 5.450/2005</w:t>
      </w:r>
      <w:r>
        <w:rPr>
          <w:rStyle w:val="53"/>
        </w:rPr>
        <w:fldChar w:fldCharType="end"/>
      </w:r>
      <w:r>
        <w:t xml:space="preserve">, art. 25, </w:t>
      </w:r>
      <w:r>
        <w:rPr>
          <w:i/>
        </w:rPr>
        <w:t>caput</w:t>
      </w:r>
      <w:r>
        <w:t>).</w:t>
      </w:r>
    </w:p>
    <w:p>
      <w:pPr>
        <w:pStyle w:val="78"/>
        <w:numPr>
          <w:ilvl w:val="2"/>
          <w:numId w:val="9"/>
        </w:numPr>
      </w:pPr>
      <w:r>
        <w:t>Após o encerramento da etapa competitiva, os licitantes poderão reduzir seus preços ao valor da proposta da licitante mais bem classificado (</w:t>
      </w:r>
      <w:r>
        <w:fldChar w:fldCharType="begin"/>
      </w:r>
      <w:r>
        <w:instrText xml:space="preserve"> HYPERLINK "http://www.planalto.gov.br/ccivil_03/_ato2011-2014/2013/Decreto/D7892.htm" </w:instrText>
      </w:r>
      <w:r>
        <w:fldChar w:fldCharType="separate"/>
      </w:r>
      <w:r>
        <w:rPr>
          <w:rStyle w:val="53"/>
        </w:rPr>
        <w:t>Dec. nº 7.892/2013</w:t>
      </w:r>
      <w:r>
        <w:rPr>
          <w:rStyle w:val="53"/>
        </w:rPr>
        <w:fldChar w:fldCharType="end"/>
      </w:r>
      <w:r>
        <w:t xml:space="preserve">, art. 10, </w:t>
      </w:r>
      <w:r>
        <w:rPr>
          <w:i/>
        </w:rPr>
        <w:t>caput</w:t>
      </w:r>
      <w:r>
        <w:t>). A apresentação destas novas propostas não prejudicará o resultado do certame em relação à licitante mais bem classificado (</w:t>
      </w:r>
      <w:r>
        <w:fldChar w:fldCharType="begin"/>
      </w:r>
      <w:r>
        <w:instrText xml:space="preserve"> HYPERLINK "http://www.planalto.gov.br/ccivil_03/_ato2011-2014/2013/Decreto/D7892.htm" </w:instrText>
      </w:r>
      <w:r>
        <w:fldChar w:fldCharType="separate"/>
      </w:r>
      <w:r>
        <w:rPr>
          <w:rStyle w:val="53"/>
        </w:rPr>
        <w:t>Dec. nº 7.892/2013</w:t>
      </w:r>
      <w:r>
        <w:rPr>
          <w:rStyle w:val="53"/>
        </w:rPr>
        <w:fldChar w:fldCharType="end"/>
      </w:r>
      <w:r>
        <w:t>, art. 10, Parágrafo único).</w:t>
      </w:r>
    </w:p>
    <w:p>
      <w:pPr>
        <w:pStyle w:val="78"/>
        <w:numPr>
          <w:ilvl w:val="2"/>
          <w:numId w:val="9"/>
        </w:numPr>
      </w:pPr>
      <w:r>
        <w:t xml:space="preserve">Após o </w:t>
      </w:r>
      <w:r>
        <w:rPr>
          <w:b/>
        </w:rPr>
        <w:t>encerramento</w:t>
      </w:r>
      <w:r>
        <w:t xml:space="preserve"> da etapa de lances da sessão pública, o pregoeiro poderá encaminhar, pelo sistema eletrônico, contraproposta à licitante que tenha apresentado lance mais vantajoso, para que seja obtida melhor proposta, observado o critério de julgamento, não se admitindo negociar condições diferentes daquelas previstas no presente edital e respectivos anexos (</w:t>
      </w:r>
      <w:r>
        <w:fldChar w:fldCharType="begin"/>
      </w:r>
      <w:r>
        <w:instrText xml:space="preserve"> HYPERLINK "http://www.planalto.gov.br/ccivil_03/_ato2011-2014/2013/Decreto/D7892.htm" </w:instrText>
      </w:r>
      <w:r>
        <w:fldChar w:fldCharType="separate"/>
      </w:r>
      <w:r>
        <w:rPr>
          <w:rStyle w:val="53"/>
        </w:rPr>
        <w:t>Dec. nº 7.892/2013</w:t>
      </w:r>
      <w:r>
        <w:rPr>
          <w:rStyle w:val="53"/>
        </w:rPr>
        <w:fldChar w:fldCharType="end"/>
      </w:r>
      <w:r>
        <w:t>, art. 24, § 8º).</w:t>
      </w:r>
    </w:p>
    <w:p>
      <w:pPr>
        <w:pStyle w:val="78"/>
        <w:numPr>
          <w:ilvl w:val="2"/>
          <w:numId w:val="9"/>
        </w:numPr>
      </w:pPr>
      <w:r>
        <w:t xml:space="preserve">A </w:t>
      </w:r>
      <w:r>
        <w:rPr>
          <w:b/>
        </w:rPr>
        <w:t>negociação</w:t>
      </w:r>
      <w:r>
        <w:t xml:space="preserve"> será realizada por meio do sistema eletrônico, podendo ser acompanhada pelos demais licitantes (</w:t>
      </w:r>
      <w:r>
        <w:fldChar w:fldCharType="begin"/>
      </w:r>
      <w:r>
        <w:instrText xml:space="preserve"> HYPERLINK "http://www.planalto.gov.br/ccivil_03/_ato2004-2006/2005/decreto/d5450.htm" </w:instrText>
      </w:r>
      <w:r>
        <w:fldChar w:fldCharType="separate"/>
      </w:r>
      <w:r>
        <w:rPr>
          <w:rStyle w:val="53"/>
        </w:rPr>
        <w:t>Dec. nº 5.450/2005</w:t>
      </w:r>
      <w:r>
        <w:rPr>
          <w:rStyle w:val="53"/>
        </w:rPr>
        <w:fldChar w:fldCharType="end"/>
      </w:r>
      <w:r>
        <w:t>, art. 24, § 9º).</w:t>
      </w:r>
    </w:p>
    <w:p>
      <w:pPr>
        <w:pStyle w:val="3"/>
      </w:pPr>
      <w:bookmarkStart w:id="24" w:name="_Toc482958641"/>
      <w:bookmarkStart w:id="25" w:name="_Toc505004558"/>
      <w:bookmarkStart w:id="26" w:name="_Toc445464975"/>
      <w:r>
        <w:t>Dos Benefícios às Microempresas e Empresas de Pequeno</w:t>
      </w:r>
      <w:bookmarkEnd w:id="24"/>
      <w:bookmarkEnd w:id="25"/>
    </w:p>
    <w:p>
      <w:pPr>
        <w:pStyle w:val="78"/>
        <w:numPr>
          <w:ilvl w:val="1"/>
          <w:numId w:val="9"/>
        </w:numPr>
      </w:pPr>
      <w:r>
        <w:t xml:space="preserve">Será assegurada nesta licitação, como critério de desempate, preferência de contratação para as microempresas e empresas de pequeno porte, em conformidade com a </w:t>
      </w:r>
      <w:r>
        <w:fldChar w:fldCharType="begin"/>
      </w:r>
      <w:r>
        <w:instrText xml:space="preserve"> HYPERLINK "http://www.planalto.gov.br/ccivil_03/leis/lcp/lcp123.htm" </w:instrText>
      </w:r>
      <w:r>
        <w:fldChar w:fldCharType="separate"/>
      </w:r>
      <w:r>
        <w:rPr>
          <w:rStyle w:val="53"/>
        </w:rPr>
        <w:t>LC nº 123/2006</w:t>
      </w:r>
      <w:r>
        <w:rPr>
          <w:rStyle w:val="53"/>
        </w:rPr>
        <w:fldChar w:fldCharType="end"/>
      </w:r>
      <w:r>
        <w:t>.</w:t>
      </w:r>
    </w:p>
    <w:p>
      <w:pPr>
        <w:pStyle w:val="78"/>
        <w:numPr>
          <w:ilvl w:val="2"/>
          <w:numId w:val="9"/>
        </w:numPr>
      </w:pPr>
      <w:r>
        <w:t xml:space="preserve">O </w:t>
      </w:r>
      <w:r>
        <w:rPr>
          <w:b/>
          <w:i/>
        </w:rPr>
        <w:t>empate real</w:t>
      </w:r>
      <w:r>
        <w:t xml:space="preserve"> acontece quando mais de uma proposta apresenta o mesmo valor.</w:t>
      </w:r>
    </w:p>
    <w:p>
      <w:pPr>
        <w:pStyle w:val="78"/>
        <w:numPr>
          <w:ilvl w:val="2"/>
          <w:numId w:val="9"/>
        </w:numPr>
      </w:pPr>
      <w:r>
        <w:t xml:space="preserve">Na modalidade pregão, leva-se em conta o </w:t>
      </w:r>
      <w:r>
        <w:rPr>
          <w:b/>
          <w:i/>
        </w:rPr>
        <w:t>empate ficto</w:t>
      </w:r>
      <w:r>
        <w:t xml:space="preserve">, que são aquelas situações em que as propostas apresentadas pelas </w:t>
      </w:r>
      <w:r>
        <w:rPr>
          <w:b/>
        </w:rPr>
        <w:t xml:space="preserve">microempresas – ME </w:t>
      </w:r>
      <w:r>
        <w:t xml:space="preserve">e </w:t>
      </w:r>
      <w:r>
        <w:rPr>
          <w:b/>
        </w:rPr>
        <w:t xml:space="preserve">empresas de pequeno porte – EPP </w:t>
      </w:r>
      <w:r>
        <w:t xml:space="preserve">podem ser </w:t>
      </w:r>
      <w:r>
        <w:rPr>
          <w:b/>
          <w:u w:val="single"/>
        </w:rPr>
        <w:t>até 5% (cinco por cento) superiores</w:t>
      </w:r>
      <w:r>
        <w:t xml:space="preserve"> à proposta mais bem classificada de empresas de médio ou grande porte (</w:t>
      </w:r>
      <w:r>
        <w:fldChar w:fldCharType="begin"/>
      </w:r>
      <w:r>
        <w:instrText xml:space="preserve"> HYPERLINK "http://www.planalto.gov.br/ccivil_03/leis/lcp/lcp123.htm" </w:instrText>
      </w:r>
      <w:r>
        <w:fldChar w:fldCharType="separate"/>
      </w:r>
      <w:r>
        <w:rPr>
          <w:rStyle w:val="53"/>
        </w:rPr>
        <w:t>LC nº 123/2006</w:t>
      </w:r>
      <w:r>
        <w:rPr>
          <w:rStyle w:val="53"/>
        </w:rPr>
        <w:fldChar w:fldCharType="end"/>
      </w:r>
      <w:r>
        <w:t xml:space="preserve">, art. 44). </w:t>
      </w:r>
    </w:p>
    <w:p>
      <w:pPr>
        <w:pStyle w:val="78"/>
        <w:numPr>
          <w:ilvl w:val="1"/>
          <w:numId w:val="9"/>
        </w:numPr>
      </w:pPr>
      <w:r>
        <w:t xml:space="preserve">Sempre que ocorrer </w:t>
      </w:r>
      <w:r>
        <w:rPr>
          <w:b/>
          <w:i/>
        </w:rPr>
        <w:t>empate real</w:t>
      </w:r>
      <w:r>
        <w:t xml:space="preserve"> entre propostas de </w:t>
      </w:r>
      <w:r>
        <w:rPr>
          <w:b/>
        </w:rPr>
        <w:t>ME</w:t>
      </w:r>
      <w:r>
        <w:t xml:space="preserve"> e </w:t>
      </w:r>
      <w:r>
        <w:rPr>
          <w:b/>
        </w:rPr>
        <w:t>EPP</w:t>
      </w:r>
      <w:r>
        <w:t xml:space="preserve"> e não houver lances, permanecendo empatadas em primeiro lugar, o sistema eletrônico procederá, de forma automática, ao sorteio, encaminhando imediatamente mensagem, via </w:t>
      </w:r>
      <w:r>
        <w:rPr>
          <w:i/>
        </w:rPr>
        <w:t>Chat</w:t>
      </w:r>
      <w:r>
        <w:t xml:space="preserve">, identificando o fornecedor sorteado pelo seu </w:t>
      </w:r>
      <w:r>
        <w:rPr>
          <w:b/>
        </w:rPr>
        <w:t>CNPJ</w:t>
      </w:r>
      <w:r>
        <w:t xml:space="preserve"> e denominação. Esse procedimento não altera em nada o </w:t>
      </w:r>
      <w:r>
        <w:rPr>
          <w:b/>
          <w:i/>
        </w:rPr>
        <w:t>empate ficto</w:t>
      </w:r>
      <w:r>
        <w:t xml:space="preserve">, quando as </w:t>
      </w:r>
      <w:r>
        <w:rPr>
          <w:b/>
        </w:rPr>
        <w:t>ME</w:t>
      </w:r>
      <w:r>
        <w:t xml:space="preserve"> e </w:t>
      </w:r>
      <w:r>
        <w:rPr>
          <w:b/>
        </w:rPr>
        <w:t>EPP</w:t>
      </w:r>
      <w:r>
        <w:t xml:space="preserve"> poderão enviar último lance para o desempatar com as propostas e lances das empresas de médio e grande porte.</w:t>
      </w:r>
    </w:p>
    <w:p>
      <w:pPr>
        <w:pStyle w:val="78"/>
        <w:numPr>
          <w:ilvl w:val="1"/>
          <w:numId w:val="9"/>
        </w:numPr>
      </w:pPr>
      <w:r>
        <w:t xml:space="preserve">Após a fase de lances, o sistema eletrônico identificará em coluna própria e por ordem de classificação das propostas das </w:t>
      </w:r>
      <w:r>
        <w:rPr>
          <w:b/>
        </w:rPr>
        <w:t>ME</w:t>
      </w:r>
      <w:r>
        <w:t xml:space="preserve"> e </w:t>
      </w:r>
      <w:r>
        <w:rPr>
          <w:b/>
        </w:rPr>
        <w:t>EPP</w:t>
      </w:r>
      <w:r>
        <w:t xml:space="preserve"> participantes, comparando os respectivos valores com os valores da proposta primeira colocada da empresa de médio ou grande porte.</w:t>
      </w:r>
    </w:p>
    <w:p>
      <w:pPr>
        <w:pStyle w:val="78"/>
        <w:numPr>
          <w:ilvl w:val="1"/>
          <w:numId w:val="9"/>
        </w:numPr>
      </w:pPr>
      <w:r>
        <w:t>Após a fase de lances, quando a melhor oferta não tiver sido apresentada por ME ou EPP (</w:t>
      </w:r>
      <w:r>
        <w:fldChar w:fldCharType="begin"/>
      </w:r>
      <w:r>
        <w:instrText xml:space="preserve"> HYPERLINK "http://www.planalto.gov.br/ccivil_03/leis/lcp/lcp123.htm" </w:instrText>
      </w:r>
      <w:r>
        <w:fldChar w:fldCharType="separate"/>
      </w:r>
      <w:r>
        <w:rPr>
          <w:rStyle w:val="53"/>
        </w:rPr>
        <w:t>LC nº 123/2006</w:t>
      </w:r>
      <w:r>
        <w:rPr>
          <w:rStyle w:val="53"/>
        </w:rPr>
        <w:fldChar w:fldCharType="end"/>
      </w:r>
      <w:r>
        <w:t xml:space="preserve">, art. 45, § 2º) e ocorrer o </w:t>
      </w:r>
      <w:r>
        <w:rPr>
          <w:b/>
          <w:i/>
        </w:rPr>
        <w:t>empate ficto</w:t>
      </w:r>
      <w:r>
        <w:t>, proceder-se-á da seguinte forma:</w:t>
      </w:r>
    </w:p>
    <w:p>
      <w:pPr>
        <w:pStyle w:val="78"/>
        <w:numPr>
          <w:ilvl w:val="0"/>
          <w:numId w:val="13"/>
        </w:numPr>
      </w:pPr>
      <w:r>
        <w:t xml:space="preserve">a ME ou EPP </w:t>
      </w:r>
      <w:r>
        <w:rPr>
          <w:i/>
        </w:rPr>
        <w:t>mais bem classificada</w:t>
      </w:r>
      <w:r>
        <w:t xml:space="preserve"> poderá, </w:t>
      </w:r>
      <w:r>
        <w:rPr>
          <w:b/>
          <w:u w:val="single"/>
        </w:rPr>
        <w:t>no prazo de 5 (cinco) minutos, contados do envio da mensagem automática pelo sistema eletrônico</w:t>
      </w:r>
      <w:r>
        <w:t>, apresentar uma última oferta, obrigatoriamente inferior à proposta do primeiro colocado, situação em que, atendidas as exigências habilitatórias e observado o valor estimado para a contratação, será adjudicado em seu favor o objeto deste pregão;</w:t>
      </w:r>
    </w:p>
    <w:p>
      <w:pPr>
        <w:pStyle w:val="78"/>
        <w:numPr>
          <w:ilvl w:val="0"/>
          <w:numId w:val="13"/>
        </w:numPr>
      </w:pPr>
      <w:r>
        <w:t xml:space="preserve">não sendo CONTRATADA a </w:t>
      </w:r>
      <w:r>
        <w:rPr>
          <w:b/>
        </w:rPr>
        <w:t>ME</w:t>
      </w:r>
      <w:r>
        <w:t xml:space="preserve"> ou </w:t>
      </w:r>
      <w:r>
        <w:rPr>
          <w:b/>
        </w:rPr>
        <w:t>EPP</w:t>
      </w:r>
      <w:r>
        <w:t xml:space="preserve">, na forma do inciso I, o sistema eletrônico, de forma automática, convocará as </w:t>
      </w:r>
      <w:r>
        <w:rPr>
          <w:b/>
        </w:rPr>
        <w:t>ME</w:t>
      </w:r>
      <w:r>
        <w:t xml:space="preserve"> e </w:t>
      </w:r>
      <w:r>
        <w:rPr>
          <w:b/>
        </w:rPr>
        <w:t>EPP</w:t>
      </w:r>
      <w:r>
        <w:t xml:space="preserve"> remanescentes que se enquadrem no </w:t>
      </w:r>
      <w:r>
        <w:rPr>
          <w:b/>
          <w:i/>
        </w:rPr>
        <w:t>empate ficto</w:t>
      </w:r>
      <w:r>
        <w:t>, na ordem classificatória, para o exercício do mesmo direito;</w:t>
      </w:r>
    </w:p>
    <w:p>
      <w:pPr>
        <w:pStyle w:val="78"/>
        <w:numPr>
          <w:ilvl w:val="0"/>
          <w:numId w:val="13"/>
        </w:numPr>
      </w:pPr>
      <w:r>
        <w:t>no caso de equivalência dos valores apresentados pelas ME ou EPP, conforme o inciso II, o sistema eletrônico fará um sorteio eletrônico, definindo e convocando automaticamente a vencedora para o encaminhamento da oferta final do desempate;</w:t>
      </w:r>
    </w:p>
    <w:p>
      <w:pPr>
        <w:pStyle w:val="78"/>
        <w:numPr>
          <w:ilvl w:val="0"/>
          <w:numId w:val="13"/>
        </w:numPr>
      </w:pPr>
      <w:r>
        <w:t xml:space="preserve">a convocada que </w:t>
      </w:r>
      <w:r>
        <w:rPr>
          <w:b/>
          <w:u w:val="single"/>
        </w:rPr>
        <w:t>não apresentar proposta dentro do prazo de 5 (cinco) minutos</w:t>
      </w:r>
      <w:r>
        <w:t xml:space="preserve">, controlados pelo Sistema, decairá do direito previsto nos artigos 44 e 45 da </w:t>
      </w:r>
      <w:r>
        <w:fldChar w:fldCharType="begin"/>
      </w:r>
      <w:r>
        <w:instrText xml:space="preserve"> HYPERLINK "http://www.planalto.gov.br/ccivil_03/leis/lcp/lcp123.htm" </w:instrText>
      </w:r>
      <w:r>
        <w:fldChar w:fldCharType="separate"/>
      </w:r>
      <w:r>
        <w:rPr>
          <w:rStyle w:val="53"/>
        </w:rPr>
        <w:t>LC nº 123/2006</w:t>
      </w:r>
      <w:r>
        <w:rPr>
          <w:rStyle w:val="53"/>
        </w:rPr>
        <w:fldChar w:fldCharType="end"/>
      </w:r>
      <w:r>
        <w:t>;</w:t>
      </w:r>
    </w:p>
    <w:p>
      <w:pPr>
        <w:pStyle w:val="78"/>
        <w:numPr>
          <w:ilvl w:val="0"/>
          <w:numId w:val="13"/>
        </w:numPr>
      </w:pPr>
      <w:r>
        <w:t>na hipótese de não contratação nos termos previstos neste item, o procedimento licitatório prossegue com as demais licitantes.</w:t>
      </w:r>
    </w:p>
    <w:p>
      <w:pPr>
        <w:pStyle w:val="2"/>
        <w:spacing w:before="480"/>
      </w:pPr>
      <w:bookmarkStart w:id="27" w:name="_Toc505004559"/>
      <w:r>
        <w:t>11 – Do Julgamento das Propostas de Preços</w:t>
      </w:r>
      <w:bookmarkEnd w:id="26"/>
      <w:bookmarkEnd w:id="27"/>
    </w:p>
    <w:p>
      <w:pPr>
        <w:pStyle w:val="78"/>
        <w:numPr>
          <w:ilvl w:val="0"/>
          <w:numId w:val="9"/>
        </w:numPr>
        <w:rPr>
          <w:szCs w:val="20"/>
        </w:rPr>
      </w:pPr>
      <w:r>
        <w:rPr>
          <w:szCs w:val="20"/>
        </w:rPr>
        <w:t>Disposições relativas ao Julgamento das Propostas de Preços.</w:t>
      </w:r>
    </w:p>
    <w:p>
      <w:pPr>
        <w:pStyle w:val="78"/>
        <w:numPr>
          <w:ilvl w:val="1"/>
          <w:numId w:val="9"/>
        </w:numPr>
      </w:pPr>
      <w:r>
        <w:t xml:space="preserve">O pregoeiro decidirá sobre a aceitação dos preços obtidos de acordo com o valor total de cada item do </w:t>
      </w:r>
      <w:r>
        <w:rPr>
          <w:b/>
          <w:i/>
        </w:rPr>
        <w:t>Relatório de Itens do Objeto Licitados</w:t>
      </w:r>
      <w:r>
        <w:t xml:space="preserve"> e, se houver formação de lote, de acordo com o valor total dos itens que o integram.</w:t>
      </w:r>
    </w:p>
    <w:p>
      <w:pPr>
        <w:pStyle w:val="78"/>
        <w:numPr>
          <w:ilvl w:val="2"/>
          <w:numId w:val="9"/>
        </w:numPr>
      </w:pPr>
      <w:r>
        <w:t>Quando solicitado pelo pregoeiro, a licitante deverá comprovar a exequibilidade da sua proposta.</w:t>
      </w:r>
    </w:p>
    <w:p>
      <w:pPr>
        <w:pStyle w:val="78"/>
        <w:numPr>
          <w:ilvl w:val="2"/>
          <w:numId w:val="9"/>
        </w:numPr>
      </w:pPr>
      <w:r>
        <w:t xml:space="preserve">No caso de lote, se houver algum, o pregoeiro abri-lo-á, procedendo à análise da proposta para os respectivos itens. </w:t>
      </w:r>
      <w:r>
        <w:rPr>
          <w:b/>
          <w:u w:val="single"/>
        </w:rPr>
        <w:t>A desclassificação da proposta para pelo menos um item do lote implicará a desclassificação da proposta para todo o lote</w:t>
      </w:r>
      <w:r>
        <w:t>, ou seja, quando houver lotes, a proposta somente será aceita se atender a todos os seus itens.</w:t>
      </w:r>
    </w:p>
    <w:p>
      <w:pPr>
        <w:pStyle w:val="78"/>
        <w:numPr>
          <w:ilvl w:val="1"/>
          <w:numId w:val="9"/>
        </w:numPr>
      </w:pPr>
      <w:r>
        <w:t>Analisada a aceitabilidade dos preços obtidos, o pregoeiro divulgará o resultado do julgamento das propostas.</w:t>
      </w:r>
    </w:p>
    <w:p>
      <w:pPr>
        <w:pStyle w:val="78"/>
        <w:numPr>
          <w:ilvl w:val="1"/>
          <w:numId w:val="9"/>
        </w:numPr>
      </w:pPr>
      <w:r>
        <w:t>Se a proposta e lance de menor preço não forem aceitáveis, ou se a licitante desatender às exigências habilitatórias, o pregoeiro examinará a proposta ou o lance subsequente, verificando a sua aceitabilidade e procedendo à habilitação da licitante, na ordem de classificação, e assim sucessivamente, até a apuração de uma proposta ou lance que atenda ao critério de menor preço por item, ou lote, se for o caso, e ao edital como um todo, sendo a respectiva licitante declarada vencedora e a ela adjudicado o objeto do certame, pelo Pregoeiro.</w:t>
      </w:r>
    </w:p>
    <w:p>
      <w:pPr>
        <w:pStyle w:val="78"/>
        <w:numPr>
          <w:ilvl w:val="1"/>
          <w:numId w:val="9"/>
        </w:numPr>
      </w:pPr>
      <w:r>
        <w:t>Após o encerramento da etapa de lances da sessão pública, o pregoeiro poderá encaminhar, pelo sistema eletrônico, contraproposta à licitante que tenha apresentado lance mais vantajoso, para que seja obtida melhor proposta, observado o critério de julgamento, não se admitindo negociar condições diferentes daquelas previstas no edital.</w:t>
      </w:r>
    </w:p>
    <w:p>
      <w:pPr>
        <w:pStyle w:val="78"/>
        <w:numPr>
          <w:ilvl w:val="1"/>
          <w:numId w:val="9"/>
        </w:numPr>
      </w:pPr>
      <w:r>
        <w:t xml:space="preserve">Nesta fase, também é de suma importância que os licitantes permaneçam conectados para facilitar a negociação, quando necessário, conforme o </w:t>
      </w:r>
      <w:r>
        <w:fldChar w:fldCharType="begin"/>
      </w:r>
      <w:r>
        <w:instrText xml:space="preserve"> HYPERLINK "http://www.planalto.gov.br/ccivil_03/_ato2004-2006/2005/decreto/d5450.htm" \l "art24" </w:instrText>
      </w:r>
      <w:r>
        <w:fldChar w:fldCharType="separate"/>
      </w:r>
      <w:r>
        <w:rPr>
          <w:rStyle w:val="53"/>
        </w:rPr>
        <w:t>art. 24, § 8º</w:t>
      </w:r>
      <w:r>
        <w:rPr>
          <w:rStyle w:val="53"/>
        </w:rPr>
        <w:fldChar w:fldCharType="end"/>
      </w:r>
      <w:r>
        <w:t xml:space="preserve"> e </w:t>
      </w:r>
      <w:r>
        <w:fldChar w:fldCharType="begin"/>
      </w:r>
      <w:r>
        <w:instrText xml:space="preserve"> HYPERLINK "http://www.planalto.gov.br/ccivil_03/_ato2004-2006/2005/decreto/d5450.htm" \l "art13" </w:instrText>
      </w:r>
      <w:r>
        <w:fldChar w:fldCharType="separate"/>
      </w:r>
      <w:r>
        <w:rPr>
          <w:rStyle w:val="53"/>
        </w:rPr>
        <w:t>art. 13, IV do Dec. nº 5.450/2005</w:t>
      </w:r>
      <w:r>
        <w:rPr>
          <w:rStyle w:val="53"/>
        </w:rPr>
        <w:fldChar w:fldCharType="end"/>
      </w:r>
      <w:r>
        <w:t>.</w:t>
      </w:r>
    </w:p>
    <w:p>
      <w:pPr>
        <w:pStyle w:val="78"/>
        <w:numPr>
          <w:ilvl w:val="1"/>
          <w:numId w:val="9"/>
        </w:numPr>
      </w:pPr>
      <w:r>
        <w:t>Da sessão do pregão, será lavrada ata circunstanciada, que mencionará os licitantes credenciados, as propostas eletrônicas apresentadas, a ordem de classificação, a análise da documentação exigida para habilitação e os recursos interpostos, devendo ser a mesma assinada, ao final, pelo pregoeiro e sua equipe de apoio.</w:t>
      </w:r>
    </w:p>
    <w:p>
      <w:pPr>
        <w:pStyle w:val="78"/>
        <w:numPr>
          <w:ilvl w:val="1"/>
          <w:numId w:val="9"/>
        </w:numPr>
      </w:pPr>
      <w:r>
        <w:t>Ao final da sessão, inexistindo a interposição de recursos, será realizada pelo pregoeiro a adjudicação do objeto licitado à licitante declarada vencedora do certame. O processo, devidamente instruído, será encaminhado ao ordenador de despesa da Universidade Federal do Rio Grande do Norte, para homologação e contratação.</w:t>
      </w:r>
    </w:p>
    <w:p>
      <w:pPr>
        <w:pStyle w:val="2"/>
        <w:spacing w:before="480"/>
      </w:pPr>
      <w:bookmarkStart w:id="28" w:name="_Toc505004560"/>
      <w:bookmarkStart w:id="29" w:name="_Toc445464977"/>
      <w:bookmarkStart w:id="30" w:name="_Toc445464976"/>
      <w:r>
        <w:t>12 – Da Habilitação</w:t>
      </w:r>
      <w:bookmarkEnd w:id="28"/>
    </w:p>
    <w:p>
      <w:pPr>
        <w:pStyle w:val="78"/>
        <w:numPr>
          <w:ilvl w:val="0"/>
          <w:numId w:val="9"/>
        </w:numPr>
        <w:rPr>
          <w:szCs w:val="20"/>
        </w:rPr>
      </w:pPr>
      <w:r>
        <w:rPr>
          <w:szCs w:val="20"/>
        </w:rPr>
        <w:t>Disposições relativas à habilitação.</w:t>
      </w:r>
    </w:p>
    <w:p>
      <w:pPr>
        <w:pStyle w:val="3"/>
      </w:pPr>
      <w:bookmarkStart w:id="31" w:name="_Toc505004561"/>
      <w:r>
        <w:t>Disposições Gerais</w:t>
      </w:r>
      <w:bookmarkEnd w:id="31"/>
    </w:p>
    <w:p>
      <w:pPr>
        <w:pStyle w:val="78"/>
        <w:numPr>
          <w:ilvl w:val="1"/>
          <w:numId w:val="9"/>
        </w:numPr>
      </w:pPr>
      <w:r>
        <w:t xml:space="preserve">A habilitação da licitante vencedora deverá ser verificada </w:t>
      </w:r>
      <w:r>
        <w:rPr>
          <w:i/>
        </w:rPr>
        <w:t>online</w:t>
      </w:r>
      <w:r>
        <w:t xml:space="preserve"> no </w:t>
      </w:r>
      <w:r>
        <w:fldChar w:fldCharType="begin"/>
      </w:r>
      <w:r>
        <w:instrText xml:space="preserve"> HYPERLINK "http://www.sicaf.com.br/novosite/" </w:instrText>
      </w:r>
      <w:r>
        <w:fldChar w:fldCharType="separate"/>
      </w:r>
      <w:r>
        <w:rPr>
          <w:rStyle w:val="53"/>
        </w:rPr>
        <w:t>SICAF</w:t>
      </w:r>
      <w:r>
        <w:rPr>
          <w:rStyle w:val="53"/>
        </w:rPr>
        <w:fldChar w:fldCharType="end"/>
      </w:r>
      <w:r>
        <w:t>, após a análise e julgamento da Proposta de Preço.</w:t>
      </w:r>
    </w:p>
    <w:p>
      <w:pPr>
        <w:pStyle w:val="78"/>
        <w:numPr>
          <w:ilvl w:val="1"/>
          <w:numId w:val="9"/>
        </w:numPr>
      </w:pPr>
      <w:r>
        <w:rPr>
          <w:u w:val="single"/>
        </w:rPr>
        <w:t>Durante a fase de habilitação, e somente após solicitação do pregoeiro</w:t>
      </w:r>
      <w:r>
        <w:t xml:space="preserve">, a licitante vencedora deverá apresentar documentos que comprovem possuir sua empresa </w:t>
      </w:r>
      <w:r>
        <w:rPr>
          <w:b/>
          <w:u w:val="single"/>
        </w:rPr>
        <w:t>patrimônio líquido não inferior a 10% (dez por cento) do valor estimado para contratação daqueles itens que ela irá fornecer</w:t>
      </w:r>
      <w:r>
        <w:t xml:space="preserve">. Tal documentação será exigida somente no caso de a empresa apresentar </w:t>
      </w:r>
      <w:r>
        <w:rPr>
          <w:b/>
          <w:u w:val="single"/>
        </w:rPr>
        <w:t xml:space="preserve">resultado igual ou inferior a 1 (um) em qualquer um dos </w:t>
      </w:r>
      <w:r>
        <w:rPr>
          <w:b/>
        </w:rPr>
        <w:t>seguintes índices: Liquidez Geral, Liquidez Corrente e Solvência Geral</w:t>
      </w:r>
      <w:r>
        <w:t xml:space="preserve">, os quais serão calculados e informados no nível VI do </w:t>
      </w:r>
      <w:r>
        <w:fldChar w:fldCharType="begin"/>
      </w:r>
      <w:r>
        <w:instrText xml:space="preserve"> HYPERLINK "http://www.sicaf.com.br/novosite/" </w:instrText>
      </w:r>
      <w:r>
        <w:fldChar w:fldCharType="separate"/>
      </w:r>
      <w:r>
        <w:rPr>
          <w:rStyle w:val="53"/>
        </w:rPr>
        <w:t>SICAF</w:t>
      </w:r>
      <w:r>
        <w:rPr>
          <w:rStyle w:val="53"/>
        </w:rPr>
        <w:fldChar w:fldCharType="end"/>
      </w:r>
      <w:r>
        <w:t>;</w:t>
      </w:r>
    </w:p>
    <w:p>
      <w:pPr>
        <w:pStyle w:val="78"/>
        <w:numPr>
          <w:ilvl w:val="1"/>
          <w:numId w:val="9"/>
        </w:numPr>
      </w:pPr>
      <w:r>
        <w:t xml:space="preserve">A licitante deverá estar habilitada no Sistema de Cadastramento Unificado de Fornecedores – </w:t>
      </w:r>
      <w:r>
        <w:fldChar w:fldCharType="begin"/>
      </w:r>
      <w:r>
        <w:instrText xml:space="preserve"> HYPERLINK "http://www.sicaf.com.br/novosite/" </w:instrText>
      </w:r>
      <w:r>
        <w:fldChar w:fldCharType="separate"/>
      </w:r>
      <w:r>
        <w:rPr>
          <w:rStyle w:val="53"/>
        </w:rPr>
        <w:t>SICAF</w:t>
      </w:r>
      <w:r>
        <w:rPr>
          <w:rStyle w:val="53"/>
        </w:rPr>
        <w:fldChar w:fldCharType="end"/>
      </w:r>
      <w:r>
        <w:t xml:space="preserve">, nos termos do art. 8º (níveis I, II, III, IV e VI) da </w:t>
      </w:r>
      <w:r>
        <w:fldChar w:fldCharType="begin"/>
      </w:r>
      <w:r>
        <w:instrText xml:space="preserve"> HYPERLINK "http://www.comprasgovernamentais.gov.br/paginas/instrucoes-normativas/instrucao-normativa-no-02-de-11-de-outubro-de-2010" </w:instrText>
      </w:r>
      <w:r>
        <w:fldChar w:fldCharType="separate"/>
      </w:r>
      <w:r>
        <w:rPr>
          <w:rStyle w:val="53"/>
        </w:rPr>
        <w:t>IN SLTI/MPOG nº 02/2010</w:t>
      </w:r>
      <w:r>
        <w:rPr>
          <w:rStyle w:val="53"/>
        </w:rPr>
        <w:fldChar w:fldCharType="end"/>
      </w:r>
      <w:r>
        <w:t xml:space="preserve">, situação esta que será verificada mediante consulta </w:t>
      </w:r>
      <w:r>
        <w:rPr>
          <w:i/>
        </w:rPr>
        <w:t>online</w:t>
      </w:r>
      <w:r>
        <w:t xml:space="preserve"> junto àquele sistema, durante a fase de habilitação (</w:t>
      </w:r>
      <w:r>
        <w:fldChar w:fldCharType="begin"/>
      </w:r>
      <w:r>
        <w:instrText xml:space="preserve"> HYPERLINK "http://www.planalto.gov.br/ccivil_03/decreto/2001/d3722.htm" </w:instrText>
      </w:r>
      <w:r>
        <w:fldChar w:fldCharType="separate"/>
      </w:r>
      <w:r>
        <w:rPr>
          <w:rStyle w:val="53"/>
        </w:rPr>
        <w:t>Dec. 3.722/2001</w:t>
      </w:r>
      <w:r>
        <w:rPr>
          <w:rStyle w:val="53"/>
        </w:rPr>
        <w:fldChar w:fldCharType="end"/>
      </w:r>
      <w:r>
        <w:t xml:space="preserve">) ou apresentar a documentação na forma do </w:t>
      </w:r>
      <w:r>
        <w:fldChar w:fldCharType="begin"/>
      </w:r>
      <w:r>
        <w:instrText xml:space="preserve"> HYPERLINK "http://www.planalto.gov.br/ccivil_03/leis/2002/L10520.htm" \l "art4" </w:instrText>
      </w:r>
      <w:r>
        <w:fldChar w:fldCharType="separate"/>
      </w:r>
      <w:r>
        <w:rPr>
          <w:rStyle w:val="53"/>
        </w:rPr>
        <w:t>Inciso XIII do art. 4° da Lei n° 10.520/2002</w:t>
      </w:r>
      <w:r>
        <w:rPr>
          <w:rStyle w:val="53"/>
        </w:rPr>
        <w:fldChar w:fldCharType="end"/>
      </w:r>
      <w:r>
        <w:t>.</w:t>
      </w:r>
    </w:p>
    <w:p>
      <w:pPr>
        <w:pStyle w:val="78"/>
        <w:numPr>
          <w:ilvl w:val="2"/>
          <w:numId w:val="9"/>
        </w:numPr>
      </w:pPr>
      <w:r>
        <w:t xml:space="preserve">Após consulta ao </w:t>
      </w:r>
      <w:r>
        <w:fldChar w:fldCharType="begin"/>
      </w:r>
      <w:r>
        <w:instrText xml:space="preserve"> HYPERLINK "http://www.sicaf.com.br/novosite/" </w:instrText>
      </w:r>
      <w:r>
        <w:fldChar w:fldCharType="separate"/>
      </w:r>
      <w:r>
        <w:rPr>
          <w:rStyle w:val="53"/>
        </w:rPr>
        <w:t>SICAF</w:t>
      </w:r>
      <w:r>
        <w:rPr>
          <w:rStyle w:val="53"/>
        </w:rPr>
        <w:fldChar w:fldCharType="end"/>
      </w:r>
      <w:r>
        <w:t xml:space="preserve">, o pregoeiro, constatando qualquer irregularidade, poderá solicitar durante a sessão pública de habilitação a apresentação de certidões negativas atualizadas, bem como consultar sítios oficiais de órgãos e entidades emissoras de certidões. Para fins de habilitação, a verificação pelo órgão promotor do certame nos sítios oficiais de órgãos e entidades emissores de certidões constitui meio legal de prova, conforme disposto no </w:t>
      </w:r>
      <w:r>
        <w:fldChar w:fldCharType="begin"/>
      </w:r>
      <w:r>
        <w:instrText xml:space="preserve"> HYPERLINK "http://www.planalto.gov.br/ccivil_03/_ato2004-2006/2005/decreto/d5450.htm" \l "art25" </w:instrText>
      </w:r>
      <w:r>
        <w:fldChar w:fldCharType="separate"/>
      </w:r>
      <w:r>
        <w:rPr>
          <w:rStyle w:val="53"/>
        </w:rPr>
        <w:t>Art. 25, § 4º do Dec. nº 5.450/2005</w:t>
      </w:r>
      <w:r>
        <w:rPr>
          <w:rStyle w:val="53"/>
        </w:rPr>
        <w:fldChar w:fldCharType="end"/>
      </w:r>
      <w:r>
        <w:t>.</w:t>
      </w:r>
    </w:p>
    <w:p>
      <w:pPr>
        <w:pStyle w:val="78"/>
        <w:numPr>
          <w:ilvl w:val="1"/>
          <w:numId w:val="9"/>
        </w:numPr>
      </w:pPr>
      <w:r>
        <w:t xml:space="preserve">As </w:t>
      </w:r>
      <w:r>
        <w:rPr>
          <w:b/>
        </w:rPr>
        <w:t xml:space="preserve">microempresas – MP </w:t>
      </w:r>
      <w:r>
        <w:t xml:space="preserve">e </w:t>
      </w:r>
      <w:r>
        <w:rPr>
          <w:b/>
        </w:rPr>
        <w:t>empresas de pequeno porte – EPP</w:t>
      </w:r>
      <w:r>
        <w:t xml:space="preserve"> definidas respectivamente nos incisos I e II do art. 3°, da </w:t>
      </w:r>
      <w:r>
        <w:fldChar w:fldCharType="begin"/>
      </w:r>
      <w:r>
        <w:instrText xml:space="preserve"> HYPERLINK "http://www.planalto.gov.br/ccivil_03/leis/lcp/lcp123.htm" </w:instrText>
      </w:r>
      <w:r>
        <w:fldChar w:fldCharType="separate"/>
      </w:r>
      <w:r>
        <w:rPr>
          <w:rStyle w:val="53"/>
        </w:rPr>
        <w:t>LC n°123/2006</w:t>
      </w:r>
      <w:r>
        <w:rPr>
          <w:rStyle w:val="53"/>
        </w:rPr>
        <w:fldChar w:fldCharType="end"/>
      </w:r>
      <w:r>
        <w:t>, interessadas em participar desta licitação, deverão apresentar toda a documentação exigida para efeito de comprovação de regularidade fiscal, mesmo que esta apresente alguma restrição (</w:t>
      </w:r>
      <w:r>
        <w:fldChar w:fldCharType="begin"/>
      </w:r>
      <w:r>
        <w:instrText xml:space="preserve"> HYPERLINK "http://www.planalto.gov.br/ccivil_03/leis/lcp/lcp123.htm" </w:instrText>
      </w:r>
      <w:r>
        <w:fldChar w:fldCharType="separate"/>
      </w:r>
      <w:r>
        <w:rPr>
          <w:rStyle w:val="53"/>
        </w:rPr>
        <w:t>LC n° 123/2006</w:t>
      </w:r>
      <w:r>
        <w:rPr>
          <w:rStyle w:val="53"/>
        </w:rPr>
        <w:fldChar w:fldCharType="end"/>
      </w:r>
      <w:r>
        <w:t>, art. 43).</w:t>
      </w:r>
    </w:p>
    <w:p>
      <w:pPr>
        <w:pStyle w:val="78"/>
        <w:numPr>
          <w:ilvl w:val="2"/>
          <w:numId w:val="9"/>
        </w:numPr>
      </w:pPr>
      <w:r>
        <w:t xml:space="preserve">Havendo restrição na comprovação da regularidade fiscal, será assegurado o </w:t>
      </w:r>
      <w:r>
        <w:rPr>
          <w:b/>
          <w:u w:val="single"/>
        </w:rPr>
        <w:t>prazo de 05 (cinco) dias úteis, cujo termo inicial corresponderá ao momento em que o proponente for declarado vencedor do certame, prorrogável por igual período,</w:t>
      </w:r>
      <w:r>
        <w:t xml:space="preserve"> a critério da administração pública, para a regularização da documentação, pagamento ou parcelamento do débito e emissão de eventuais certidões negativas ou positivas com efeito de certidão negativa (</w:t>
      </w:r>
      <w:r>
        <w:fldChar w:fldCharType="begin"/>
      </w:r>
      <w:r>
        <w:instrText xml:space="preserve"> HYPERLINK "http://www.planalto.gov.br/ccivil_03/leis/lcp/lcp123.htm" </w:instrText>
      </w:r>
      <w:r>
        <w:fldChar w:fldCharType="separate"/>
      </w:r>
      <w:r>
        <w:rPr>
          <w:rStyle w:val="53"/>
        </w:rPr>
        <w:t>LC n° 123/2006</w:t>
      </w:r>
      <w:r>
        <w:rPr>
          <w:rStyle w:val="53"/>
        </w:rPr>
        <w:fldChar w:fldCharType="end"/>
      </w:r>
      <w:r>
        <w:t xml:space="preserve">, art. 43, § 1°). </w:t>
      </w:r>
    </w:p>
    <w:p>
      <w:pPr>
        <w:pStyle w:val="78"/>
        <w:numPr>
          <w:ilvl w:val="2"/>
          <w:numId w:val="9"/>
        </w:numPr>
      </w:pPr>
      <w:r>
        <w:t xml:space="preserve">Para as </w:t>
      </w:r>
      <w:r>
        <w:rPr>
          <w:b/>
        </w:rPr>
        <w:t xml:space="preserve">microempresas – ME </w:t>
      </w:r>
      <w:r>
        <w:t xml:space="preserve">e </w:t>
      </w:r>
      <w:r>
        <w:rPr>
          <w:b/>
        </w:rPr>
        <w:t>empresas de pequeno porte</w:t>
      </w:r>
      <w:r>
        <w:t xml:space="preserve"> – </w:t>
      </w:r>
      <w:r>
        <w:rPr>
          <w:b/>
        </w:rPr>
        <w:t>EPP</w:t>
      </w:r>
      <w:r>
        <w:t xml:space="preserve"> que não regularizarem a documentação no prazo previsto no subitem anterior, implicará decadência do direito à contratação, sem prejuízo das sanções previstas no art. 87 da </w:t>
      </w:r>
      <w:r>
        <w:fldChar w:fldCharType="begin"/>
      </w:r>
      <w:r>
        <w:instrText xml:space="preserve"> HYPERLINK "http://www.planalto.gov.br/ccivil_03/leis/l8666cons.htm" </w:instrText>
      </w:r>
      <w:r>
        <w:fldChar w:fldCharType="separate"/>
      </w:r>
      <w:r>
        <w:rPr>
          <w:rStyle w:val="53"/>
        </w:rPr>
        <w:t>Lei nº 8.666/1993</w:t>
      </w:r>
      <w:r>
        <w:rPr>
          <w:rStyle w:val="53"/>
        </w:rPr>
        <w:fldChar w:fldCharType="end"/>
      </w:r>
      <w:r>
        <w:t xml:space="preserve">, sendo </w:t>
      </w:r>
      <w:r>
        <w:rPr>
          <w:b/>
        </w:rPr>
        <w:t>facultado</w:t>
      </w:r>
      <w:r>
        <w:t xml:space="preserve"> à Administração convocar os licitantes remanescentes, na ordem de classificação, para a </w:t>
      </w:r>
      <w:r>
        <w:rPr>
          <w:b/>
        </w:rPr>
        <w:t>assinatura da Ata de Registro de Preços – ARP e/ou Contrato</w:t>
      </w:r>
      <w:r>
        <w:t>, ou revogar a licitação (</w:t>
      </w:r>
      <w:r>
        <w:fldChar w:fldCharType="begin"/>
      </w:r>
      <w:r>
        <w:instrText xml:space="preserve"> HYPERLINK "http://www.planalto.gov.br/ccivil_03/leis/lcp/lcp123.htm" </w:instrText>
      </w:r>
      <w:r>
        <w:fldChar w:fldCharType="separate"/>
      </w:r>
      <w:r>
        <w:rPr>
          <w:rStyle w:val="53"/>
        </w:rPr>
        <w:t>LC n° 123/2006</w:t>
      </w:r>
      <w:r>
        <w:rPr>
          <w:rStyle w:val="53"/>
        </w:rPr>
        <w:fldChar w:fldCharType="end"/>
      </w:r>
      <w:r>
        <w:t>, art. 43 § 2°).</w:t>
      </w:r>
    </w:p>
    <w:p>
      <w:pPr>
        <w:pStyle w:val="78"/>
        <w:numPr>
          <w:ilvl w:val="1"/>
          <w:numId w:val="9"/>
        </w:numPr>
      </w:pPr>
      <w:r>
        <w:t xml:space="preserve">Os documentos necessários à habilitação, que não estejam disponíveis no </w:t>
      </w:r>
      <w:r>
        <w:fldChar w:fldCharType="begin"/>
      </w:r>
      <w:r>
        <w:instrText xml:space="preserve"> HYPERLINK "http://www.sicaf.com.br/novosite/" </w:instrText>
      </w:r>
      <w:r>
        <w:fldChar w:fldCharType="separate"/>
      </w:r>
      <w:r>
        <w:rPr>
          <w:rStyle w:val="53"/>
        </w:rPr>
        <w:t>SICAF</w:t>
      </w:r>
      <w:r>
        <w:rPr>
          <w:rStyle w:val="53"/>
        </w:rPr>
        <w:fldChar w:fldCharType="end"/>
      </w:r>
      <w:r>
        <w:t xml:space="preserve"> ou no </w:t>
      </w:r>
      <w:r>
        <w:fldChar w:fldCharType="begin"/>
      </w:r>
      <w:r>
        <w:instrText xml:space="preserve"> HYPERLINK "http://www.comprasgovernamentais.gov.br/" </w:instrText>
      </w:r>
      <w:r>
        <w:fldChar w:fldCharType="separate"/>
      </w:r>
      <w:r>
        <w:rPr>
          <w:rStyle w:val="53"/>
        </w:rPr>
        <w:t>Portal de Compras do Governo Federal</w:t>
      </w:r>
      <w:r>
        <w:rPr>
          <w:rStyle w:val="53"/>
        </w:rPr>
        <w:fldChar w:fldCharType="end"/>
      </w:r>
      <w:r>
        <w:t xml:space="preserve">, poderão ser apresentados presencialmente no prédio do </w:t>
      </w:r>
      <w:r>
        <w:rPr>
          <w:b/>
        </w:rPr>
        <w:t>Setor de Licitações – SELIC</w:t>
      </w:r>
      <w:r>
        <w:t xml:space="preserve">, em original, ou cópia autenticada por cartório competente, ou proveniente de publicação em órgão da imprensa oficial ou em cópias simples acompanhadas dos originais para conferência pelo pregoeiro. Os documentos poderão ainda ser enviados através da função “anexo” no referido Portal, desde que estejam devida e legalmente autenticados. O </w:t>
      </w:r>
      <w:r>
        <w:rPr>
          <w:b/>
          <w:u w:val="single"/>
        </w:rPr>
        <w:t>prazo</w:t>
      </w:r>
      <w:r>
        <w:t xml:space="preserve"> de apresentação da referida documentação é </w:t>
      </w:r>
      <w:r>
        <w:rPr>
          <w:b/>
          <w:u w:val="single"/>
        </w:rPr>
        <w:t>de 1 (um) dia, contado a partir da solicitação do pregoeiro</w:t>
      </w:r>
      <w:r>
        <w:t>.</w:t>
      </w:r>
    </w:p>
    <w:p>
      <w:pPr>
        <w:pStyle w:val="78"/>
        <w:numPr>
          <w:ilvl w:val="2"/>
          <w:numId w:val="9"/>
        </w:numPr>
      </w:pPr>
      <w:r>
        <w:t xml:space="preserve">Caso o prazo para apresentação dos documentos de habilitação não seja suficiente por algum motivo, a licitante deverá apresentar por escrito o motivo e a solicitação de prorrogação, cabendo ao pregoeiro decidir se concorda ou não com a prorrogação, que só poderá ser concedida uma única vez e pelo mesmo </w:t>
      </w:r>
      <w:r>
        <w:rPr>
          <w:b/>
          <w:u w:val="single"/>
        </w:rPr>
        <w:t>prazo de 1 dia, contado a partir da anuência oficial do pregoeiro</w:t>
      </w:r>
      <w:r>
        <w:t>.</w:t>
      </w:r>
    </w:p>
    <w:p>
      <w:pPr>
        <w:pStyle w:val="78"/>
        <w:numPr>
          <w:ilvl w:val="2"/>
          <w:numId w:val="9"/>
        </w:numPr>
      </w:pPr>
      <w:r>
        <w:rPr>
          <w:b/>
          <w:i/>
        </w:rPr>
        <w:t>Não</w:t>
      </w:r>
      <w:r>
        <w:t xml:space="preserve"> serão aceitos </w:t>
      </w:r>
      <w:r>
        <w:rPr>
          <w:b/>
        </w:rPr>
        <w:t>protocolos de entrega</w:t>
      </w:r>
      <w:r>
        <w:t xml:space="preserve"> ou </w:t>
      </w:r>
      <w:r>
        <w:rPr>
          <w:b/>
        </w:rPr>
        <w:t>solicitação de documento</w:t>
      </w:r>
      <w:r>
        <w:t xml:space="preserve"> em substituição aos documentos requeridos no presente edital e respectivos anexos.</w:t>
      </w:r>
    </w:p>
    <w:p>
      <w:pPr>
        <w:pStyle w:val="78"/>
        <w:numPr>
          <w:ilvl w:val="1"/>
          <w:numId w:val="9"/>
        </w:numPr>
      </w:pPr>
      <w:r>
        <w:t>Serão inabilitadas as empresas que não atenderem aos requisitos de habilitação.</w:t>
      </w:r>
    </w:p>
    <w:p>
      <w:pPr>
        <w:pStyle w:val="3"/>
      </w:pPr>
      <w:bookmarkStart w:id="32" w:name="_Toc505004562"/>
      <w:r>
        <w:t>Da Responsabilidade Técnico-Profissional</w:t>
      </w:r>
      <w:bookmarkEnd w:id="32"/>
    </w:p>
    <w:p>
      <w:pPr>
        <w:pStyle w:val="78"/>
        <w:widowControl/>
        <w:numPr>
          <w:ilvl w:val="1"/>
          <w:numId w:val="9"/>
        </w:numPr>
        <w:autoSpaceDE w:val="0"/>
        <w:autoSpaceDN w:val="0"/>
        <w:adjustRightInd w:val="0"/>
        <w:spacing w:before="0" w:after="120"/>
        <w:rPr>
          <w:rFonts w:eastAsia="Calibri"/>
          <w:color w:val="000000"/>
          <w:szCs w:val="22"/>
        </w:rPr>
      </w:pPr>
      <w:r>
        <w:rPr>
          <w:color w:val="000000"/>
          <w:szCs w:val="20"/>
        </w:rPr>
        <w:t>A fim de comprovar sua aptidão, a licitante vencedora deverá apresentar atestado de capacidade técnica fornecido por pessoa jurídica de direito público ou privado, em papel timbrado da empresa ou órgão que o emitiu, comprovando ter a licitante prestado ou estar prestando serviços compatíveis com os serviços objeto deste pregão, de forma satisfatória. O atestado deverá conter o nome, cargo e assinatura do responsável pela informação</w:t>
      </w:r>
      <w:r>
        <w:rPr>
          <w:rFonts w:eastAsia="Calibri"/>
          <w:bCs/>
          <w:color w:val="000000"/>
          <w:szCs w:val="22"/>
        </w:rPr>
        <w:t>.</w:t>
      </w:r>
    </w:p>
    <w:p>
      <w:pPr>
        <w:pStyle w:val="78"/>
        <w:widowControl/>
        <w:numPr>
          <w:ilvl w:val="1"/>
          <w:numId w:val="9"/>
        </w:numPr>
        <w:autoSpaceDE w:val="0"/>
        <w:autoSpaceDN w:val="0"/>
        <w:adjustRightInd w:val="0"/>
        <w:spacing w:before="0" w:after="120"/>
        <w:rPr>
          <w:rFonts w:eastAsia="Calibri"/>
          <w:color w:val="000000"/>
          <w:szCs w:val="22"/>
        </w:rPr>
      </w:pPr>
      <w:r>
        <w:rPr>
          <w:color w:val="000000"/>
          <w:szCs w:val="20"/>
        </w:rPr>
        <w:t xml:space="preserve">A empresa deverá comprovar possuir em seu quadro funcional, na data prevista para a abertura da licitação, na qualidade de Responsável Técnico, devidamente registrado no Conselho Regional de Classe de acordo com a legislação vigente, pelo menos um dos seguintes profissionais: </w:t>
      </w:r>
      <w:r>
        <w:rPr>
          <w:b/>
          <w:color w:val="000000"/>
          <w:szCs w:val="20"/>
        </w:rPr>
        <w:t>Engenheiro Agrônomo ou Engenheiro Florestal ou Engenheiro Ambiental ou Biólogo ou Técnico em Meio Ambiente ou Técnico Agrícola.</w:t>
      </w:r>
    </w:p>
    <w:p>
      <w:pPr>
        <w:pStyle w:val="78"/>
        <w:numPr>
          <w:ilvl w:val="2"/>
          <w:numId w:val="9"/>
        </w:numPr>
        <w:spacing w:before="120" w:after="120"/>
        <w:rPr>
          <w:b/>
          <w:color w:val="000000"/>
        </w:rPr>
      </w:pPr>
      <w:r>
        <w:rPr>
          <w:color w:val="000000"/>
        </w:rPr>
        <w:t>O atestado apresentado poderá ser objeto de diligência, a critério da UFRN, para a verificação da autenticidade do conteúdo das informações nele contidas.</w:t>
      </w:r>
    </w:p>
    <w:p>
      <w:pPr>
        <w:pStyle w:val="3"/>
      </w:pPr>
      <w:bookmarkStart w:id="33" w:name="_Toc505004563"/>
      <w:r>
        <w:t>Do vínculo entre a empresa e integrantes</w:t>
      </w:r>
      <w:bookmarkEnd w:id="33"/>
    </w:p>
    <w:p>
      <w:pPr>
        <w:pStyle w:val="78"/>
        <w:numPr>
          <w:ilvl w:val="1"/>
          <w:numId w:val="9"/>
        </w:numPr>
      </w:pPr>
      <w:r>
        <w:t>A licitante vencedora deverá comprovar o vínculo entre sua empresa e os integrantes da equipe técnica por ela designados para a prestação dos serviços objeto do presente pregão.</w:t>
      </w:r>
    </w:p>
    <w:p>
      <w:pPr>
        <w:pStyle w:val="78"/>
        <w:numPr>
          <w:ilvl w:val="2"/>
          <w:numId w:val="9"/>
        </w:numPr>
      </w:pPr>
      <w:r>
        <w:t>O vínculo poderá ser comprovado, conforme o caso via um dos seguintes documentos:</w:t>
      </w:r>
    </w:p>
    <w:p>
      <w:pPr>
        <w:pStyle w:val="78"/>
        <w:numPr>
          <w:ilvl w:val="0"/>
          <w:numId w:val="14"/>
        </w:numPr>
      </w:pPr>
      <w:r>
        <w:t>cópia da CTPS (Carteira de Trabalho e Previdência Social);</w:t>
      </w:r>
    </w:p>
    <w:p>
      <w:pPr>
        <w:pStyle w:val="78"/>
        <w:numPr>
          <w:ilvl w:val="0"/>
          <w:numId w:val="14"/>
        </w:numPr>
      </w:pPr>
      <w:r>
        <w:t>contrato social da empresa;</w:t>
      </w:r>
    </w:p>
    <w:p>
      <w:pPr>
        <w:pStyle w:val="78"/>
        <w:numPr>
          <w:ilvl w:val="0"/>
          <w:numId w:val="14"/>
        </w:numPr>
      </w:pPr>
      <w:r>
        <w:t>ficha de empregado atualizada;</w:t>
      </w:r>
    </w:p>
    <w:p>
      <w:pPr>
        <w:pStyle w:val="78"/>
        <w:numPr>
          <w:ilvl w:val="0"/>
          <w:numId w:val="14"/>
        </w:numPr>
      </w:pPr>
      <w:r>
        <w:t>cópia de contrato de prestação de serviços;</w:t>
      </w:r>
    </w:p>
    <w:p>
      <w:pPr>
        <w:pStyle w:val="78"/>
        <w:numPr>
          <w:ilvl w:val="0"/>
          <w:numId w:val="14"/>
        </w:numPr>
      </w:pPr>
      <w:r>
        <w:t>anotação de responsabilidade técnica;</w:t>
      </w:r>
    </w:p>
    <w:p>
      <w:pPr>
        <w:pStyle w:val="78"/>
        <w:numPr>
          <w:ilvl w:val="0"/>
          <w:numId w:val="14"/>
        </w:numPr>
      </w:pPr>
      <w:r>
        <w:t>outra forma de comprovação, desde que prevista pela legislação vigente.</w:t>
      </w:r>
    </w:p>
    <w:p>
      <w:pPr>
        <w:pStyle w:val="78"/>
        <w:numPr>
          <w:ilvl w:val="3"/>
          <w:numId w:val="9"/>
        </w:numPr>
      </w:pPr>
      <w:r>
        <w:t xml:space="preserve">Para comprovar o vínculo empregatício, a licitante deverá apresentar cópia autenticada da Carteira Profissional de Trabalho ou do contrato de trabalho. </w:t>
      </w:r>
    </w:p>
    <w:p>
      <w:pPr>
        <w:pStyle w:val="78"/>
        <w:numPr>
          <w:ilvl w:val="4"/>
          <w:numId w:val="9"/>
        </w:numPr>
      </w:pPr>
      <w:r>
        <w:t>A comprovação de vínculo também poderá ser feita via contrato de prestador de serviços (Acórdão nº 1905/2009-TCU – Plenário).</w:t>
      </w:r>
    </w:p>
    <w:p>
      <w:pPr>
        <w:pStyle w:val="78"/>
        <w:numPr>
          <w:ilvl w:val="3"/>
          <w:numId w:val="9"/>
        </w:numPr>
      </w:pPr>
      <w:r>
        <w:t>Quando o integrante da equipe técnica for dirigente ou sócio da empresa, a comprovação do vínculo poderá ser feita através da apresentação do ato constitutivo da empresa devidamente atualizado.</w:t>
      </w:r>
    </w:p>
    <w:p>
      <w:pPr>
        <w:pStyle w:val="3"/>
      </w:pPr>
      <w:bookmarkStart w:id="34" w:name="_Toc449978311"/>
      <w:bookmarkStart w:id="35" w:name="_Toc459887706"/>
      <w:bookmarkStart w:id="36" w:name="_Toc505004564"/>
      <w:r>
        <w:t>Da Matriz, Filial ou Oficina própria</w:t>
      </w:r>
      <w:bookmarkEnd w:id="34"/>
      <w:bookmarkEnd w:id="35"/>
      <w:bookmarkEnd w:id="36"/>
    </w:p>
    <w:p>
      <w:pPr>
        <w:pStyle w:val="78"/>
        <w:numPr>
          <w:ilvl w:val="1"/>
          <w:numId w:val="9"/>
        </w:numPr>
      </w:pPr>
      <w:r>
        <w:t xml:space="preserve">Com o objetivo de evitar potenciais problemas na relação contratual, a licitante deverá apresentar Declaração de que possui </w:t>
      </w:r>
      <w:r>
        <w:rPr>
          <w:b/>
        </w:rPr>
        <w:t>matriz</w:t>
      </w:r>
      <w:r>
        <w:t xml:space="preserve">, </w:t>
      </w:r>
      <w:r>
        <w:rPr>
          <w:b/>
        </w:rPr>
        <w:t>filial</w:t>
      </w:r>
      <w:r>
        <w:t xml:space="preserve"> ou </w:t>
      </w:r>
      <w:r>
        <w:rPr>
          <w:b/>
        </w:rPr>
        <w:t>oficina</w:t>
      </w:r>
      <w:r>
        <w:t xml:space="preserve"> própria localizada no município da prestação do serviço, com estrutura, instalações físicas, ferramentas e equipamentos, apropriados e específicos, assim como de pessoal qualificado, tudo em quantidade suficiente para gerir o Contrato.</w:t>
      </w:r>
    </w:p>
    <w:p>
      <w:pPr>
        <w:pStyle w:val="78"/>
        <w:numPr>
          <w:ilvl w:val="2"/>
          <w:numId w:val="9"/>
        </w:numPr>
      </w:pPr>
      <w:r>
        <w:t xml:space="preserve">No caso de não possuir matriz, filial ou oficina própria nesta localidade, a licitante deverá apresentar Declaração de que se compromete a montá-la </w:t>
      </w:r>
      <w:r>
        <w:rPr>
          <w:b/>
          <w:u w:val="single"/>
        </w:rPr>
        <w:t>até a assinatura do Instrumento Contratual</w:t>
      </w:r>
      <w:r>
        <w:t xml:space="preserve">, devendo apresentar a documentação comprobatória no prazo estipulado no item </w:t>
      </w:r>
      <w:r>
        <w:rPr>
          <w:b/>
        </w:rPr>
        <w:t>“Da Celebração do Contrato”</w:t>
      </w:r>
      <w:r>
        <w:t xml:space="preserve">, do </w:t>
      </w:r>
      <w:r>
        <w:rPr>
          <w:b/>
          <w:i/>
        </w:rPr>
        <w:t>Termo de Referência</w:t>
      </w:r>
      <w:r>
        <w:t>, anexo deste edital.</w:t>
      </w:r>
    </w:p>
    <w:p>
      <w:pPr>
        <w:pStyle w:val="2"/>
        <w:spacing w:before="480"/>
      </w:pPr>
      <w:bookmarkStart w:id="37" w:name="_Toc505004565"/>
      <w:r>
        <w:t>13 – Dos Recursos Administrativos</w:t>
      </w:r>
      <w:bookmarkEnd w:id="29"/>
      <w:bookmarkEnd w:id="37"/>
    </w:p>
    <w:p>
      <w:pPr>
        <w:pStyle w:val="78"/>
        <w:numPr>
          <w:ilvl w:val="0"/>
          <w:numId w:val="15"/>
        </w:numPr>
      </w:pPr>
      <w:r>
        <w:t>Das disposições relativas aos Recursos Administrativos.</w:t>
      </w:r>
    </w:p>
    <w:p>
      <w:pPr>
        <w:pStyle w:val="78"/>
        <w:numPr>
          <w:ilvl w:val="1"/>
          <w:numId w:val="15"/>
        </w:numPr>
      </w:pPr>
      <w:r>
        <w:t xml:space="preserve">Havendo intenção de interpor recurso, a licitante deverá manifestá-la ao pregoeiro, por meio eletrônico e em formulário próprio, explicitando sucintamente suas razões, </w:t>
      </w:r>
      <w:r>
        <w:rPr>
          <w:b/>
          <w:u w:val="single"/>
        </w:rPr>
        <w:t>imediatamente após a divulgação do vencedor</w:t>
      </w:r>
      <w:r>
        <w:t>.</w:t>
      </w:r>
    </w:p>
    <w:p>
      <w:pPr>
        <w:pStyle w:val="78"/>
        <w:numPr>
          <w:ilvl w:val="2"/>
          <w:numId w:val="15"/>
        </w:numPr>
      </w:pPr>
      <w:r>
        <w:t>O pregoeiro fará juízo de admissibilidade da intenção de recurso manifestada, aceitando-a ou, motivadamente, rejeitando-a, em campo próprio do sistema.</w:t>
      </w:r>
    </w:p>
    <w:p>
      <w:pPr>
        <w:pStyle w:val="78"/>
        <w:numPr>
          <w:ilvl w:val="1"/>
          <w:numId w:val="15"/>
        </w:numPr>
      </w:pPr>
      <w:r>
        <w:t xml:space="preserve">A licitante que manifestar a intenção de recurso, conforme subitem anterior disporá, </w:t>
      </w:r>
      <w:r>
        <w:rPr>
          <w:b/>
          <w:u w:val="single"/>
        </w:rPr>
        <w:t>a partir de sua manifestação, do prazo de 03 (três) dias corridos</w:t>
      </w:r>
      <w:r>
        <w:t>, para apresentação das razões do recurso, em campo próprio do sistema, que será disponibilizado a todos os participantes, tão logo seja encaminhado ao pregoeiro.</w:t>
      </w:r>
    </w:p>
    <w:p>
      <w:pPr>
        <w:pStyle w:val="78"/>
        <w:numPr>
          <w:ilvl w:val="1"/>
          <w:numId w:val="15"/>
        </w:numPr>
      </w:pPr>
      <w:r>
        <w:t xml:space="preserve">As demais licitantes poderão apresentar contrarrazões em </w:t>
      </w:r>
      <w:r>
        <w:rPr>
          <w:b/>
          <w:u w:val="single"/>
        </w:rPr>
        <w:t>até 03 (três) dias, contados a partir do término do prazo do recorrente</w:t>
      </w:r>
      <w:r>
        <w:t>.</w:t>
      </w:r>
    </w:p>
    <w:p>
      <w:pPr>
        <w:pStyle w:val="78"/>
        <w:numPr>
          <w:ilvl w:val="1"/>
          <w:numId w:val="15"/>
        </w:numPr>
      </w:pPr>
      <w:r>
        <w:t>O sistema possibilitará ao pregoeiro, de forma justificada, reduzir os prazos legais da razão e da contrarrazão dos recursos desde que tenha precluído tal direito, ou seja: esgotado o direito de interposição da razão do recurso dos licitantes (quando a razão do recurso for registrada no primeiro ou segundo dia) o pregoeiro poderá antecipar o prazo da contrarrazão, da mesma forma também poderá ser antecipado a prazo das decisões do pregoeiro e do ordenador de despesas, quando for o caso, conforme orientação contida no comunicado da Secretaria de Logística e Tecnologia da Informação – SLTI nº 041698, de 15 de janeiro de 2008.</w:t>
      </w:r>
    </w:p>
    <w:p>
      <w:pPr>
        <w:pStyle w:val="78"/>
        <w:numPr>
          <w:ilvl w:val="1"/>
          <w:numId w:val="15"/>
        </w:numPr>
      </w:pPr>
      <w:r>
        <w:t>Assegurar-se-á aos licitantes vista imediata dos autos, com a finalidade de subsidiar a preparação de recursos e de contrarrazões, observados os prazos legais pertinentes.</w:t>
      </w:r>
    </w:p>
    <w:p>
      <w:pPr>
        <w:pStyle w:val="78"/>
        <w:numPr>
          <w:ilvl w:val="1"/>
          <w:numId w:val="15"/>
        </w:numPr>
      </w:pPr>
      <w:r>
        <w:t>A decisão do pregoeiro será sempre motivada e, quando mantiver sua decisão, submetida à apreciação da autoridade responsável pela licitação.</w:t>
      </w:r>
    </w:p>
    <w:p>
      <w:pPr>
        <w:pStyle w:val="78"/>
        <w:numPr>
          <w:ilvl w:val="1"/>
          <w:numId w:val="15"/>
        </w:numPr>
      </w:pPr>
      <w:r>
        <w:t>O acolhimento do recurso implicará tão somente a invalidação dos atos insuscetíveis de aproveitamento.</w:t>
      </w:r>
    </w:p>
    <w:p>
      <w:pPr>
        <w:pStyle w:val="78"/>
        <w:numPr>
          <w:ilvl w:val="1"/>
          <w:numId w:val="15"/>
        </w:numPr>
      </w:pPr>
      <w:r>
        <w:t>A falta de manifestação imediata e motivada da licitante quanto à intenção de recorrer importará a decadência desse direito, ficando o pregoeiro autorizado a adjudicar o objeto à licitante declarada vencedora.</w:t>
      </w:r>
    </w:p>
    <w:p>
      <w:pPr>
        <w:pStyle w:val="78"/>
        <w:numPr>
          <w:ilvl w:val="1"/>
          <w:numId w:val="15"/>
        </w:numPr>
      </w:pPr>
      <w:r>
        <w:t>O recurso contra decisão do pregoeiro terá efeito suspensivo;</w:t>
      </w:r>
    </w:p>
    <w:p>
      <w:pPr>
        <w:pStyle w:val="78"/>
        <w:numPr>
          <w:ilvl w:val="1"/>
          <w:numId w:val="15"/>
        </w:numPr>
      </w:pPr>
      <w:r>
        <w:t xml:space="preserve">Não serão conhecidos os recursos interpostos após os respectivos prazos legais, bem como os que não forem inseridos no </w:t>
      </w:r>
      <w:r>
        <w:fldChar w:fldCharType="begin"/>
      </w:r>
      <w:r>
        <w:instrText xml:space="preserve"> HYPERLINK "http://www.comprasgovernamentais.gov.br/" </w:instrText>
      </w:r>
      <w:r>
        <w:fldChar w:fldCharType="separate"/>
      </w:r>
      <w:r>
        <w:rPr>
          <w:rStyle w:val="53"/>
        </w:rPr>
        <w:t>Portal de Compras do Governo Federal</w:t>
      </w:r>
      <w:r>
        <w:rPr>
          <w:rStyle w:val="53"/>
        </w:rPr>
        <w:fldChar w:fldCharType="end"/>
      </w:r>
      <w:r>
        <w:t>.</w:t>
      </w:r>
    </w:p>
    <w:p>
      <w:pPr>
        <w:pStyle w:val="78"/>
        <w:numPr>
          <w:ilvl w:val="1"/>
          <w:numId w:val="15"/>
        </w:numPr>
      </w:pPr>
      <w:r>
        <w:t xml:space="preserve">Os autos do processo permanecerão com vista franqueada aos interessados, na </w:t>
      </w:r>
      <w:r>
        <w:rPr>
          <w:b/>
        </w:rPr>
        <w:t>Universidade Federal do Rio Grande do Norte</w:t>
      </w:r>
      <w:r>
        <w:t xml:space="preserve">, situada na </w:t>
      </w:r>
      <w:r>
        <w:rPr>
          <w:b/>
        </w:rPr>
        <w:t>Av. Senador Salgado Filho</w:t>
      </w:r>
      <w:r>
        <w:t xml:space="preserve">, </w:t>
      </w:r>
      <w:r>
        <w:rPr>
          <w:b/>
        </w:rPr>
        <w:t>nº 3000</w:t>
      </w:r>
      <w:r>
        <w:t xml:space="preserve">, </w:t>
      </w:r>
      <w:r>
        <w:rPr>
          <w:b/>
        </w:rPr>
        <w:t>Campus Universitário</w:t>
      </w:r>
      <w:r>
        <w:t xml:space="preserve">, Bairro </w:t>
      </w:r>
      <w:r>
        <w:rPr>
          <w:b/>
        </w:rPr>
        <w:t>Lagoa Nova</w:t>
      </w:r>
      <w:r>
        <w:t xml:space="preserve">, CEP: </w:t>
      </w:r>
      <w:r>
        <w:rPr>
          <w:b/>
        </w:rPr>
        <w:t>59078-970</w:t>
      </w:r>
      <w:r>
        <w:t xml:space="preserve">, </w:t>
      </w:r>
      <w:r>
        <w:rPr>
          <w:b/>
        </w:rPr>
        <w:t>Natal/RN</w:t>
      </w:r>
      <w:r>
        <w:t xml:space="preserve">, nas dependências do </w:t>
      </w:r>
      <w:r>
        <w:rPr>
          <w:b/>
        </w:rPr>
        <w:t>Setor de Licitações – SELIC</w:t>
      </w:r>
      <w:r>
        <w:t xml:space="preserve">, setor vinculado à </w:t>
      </w:r>
      <w:r>
        <w:rPr>
          <w:b/>
        </w:rPr>
        <w:t>Diretoria de Material e Patrimônio – DMP</w:t>
      </w:r>
      <w:r>
        <w:t>.</w:t>
      </w:r>
    </w:p>
    <w:bookmarkEnd w:id="30"/>
    <w:p>
      <w:pPr>
        <w:pStyle w:val="2"/>
        <w:spacing w:before="480"/>
      </w:pPr>
      <w:bookmarkStart w:id="38" w:name="_Toc445464978"/>
      <w:bookmarkStart w:id="39" w:name="_Toc505004566"/>
      <w:r>
        <w:t>14 – Da Adjudicação e da Homologação</w:t>
      </w:r>
      <w:bookmarkEnd w:id="38"/>
      <w:bookmarkEnd w:id="39"/>
    </w:p>
    <w:p>
      <w:pPr>
        <w:pStyle w:val="78"/>
        <w:numPr>
          <w:ilvl w:val="0"/>
          <w:numId w:val="15"/>
        </w:numPr>
      </w:pPr>
      <w:r>
        <w:t>Disposições relativas à Homologação.</w:t>
      </w:r>
    </w:p>
    <w:p>
      <w:pPr>
        <w:pStyle w:val="78"/>
        <w:numPr>
          <w:ilvl w:val="1"/>
          <w:numId w:val="15"/>
        </w:numPr>
      </w:pPr>
      <w:r>
        <w:t>O objeto desta licitação será adjudicado à licitante classificada em primeiro lugar.</w:t>
      </w:r>
    </w:p>
    <w:p>
      <w:pPr>
        <w:pStyle w:val="78"/>
        <w:numPr>
          <w:ilvl w:val="1"/>
          <w:numId w:val="15"/>
        </w:numPr>
      </w:pPr>
      <w:r>
        <w:t>A homologação será efetivada pela autoridade competente designada pelo dirigente máximo da Universidade Federal do Rio Grande do Norte.</w:t>
      </w:r>
    </w:p>
    <w:p>
      <w:pPr>
        <w:pStyle w:val="78"/>
        <w:numPr>
          <w:ilvl w:val="1"/>
          <w:numId w:val="15"/>
        </w:numPr>
      </w:pPr>
      <w:r>
        <w:t xml:space="preserve">O adjudicatário será convocado dentro do prazo de validade da sua proposta, para assinatura da </w:t>
      </w:r>
      <w:r>
        <w:rPr>
          <w:b/>
          <w:i/>
        </w:rPr>
        <w:t>Ata de Registro de Preços</w:t>
      </w:r>
      <w:r>
        <w:t>.</w:t>
      </w:r>
    </w:p>
    <w:p>
      <w:pPr>
        <w:pStyle w:val="2"/>
      </w:pPr>
      <w:bookmarkStart w:id="40" w:name="_Toc505004567"/>
      <w:bookmarkStart w:id="41" w:name="_Toc445464992"/>
      <w:r>
        <w:t>15 – Da Adesão à Ata de Registro de Preços</w:t>
      </w:r>
      <w:bookmarkEnd w:id="40"/>
    </w:p>
    <w:p>
      <w:pPr>
        <w:pStyle w:val="78"/>
        <w:numPr>
          <w:ilvl w:val="0"/>
          <w:numId w:val="16"/>
        </w:numPr>
        <w:rPr>
          <w:szCs w:val="20"/>
        </w:rPr>
      </w:pPr>
      <w:r>
        <w:rPr>
          <w:szCs w:val="20"/>
        </w:rPr>
        <w:t>Disposições relativas aos Usuários.</w:t>
      </w:r>
    </w:p>
    <w:p>
      <w:pPr>
        <w:pStyle w:val="78"/>
        <w:numPr>
          <w:ilvl w:val="1"/>
          <w:numId w:val="16"/>
        </w:numPr>
        <w:rPr>
          <w:szCs w:val="20"/>
        </w:rPr>
      </w:pPr>
      <w:r>
        <w:rPr>
          <w:szCs w:val="20"/>
        </w:rPr>
        <w:t xml:space="preserve">Qualquer órgão ou entidade da Administração Pública que não tenha participado do certame licitatório poderá </w:t>
      </w:r>
      <w:r>
        <w:t>utilizar a presente ata, mediante</w:t>
      </w:r>
      <w:r>
        <w:rPr>
          <w:szCs w:val="20"/>
        </w:rPr>
        <w:t xml:space="preserve"> anuência da </w:t>
      </w:r>
      <w:r>
        <w:t>Universidade Federal do Rio Grande do Norte</w:t>
      </w:r>
      <w:r>
        <w:rPr>
          <w:szCs w:val="20"/>
        </w:rPr>
        <w:t xml:space="preserve"> (órgão gerenciador), desde que devidamente comprovada a vantagem e respeitada, no que couber, as condições e as regras estabelecidas na </w:t>
      </w:r>
      <w:r>
        <w:fldChar w:fldCharType="begin"/>
      </w:r>
      <w:r>
        <w:instrText xml:space="preserve"> HYPERLINK "http://www.planalto.gov.br/ccivil_03/leis/l8666cons.htm" </w:instrText>
      </w:r>
      <w:r>
        <w:fldChar w:fldCharType="separate"/>
      </w:r>
      <w:r>
        <w:rPr>
          <w:rStyle w:val="53"/>
          <w:szCs w:val="20"/>
        </w:rPr>
        <w:t>Lei nº 8.666/93</w:t>
      </w:r>
      <w:r>
        <w:rPr>
          <w:rStyle w:val="53"/>
          <w:szCs w:val="20"/>
        </w:rPr>
        <w:fldChar w:fldCharType="end"/>
      </w:r>
      <w:r>
        <w:rPr>
          <w:szCs w:val="20"/>
        </w:rPr>
        <w:t xml:space="preserve">, no </w:t>
      </w:r>
      <w:r>
        <w:fldChar w:fldCharType="begin"/>
      </w:r>
      <w:r>
        <w:instrText xml:space="preserve"> HYPERLINK "http://www.planalto.gov.br/ccivil_03/_ato2011-2014/2013/Decreto/D7892.htm" </w:instrText>
      </w:r>
      <w:r>
        <w:fldChar w:fldCharType="separate"/>
      </w:r>
      <w:r>
        <w:rPr>
          <w:rStyle w:val="53"/>
          <w:szCs w:val="20"/>
        </w:rPr>
        <w:t>Dec. nº 7.892/2013</w:t>
      </w:r>
      <w:r>
        <w:rPr>
          <w:rStyle w:val="53"/>
          <w:szCs w:val="20"/>
        </w:rPr>
        <w:fldChar w:fldCharType="end"/>
      </w:r>
      <w:r>
        <w:rPr>
          <w:szCs w:val="20"/>
        </w:rPr>
        <w:t xml:space="preserve">, na </w:t>
      </w:r>
      <w:r>
        <w:fldChar w:fldCharType="begin"/>
      </w:r>
      <w:r>
        <w:instrText xml:space="preserve"> HYPERLINK "http://www.comprasnet.gov.br/legislacao/in/in08_98.htm" </w:instrText>
      </w:r>
      <w:r>
        <w:fldChar w:fldCharType="separate"/>
      </w:r>
      <w:r>
        <w:rPr>
          <w:rStyle w:val="53"/>
          <w:szCs w:val="20"/>
        </w:rPr>
        <w:t>IN nº 08/1998-MARE</w:t>
      </w:r>
      <w:r>
        <w:rPr>
          <w:rStyle w:val="53"/>
          <w:szCs w:val="20"/>
        </w:rPr>
        <w:fldChar w:fldCharType="end"/>
      </w:r>
      <w:r>
        <w:rPr>
          <w:szCs w:val="20"/>
        </w:rPr>
        <w:t xml:space="preserve"> e IN nº 04/1999-SEAP, relativas à utilização do Sistema de Registro de Preços.</w:t>
      </w:r>
    </w:p>
    <w:p>
      <w:pPr>
        <w:pStyle w:val="78"/>
        <w:numPr>
          <w:ilvl w:val="2"/>
          <w:numId w:val="16"/>
        </w:numPr>
        <w:rPr>
          <w:szCs w:val="20"/>
        </w:rPr>
      </w:pPr>
      <w:r>
        <w:rPr>
          <w:szCs w:val="20"/>
        </w:rPr>
        <w:t xml:space="preserve">Os órgãos e entidades que não participarem do registro de preços, quando desejarem fazer uso desta ata, terão de </w:t>
      </w:r>
      <w:r>
        <w:t>consultar a Universidade Federal do Rio Grande do Norte, órgão gerenciador desta ata, sobre</w:t>
      </w:r>
      <w:r>
        <w:rPr>
          <w:szCs w:val="20"/>
        </w:rPr>
        <w:t xml:space="preserve"> a possibilidade de adesão.</w:t>
      </w:r>
    </w:p>
    <w:p>
      <w:pPr>
        <w:pStyle w:val="78"/>
        <w:numPr>
          <w:ilvl w:val="2"/>
          <w:numId w:val="16"/>
        </w:numPr>
        <w:rPr>
          <w:szCs w:val="20"/>
        </w:rPr>
      </w:pPr>
      <w:r>
        <w:rPr>
          <w:szCs w:val="20"/>
        </w:rPr>
        <w:t>Caberá ao fornecedor beneficiário desta ata, observadas as condições nela estabelecidas, optar pela aceitação, ou não, do fornecimento, desde que este fornecimento não venha a prejudicar as obrigações anteriormente assumidas com o órgão gerenciador e órgãos participantes.</w:t>
      </w:r>
    </w:p>
    <w:p>
      <w:pPr>
        <w:pStyle w:val="78"/>
        <w:numPr>
          <w:ilvl w:val="2"/>
          <w:numId w:val="16"/>
        </w:numPr>
        <w:rPr>
          <w:szCs w:val="20"/>
        </w:rPr>
      </w:pPr>
      <w:r>
        <w:rPr>
          <w:szCs w:val="20"/>
        </w:rPr>
        <w:t>As aquisições ou contratações adicion</w:t>
      </w:r>
      <w:r>
        <w:t xml:space="preserve">ais não poderão exceder, por órgão ou entidade, a </w:t>
      </w:r>
      <w:r>
        <w:rPr>
          <w:b/>
          <w:u w:val="single"/>
        </w:rPr>
        <w:t>100% (cem por cento)</w:t>
      </w:r>
      <w:r>
        <w:t xml:space="preserve"> dos quantitativos dos itens licitados e registrados na presente ata para a UFRN (órgão gerenciador) e demais órgãos participantes</w:t>
      </w:r>
      <w:r>
        <w:rPr>
          <w:szCs w:val="20"/>
        </w:rPr>
        <w:t>.</w:t>
      </w:r>
    </w:p>
    <w:p>
      <w:pPr>
        <w:pStyle w:val="78"/>
        <w:numPr>
          <w:ilvl w:val="2"/>
          <w:numId w:val="16"/>
        </w:numPr>
        <w:rPr>
          <w:szCs w:val="20"/>
        </w:rPr>
      </w:pPr>
      <w:r>
        <w:rPr>
          <w:szCs w:val="20"/>
        </w:rPr>
        <w:t xml:space="preserve">As adesões à presente ata </w:t>
      </w:r>
      <w:r>
        <w:t xml:space="preserve">limitar-se-ão, na totalidade, ao </w:t>
      </w:r>
      <w:r>
        <w:rPr>
          <w:b/>
          <w:u w:val="single"/>
        </w:rPr>
        <w:t>quíntuplo</w:t>
      </w:r>
      <w:r>
        <w:t xml:space="preserve"> do quantitativo de cada item registrado nesta ata, para a UFRN e órgãos participantes, </w:t>
      </w:r>
      <w:r>
        <w:rPr>
          <w:szCs w:val="20"/>
        </w:rPr>
        <w:t xml:space="preserve">independente do número de órgãos </w:t>
      </w:r>
      <w:r>
        <w:rPr>
          <w:b/>
          <w:szCs w:val="20"/>
        </w:rPr>
        <w:t>não</w:t>
      </w:r>
      <w:r>
        <w:rPr>
          <w:szCs w:val="20"/>
        </w:rPr>
        <w:t xml:space="preserve"> participantes que aderirem.</w:t>
      </w:r>
    </w:p>
    <w:p>
      <w:pPr>
        <w:pStyle w:val="78"/>
        <w:numPr>
          <w:ilvl w:val="2"/>
          <w:numId w:val="16"/>
        </w:numPr>
      </w:pPr>
      <w:r>
        <w:t>Observada a vigência da presente ata, a</w:t>
      </w:r>
      <w:r>
        <w:rPr>
          <w:szCs w:val="20"/>
        </w:rPr>
        <w:t>pós</w:t>
      </w:r>
      <w:r>
        <w:t xml:space="preserve"> autorização da UFRN, o órgão não participante deverá efetivar a contratação solicitada no </w:t>
      </w:r>
      <w:r>
        <w:rPr>
          <w:b/>
          <w:u w:val="single"/>
        </w:rPr>
        <w:t>prazo de até 90 (noventa) dias</w:t>
      </w:r>
      <w:r>
        <w:t>, podendo a UFRN, Órgão Gerenciador, autorizar excepcional e justificadamente a prorrogação deste prazo, quando solicitada pelo órgão participante.</w:t>
      </w:r>
    </w:p>
    <w:p>
      <w:pPr>
        <w:pStyle w:val="78"/>
        <w:numPr>
          <w:ilvl w:val="1"/>
          <w:numId w:val="16"/>
        </w:numPr>
        <w:rPr>
          <w:szCs w:val="20"/>
        </w:rPr>
      </w:pPr>
      <w:r>
        <w:rPr>
          <w:szCs w:val="20"/>
        </w:rPr>
        <w:t xml:space="preserve">Compete aos </w:t>
      </w:r>
      <w:r>
        <w:t>órgãos participantes e não-participantes cobrar</w:t>
      </w:r>
      <w:r>
        <w:rPr>
          <w:szCs w:val="20"/>
        </w:rPr>
        <w:t xml:space="preserve"> do fornecedor o cumprimento das obrigações contratualmente assumidas e aplicar, observada a ampla defesa e o contraditório, eventuais penalidades decorrentes do descumprimento de cláusulas contratuais, em relação às suas próprias contratações, informando as ocorrências à UFRN, conforme previsão contida, respectivamente, no </w:t>
      </w:r>
      <w:r>
        <w:fldChar w:fldCharType="begin"/>
      </w:r>
      <w:r>
        <w:instrText xml:space="preserve"> HYPERLINK "http://www.planalto.gov.br/ccivil_03/_ato2011-2014/2013/Decreto/D7892.htm" \l "art6" </w:instrText>
      </w:r>
      <w:r>
        <w:fldChar w:fldCharType="separate"/>
      </w:r>
      <w:r>
        <w:rPr>
          <w:rStyle w:val="53"/>
          <w:szCs w:val="20"/>
        </w:rPr>
        <w:t>§ 1º do art. 6º</w:t>
      </w:r>
      <w:r>
        <w:rPr>
          <w:rStyle w:val="53"/>
          <w:szCs w:val="20"/>
        </w:rPr>
        <w:fldChar w:fldCharType="end"/>
      </w:r>
      <w:r>
        <w:rPr>
          <w:szCs w:val="20"/>
        </w:rPr>
        <w:t xml:space="preserve"> e no </w:t>
      </w:r>
      <w:r>
        <w:fldChar w:fldCharType="begin"/>
      </w:r>
      <w:r>
        <w:instrText xml:space="preserve"> HYPERLINK "http://www.planalto.gov.br/ccivil_03/_ato2011-2014/2013/Decreto/D7892.htm" \l "art22" </w:instrText>
      </w:r>
      <w:r>
        <w:fldChar w:fldCharType="separate"/>
      </w:r>
      <w:r>
        <w:rPr>
          <w:rStyle w:val="53"/>
          <w:szCs w:val="20"/>
        </w:rPr>
        <w:t>§ 7º do art. 22, do Dec. nº 7.892/2013</w:t>
      </w:r>
      <w:r>
        <w:rPr>
          <w:rStyle w:val="53"/>
          <w:szCs w:val="20"/>
        </w:rPr>
        <w:fldChar w:fldCharType="end"/>
      </w:r>
      <w:r>
        <w:rPr>
          <w:szCs w:val="20"/>
        </w:rPr>
        <w:t>.</w:t>
      </w:r>
    </w:p>
    <w:p>
      <w:pPr>
        <w:pStyle w:val="2"/>
      </w:pPr>
      <w:bookmarkStart w:id="42" w:name="_Toc445464980"/>
      <w:bookmarkStart w:id="43" w:name="_Toc505004568"/>
      <w:r>
        <w:t>16 – Da Formalização da Ata</w:t>
      </w:r>
      <w:bookmarkEnd w:id="42"/>
      <w:bookmarkEnd w:id="43"/>
    </w:p>
    <w:p>
      <w:pPr>
        <w:pStyle w:val="78"/>
        <w:numPr>
          <w:ilvl w:val="0"/>
          <w:numId w:val="17"/>
        </w:numPr>
      </w:pPr>
      <w:r>
        <w:t>Disposições relativas à Formalização da Ata.</w:t>
      </w:r>
    </w:p>
    <w:p>
      <w:pPr>
        <w:pStyle w:val="78"/>
        <w:numPr>
          <w:ilvl w:val="1"/>
          <w:numId w:val="17"/>
        </w:numPr>
      </w:pPr>
      <w:r>
        <w:t>Homologada a licitação, será formalizada a presente ata com o fornecedor primeiro classificado e os demais licitantes que aceitaram cotar os bens ou serviços com preços iguais ao da licitante vencedora, na sequência da classificação do certame.</w:t>
      </w:r>
    </w:p>
    <w:p>
      <w:pPr>
        <w:pStyle w:val="78"/>
        <w:numPr>
          <w:ilvl w:val="2"/>
          <w:numId w:val="17"/>
        </w:numPr>
      </w:pPr>
      <w:r>
        <w:t xml:space="preserve">Ao preço do primeiro colocado poderão ser registrados tantos fornecedores quantos necessários para que, em função das propostas apresentadas, seja atingida a quantidade total estimada para o item, respeitada a ordem de classificação das empresas constantes desta ata. </w:t>
      </w:r>
    </w:p>
    <w:p>
      <w:pPr>
        <w:pStyle w:val="78"/>
        <w:numPr>
          <w:ilvl w:val="1"/>
          <w:numId w:val="17"/>
        </w:numPr>
      </w:pPr>
      <w:r>
        <w:t xml:space="preserve">O pregoeiro da UFRN enviará a presente ata à empresa ganhadora, que deverá assiná-la e devolvê-la no </w:t>
      </w:r>
      <w:r>
        <w:rPr>
          <w:b/>
          <w:u w:val="single"/>
        </w:rPr>
        <w:t>prazo de até 10 (dez) dias úteis, contado da data do recebimento</w:t>
      </w:r>
      <w:r>
        <w:t>, de modo a atender às demandas desta Instituição e, se for o caso, dos órgãos participantes, conforme quantitativos registrados para cada beneficiário.</w:t>
      </w:r>
    </w:p>
    <w:p>
      <w:pPr>
        <w:pStyle w:val="78"/>
        <w:numPr>
          <w:ilvl w:val="2"/>
          <w:numId w:val="17"/>
        </w:numPr>
      </w:pPr>
      <w:r>
        <w:t xml:space="preserve">O </w:t>
      </w:r>
      <w:r>
        <w:rPr>
          <w:b/>
          <w:u w:val="single"/>
        </w:rPr>
        <w:t>prazo previsto no subitem anterior poderá ser prorrogado uma vez, por igual período</w:t>
      </w:r>
      <w:r>
        <w:t>, quando, durante o seu transcurso, for solicitado pelo fornecedor convocado, desde que ocorra motivo justificado e aceito pelo referido pregoeiro.</w:t>
      </w:r>
    </w:p>
    <w:p>
      <w:pPr>
        <w:pStyle w:val="78"/>
        <w:numPr>
          <w:ilvl w:val="2"/>
          <w:numId w:val="17"/>
        </w:numPr>
      </w:pPr>
      <w:r>
        <w:t xml:space="preserve">Na assinatura desta ata, exigir-se-á a comprovação das condições de habilitação consignadas no presente edital, as quais deverão ser </w:t>
      </w:r>
      <w:r>
        <w:rPr>
          <w:b/>
          <w:u w:val="single"/>
        </w:rPr>
        <w:t>mantidas pela licitante durante sua vigência</w:t>
      </w:r>
      <w:r>
        <w:t>.</w:t>
      </w:r>
    </w:p>
    <w:p>
      <w:pPr>
        <w:pStyle w:val="78"/>
        <w:numPr>
          <w:ilvl w:val="2"/>
          <w:numId w:val="17"/>
        </w:numPr>
      </w:pPr>
      <w:r>
        <w:t>No caso de o fornecedor primeiro classificado não comprovar sua habilitação, ou quando ele se recusar injustificadamente a assinar esta ata, a UFRN convocará os demais licitantes, na ordem de classificação, para, depois de comprovados os requisitos habilitatórios e feita a negociação, efetuar a referida assinatura, sem prejuízo das cominações legais previstas no presente edital e respectivos anexos, aplicáveis àquele fornecedor que não comprovou sua habilitação ou que se recusou a assinar.</w:t>
      </w:r>
    </w:p>
    <w:p>
      <w:pPr>
        <w:pStyle w:val="78"/>
        <w:numPr>
          <w:ilvl w:val="1"/>
          <w:numId w:val="17"/>
        </w:numPr>
      </w:pPr>
      <w:r>
        <w:t xml:space="preserve"> Esta ata, resultante do presente pregão, terá </w:t>
      </w:r>
      <w:r>
        <w:rPr>
          <w:b/>
          <w:u w:val="single"/>
        </w:rPr>
        <w:t>validade de 12 (doze) meses, a partir de sua assinatura</w:t>
      </w:r>
      <w:r>
        <w:t xml:space="preserve">, e será disponibilizada no </w:t>
      </w:r>
      <w:r>
        <w:fldChar w:fldCharType="begin"/>
      </w:r>
      <w:r>
        <w:instrText xml:space="preserve"> HYPERLINK "http://www.comprasgovernamentais.gov.br/" </w:instrText>
      </w:r>
      <w:r>
        <w:fldChar w:fldCharType="separate"/>
      </w:r>
      <w:r>
        <w:rPr>
          <w:rStyle w:val="53"/>
        </w:rPr>
        <w:t>Portal de Compras do Governo Federal</w:t>
      </w:r>
      <w:r>
        <w:rPr>
          <w:rStyle w:val="53"/>
        </w:rPr>
        <w:fldChar w:fldCharType="end"/>
      </w:r>
      <w:r>
        <w:t xml:space="preserve"> durante o período de sua vigência.</w:t>
      </w:r>
    </w:p>
    <w:p>
      <w:pPr>
        <w:pStyle w:val="78"/>
        <w:numPr>
          <w:ilvl w:val="2"/>
          <w:numId w:val="17"/>
        </w:numPr>
      </w:pPr>
      <w:r>
        <w:rPr>
          <w:b/>
        </w:rPr>
        <w:t>Não</w:t>
      </w:r>
      <w:r>
        <w:t xml:space="preserve"> serão efetuados acréscimos aos quantitativos fixados por esta ata, inclusive o acréscimo de que trata o </w:t>
      </w:r>
      <w:r>
        <w:fldChar w:fldCharType="begin"/>
      </w:r>
      <w:r>
        <w:instrText xml:space="preserve"> HYPERLINK "http://www.planalto.gov.br/ccivil_03/Leis/L8666cons.htm" \l "art65" </w:instrText>
      </w:r>
      <w:r>
        <w:fldChar w:fldCharType="separate"/>
      </w:r>
      <w:r>
        <w:rPr>
          <w:rStyle w:val="53"/>
        </w:rPr>
        <w:t>§ 1º do art. 65 da Lei nº 8.666, de 1993</w:t>
      </w:r>
      <w:r>
        <w:rPr>
          <w:rStyle w:val="53"/>
        </w:rPr>
        <w:fldChar w:fldCharType="end"/>
      </w:r>
      <w:r>
        <w:t>.</w:t>
      </w:r>
    </w:p>
    <w:p>
      <w:pPr>
        <w:pStyle w:val="78"/>
        <w:numPr>
          <w:ilvl w:val="2"/>
          <w:numId w:val="17"/>
        </w:numPr>
        <w:rPr>
          <w:color w:val="000000"/>
          <w:szCs w:val="20"/>
        </w:rPr>
      </w:pPr>
      <w:r>
        <w:rPr>
          <w:color w:val="000000"/>
          <w:szCs w:val="20"/>
        </w:rPr>
        <w:t xml:space="preserve">A assinatura desta ata </w:t>
      </w:r>
      <w:r>
        <w:t>implicará</w:t>
      </w:r>
      <w:r>
        <w:rPr>
          <w:color w:val="000000"/>
          <w:szCs w:val="20"/>
        </w:rPr>
        <w:t xml:space="preserve"> para o fornecedor compromisso de fornecimento nas condições estabelecidas, depois de cumpridos os requisitos de publicidade, conforme disposto no art. </w:t>
      </w:r>
      <w:r>
        <w:fldChar w:fldCharType="begin"/>
      </w:r>
      <w:r>
        <w:instrText xml:space="preserve"> HYPERLINK "http://www.planalto.gov.br/ccivil_03/_ato2011-2014/2013/Decreto/D7892.htm" \l "art14" </w:instrText>
      </w:r>
      <w:r>
        <w:fldChar w:fldCharType="separate"/>
      </w:r>
      <w:r>
        <w:rPr>
          <w:rStyle w:val="53"/>
          <w:szCs w:val="20"/>
        </w:rPr>
        <w:t>14 do Dec. nº 7.892/2013</w:t>
      </w:r>
      <w:r>
        <w:rPr>
          <w:rStyle w:val="53"/>
          <w:szCs w:val="20"/>
        </w:rPr>
        <w:fldChar w:fldCharType="end"/>
      </w:r>
      <w:r>
        <w:rPr>
          <w:color w:val="000000"/>
          <w:szCs w:val="20"/>
        </w:rPr>
        <w:t>.</w:t>
      </w:r>
    </w:p>
    <w:p>
      <w:pPr>
        <w:pStyle w:val="78"/>
        <w:numPr>
          <w:ilvl w:val="1"/>
          <w:numId w:val="17"/>
        </w:numPr>
      </w:pPr>
      <w:r>
        <w:t>No ato da assinatura desta ata, informar-se-á o preço unitário, que dela constará, para que os fornecedores tomem ciência do compromisso assumido.</w:t>
      </w:r>
    </w:p>
    <w:p>
      <w:pPr>
        <w:pStyle w:val="78"/>
        <w:numPr>
          <w:ilvl w:val="1"/>
          <w:numId w:val="17"/>
        </w:numPr>
      </w:pPr>
      <w:r>
        <w:t>A convocação do adjudicatário para assinatura desta ata, fora do prazo de validade da sua proposta, desobriga-o de qualquer responsabilidade pela não aceitação da Nota de Empenho ou celebração do instrumento de contrato.</w:t>
      </w:r>
    </w:p>
    <w:p>
      <w:pPr>
        <w:pStyle w:val="78"/>
        <w:numPr>
          <w:ilvl w:val="1"/>
          <w:numId w:val="17"/>
        </w:numPr>
      </w:pPr>
      <w:r>
        <w:t xml:space="preserve">A recusa injustificada do adjudicatário em assinar a presente ata, aceitar a Nota de Empenho emitida, dentro do prazo de validade da sua proposta, caracteriza o descumprimento total das obrigações assumidas, sujeitando-se às penalidades previstas no </w:t>
      </w:r>
      <w:r>
        <w:fldChar w:fldCharType="begin"/>
      </w:r>
      <w:r>
        <w:instrText xml:space="preserve"> HYPERLINK "http://www.planalto.gov.br/ccivil_03/leis/l8666cons.htm" \l "art87" </w:instrText>
      </w:r>
      <w:r>
        <w:fldChar w:fldCharType="separate"/>
      </w:r>
      <w:r>
        <w:rPr>
          <w:rStyle w:val="53"/>
        </w:rPr>
        <w:t>art. 87 da Lei nº 8.666/93</w:t>
      </w:r>
      <w:r>
        <w:rPr>
          <w:rStyle w:val="53"/>
        </w:rPr>
        <w:fldChar w:fldCharType="end"/>
      </w:r>
      <w:r>
        <w:t xml:space="preserve"> e no presente edital, bem como o cancelamento do seu registro.</w:t>
      </w:r>
    </w:p>
    <w:p>
      <w:pPr>
        <w:pStyle w:val="78"/>
        <w:numPr>
          <w:ilvl w:val="1"/>
          <w:numId w:val="17"/>
        </w:numPr>
      </w:pPr>
      <w:r>
        <w:t>Expirado o prazo de validade da proposta da licitante vencedora, sem que se acorde uma prorrogação, a CONTRATANTE</w:t>
      </w:r>
      <w:r>
        <w:rPr>
          <w:b/>
        </w:rPr>
        <w:t xml:space="preserve"> </w:t>
      </w:r>
      <w:r>
        <w:t>poderá convocar os licitantes remanescentes, respeitada a ordem de classificação, para os fins ali indicados, em igual prazo e nas mesmas condições propostas pelo primeiro classificado, inclusive quanto aos preços, de acordo com o presente edital, ou ainda poderá revogar a licitação.</w:t>
      </w:r>
    </w:p>
    <w:p>
      <w:pPr>
        <w:pStyle w:val="78"/>
        <w:numPr>
          <w:ilvl w:val="2"/>
          <w:numId w:val="17"/>
        </w:numPr>
      </w:pPr>
      <w:r>
        <w:t>Os licitantes convocados na hipótese prevista no subitem anterior ficarão isentos das penalidades estabelecidas no presente edital, caso não aceitem as condições ali impostas.</w:t>
      </w:r>
    </w:p>
    <w:p>
      <w:pPr>
        <w:pStyle w:val="78"/>
        <w:numPr>
          <w:ilvl w:val="1"/>
          <w:numId w:val="17"/>
        </w:numPr>
      </w:pPr>
      <w:r>
        <w:t xml:space="preserve">A publicação resumida desta ata e de seus aditamentos no Diário Oficial da União, condições indispensáveis para sua eficácia, será providenciada pela Administração </w:t>
      </w:r>
      <w:r>
        <w:rPr>
          <w:b/>
          <w:u w:val="single"/>
        </w:rPr>
        <w:t>logo após a assinatura, para ocorrer no prazo máximo de 20 (vinte) dias, qualquer que seja o seu valor</w:t>
      </w:r>
      <w:r>
        <w:t>.</w:t>
      </w:r>
    </w:p>
    <w:p>
      <w:pPr>
        <w:pStyle w:val="78"/>
        <w:numPr>
          <w:ilvl w:val="1"/>
          <w:numId w:val="17"/>
        </w:numPr>
        <w:rPr>
          <w:b/>
        </w:rPr>
      </w:pPr>
      <w:r>
        <w:t xml:space="preserve">O Edital, esta ata, o </w:t>
      </w:r>
      <w:r>
        <w:rPr>
          <w:b/>
          <w:i/>
        </w:rPr>
        <w:t>Termo de Referência</w:t>
      </w:r>
      <w:r>
        <w:t>, a proposta da licitante e a Nota de Empenho passam a ter força de contrato para todos os efeitos legais.</w:t>
      </w:r>
    </w:p>
    <w:p>
      <w:pPr>
        <w:pStyle w:val="2"/>
      </w:pPr>
      <w:bookmarkStart w:id="44" w:name="_Toc505004569"/>
      <w:r>
        <w:t>17 – Da Formação do Cadastro de Reserva</w:t>
      </w:r>
      <w:bookmarkEnd w:id="44"/>
    </w:p>
    <w:p>
      <w:pPr>
        <w:pStyle w:val="78"/>
        <w:numPr>
          <w:ilvl w:val="0"/>
          <w:numId w:val="17"/>
        </w:numPr>
      </w:pPr>
      <w:r>
        <w:t>Disposições relativas à Formação do Cadastro de Reserva.</w:t>
      </w:r>
    </w:p>
    <w:p>
      <w:pPr>
        <w:pStyle w:val="78"/>
        <w:numPr>
          <w:ilvl w:val="1"/>
          <w:numId w:val="17"/>
        </w:numPr>
      </w:pPr>
      <w:r>
        <w:t>Após o encerramento da etapa competitiva, os licitantes poderão reduzir seus preços ao valor da proposta do licitante mais bem classificado.</w:t>
      </w:r>
    </w:p>
    <w:p>
      <w:pPr>
        <w:pStyle w:val="78"/>
        <w:numPr>
          <w:ilvl w:val="2"/>
          <w:numId w:val="17"/>
        </w:numPr>
      </w:pPr>
      <w:r>
        <w:t>A apresentação de novas propostas na forma deste item não prejudicará o resultado do certame em relação ao licitante melhor classificado.</w:t>
      </w:r>
    </w:p>
    <w:p>
      <w:pPr>
        <w:pStyle w:val="78"/>
        <w:numPr>
          <w:ilvl w:val="1"/>
          <w:numId w:val="17"/>
        </w:numPr>
      </w:pPr>
      <w:r>
        <w:t>Havendo um ou mais licitantes que aceitem cotar suas propostas em valor igual ao do licitante vencedor, estes serão classificados segundo a ordem da última proposta individual apresentada durante a fase competitiva.</w:t>
      </w:r>
    </w:p>
    <w:p>
      <w:pPr>
        <w:pStyle w:val="78"/>
        <w:numPr>
          <w:ilvl w:val="1"/>
          <w:numId w:val="17"/>
        </w:numPr>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pPr>
        <w:pStyle w:val="2"/>
      </w:pPr>
      <w:bookmarkStart w:id="45" w:name="_Toc505004570"/>
      <w:r>
        <w:t>18 – Da Celebração do Contrato</w:t>
      </w:r>
      <w:bookmarkEnd w:id="45"/>
    </w:p>
    <w:p>
      <w:pPr>
        <w:pStyle w:val="78"/>
        <w:numPr>
          <w:ilvl w:val="0"/>
          <w:numId w:val="18"/>
        </w:numPr>
      </w:pPr>
      <w:r>
        <w:t xml:space="preserve">As regras relativas à celebração dos contratos estão estabelecidas no </w:t>
      </w:r>
      <w:r>
        <w:rPr>
          <w:b/>
          <w:i/>
        </w:rPr>
        <w:t>Termo de Referência</w:t>
      </w:r>
      <w:r>
        <w:t xml:space="preserve"> anexo do presente edital.</w:t>
      </w:r>
    </w:p>
    <w:p>
      <w:pPr>
        <w:pStyle w:val="2"/>
      </w:pPr>
      <w:bookmarkStart w:id="46" w:name="_Toc505004571"/>
      <w:r>
        <w:t>19 – Do Reajuste</w:t>
      </w:r>
      <w:bookmarkEnd w:id="46"/>
    </w:p>
    <w:p>
      <w:pPr>
        <w:pStyle w:val="78"/>
        <w:numPr>
          <w:ilvl w:val="0"/>
          <w:numId w:val="18"/>
        </w:numPr>
      </w:pPr>
      <w:r>
        <w:t xml:space="preserve">As disposições relativas ao reajuste do valor contratual estão estabelecidas na </w:t>
      </w:r>
      <w:r>
        <w:rPr>
          <w:b/>
          <w:i/>
        </w:rPr>
        <w:t>Minuta do Contrato</w:t>
      </w:r>
      <w:r>
        <w:t xml:space="preserve"> anexo do presente edital.</w:t>
      </w:r>
    </w:p>
    <w:p>
      <w:pPr>
        <w:pStyle w:val="2"/>
      </w:pPr>
      <w:bookmarkStart w:id="47" w:name="_Toc505004572"/>
      <w:r>
        <w:t>20 – Da Entrega, Do Recebimento e Da Fiscalização</w:t>
      </w:r>
      <w:bookmarkEnd w:id="47"/>
    </w:p>
    <w:p>
      <w:pPr>
        <w:pStyle w:val="78"/>
        <w:numPr>
          <w:ilvl w:val="0"/>
          <w:numId w:val="18"/>
        </w:numPr>
      </w:pPr>
      <w:r>
        <w:t xml:space="preserve">Os critérios de entrega e recebimento do objeto e da fiscalização da sua execução constam do </w:t>
      </w:r>
      <w:r>
        <w:rPr>
          <w:b/>
          <w:i/>
        </w:rPr>
        <w:t>Termo de Referência</w:t>
      </w:r>
      <w:r>
        <w:t xml:space="preserve"> anexo do presente edital.</w:t>
      </w:r>
    </w:p>
    <w:p>
      <w:pPr>
        <w:pStyle w:val="2"/>
      </w:pPr>
      <w:bookmarkStart w:id="48" w:name="_Toc505004573"/>
      <w:r>
        <w:t>21 – Das Obrigações da CONTRATANTE e CONTRATADA</w:t>
      </w:r>
      <w:bookmarkEnd w:id="48"/>
    </w:p>
    <w:p>
      <w:pPr>
        <w:pStyle w:val="78"/>
        <w:numPr>
          <w:ilvl w:val="0"/>
          <w:numId w:val="18"/>
        </w:numPr>
      </w:pPr>
      <w:r>
        <w:t xml:space="preserve">As obrigações da CONTRATANTE e CONTRATADA constam do </w:t>
      </w:r>
      <w:r>
        <w:rPr>
          <w:b/>
          <w:i/>
        </w:rPr>
        <w:t>Termo de Referência</w:t>
      </w:r>
      <w:r>
        <w:t xml:space="preserve"> anexo do presente edital.</w:t>
      </w:r>
    </w:p>
    <w:p>
      <w:pPr>
        <w:pStyle w:val="2"/>
      </w:pPr>
      <w:bookmarkStart w:id="49" w:name="_Toc505004574"/>
      <w:r>
        <w:t>22 – Das Sanções</w:t>
      </w:r>
      <w:bookmarkEnd w:id="49"/>
    </w:p>
    <w:p>
      <w:pPr>
        <w:pStyle w:val="78"/>
        <w:numPr>
          <w:ilvl w:val="0"/>
          <w:numId w:val="18"/>
        </w:numPr>
      </w:pPr>
      <w:r>
        <w:t xml:space="preserve">As disposições relativas às sanções constam do </w:t>
      </w:r>
      <w:r>
        <w:rPr>
          <w:b/>
          <w:i/>
        </w:rPr>
        <w:t>Termo de Referência</w:t>
      </w:r>
      <w:r>
        <w:t xml:space="preserve"> anexo do presente Edital.</w:t>
      </w:r>
    </w:p>
    <w:p>
      <w:pPr>
        <w:pStyle w:val="2"/>
      </w:pPr>
      <w:bookmarkStart w:id="50" w:name="_Toc505004575"/>
      <w:r>
        <w:t>23 – Das Disposições Gerais</w:t>
      </w:r>
      <w:bookmarkEnd w:id="41"/>
      <w:bookmarkEnd w:id="50"/>
    </w:p>
    <w:p>
      <w:pPr>
        <w:pStyle w:val="78"/>
        <w:numPr>
          <w:ilvl w:val="0"/>
          <w:numId w:val="19"/>
        </w:numPr>
      </w:pPr>
      <w:r>
        <w:t>Disposições Gerais.</w:t>
      </w:r>
    </w:p>
    <w:p>
      <w:pPr>
        <w:pStyle w:val="78"/>
        <w:numPr>
          <w:ilvl w:val="1"/>
          <w:numId w:val="19"/>
        </w:numPr>
      </w:pPr>
      <w:r>
        <w:t>Facultar-se-á ao pregoeiro ou à autoridade superior, em qualquer fase da licitação, a promoção de diligência ou a solicitação de documentos, a fim de esclarecer ou complementar a instrução do processo. A referida diligência dar-se-á através de visita à sede e/ou filiais da empresa da licitante, com ou sem agendamento prévio.</w:t>
      </w:r>
    </w:p>
    <w:p>
      <w:pPr>
        <w:pStyle w:val="78"/>
        <w:numPr>
          <w:ilvl w:val="1"/>
          <w:numId w:val="19"/>
        </w:numPr>
      </w:pPr>
      <w:r>
        <w:t>Assegurar-se-á à UFRN, órgão promotor deste pregão, o direito de revogá-lo por razões de interesse público decorrentes de fato superveniente, devidamente comprovadas, pertinentes e suficientes para justificar a revogação.</w:t>
      </w:r>
    </w:p>
    <w:p>
      <w:pPr>
        <w:pStyle w:val="78"/>
        <w:numPr>
          <w:ilvl w:val="1"/>
          <w:numId w:val="19"/>
        </w:numPr>
      </w:pPr>
      <w:r>
        <w:t>A UFRN deverá anular este pregão, de ofício ou por provocação de terceiros, mediante parecer escrito e devidamente fundamentado, quando constatados vícios de ilegalidade.</w:t>
      </w:r>
    </w:p>
    <w:p>
      <w:pPr>
        <w:pStyle w:val="78"/>
        <w:numPr>
          <w:ilvl w:val="1"/>
          <w:numId w:val="19"/>
        </w:numPr>
      </w:pPr>
      <w:r>
        <w:t>Os proponentes assumirão todos os custos de preparação e apresentação de suas propostas, independentemente da condução ou do resultado do processo licitatório. A UFRN não será em nenhum caso responsável por esses custos.</w:t>
      </w:r>
    </w:p>
    <w:p>
      <w:pPr>
        <w:pStyle w:val="78"/>
        <w:numPr>
          <w:ilvl w:val="1"/>
          <w:numId w:val="19"/>
        </w:numPr>
      </w:pPr>
      <w:r>
        <w:t>Os proponentes responsabilizar-se-ão pela fidelidade e legitimidade das informações e documentos apresentados em qualquer fase do processo licitatório.</w:t>
      </w:r>
    </w:p>
    <w:p>
      <w:pPr>
        <w:pStyle w:val="78"/>
        <w:numPr>
          <w:ilvl w:val="1"/>
          <w:numId w:val="19"/>
        </w:numPr>
      </w:pPr>
      <w:r>
        <w:t>Após apresentação da proposta, não caberá desistência, salvo por motivo justificado, decorrente de fato superveniente, e aceito pelo pregoeiro.</w:t>
      </w:r>
    </w:p>
    <w:p>
      <w:pPr>
        <w:pStyle w:val="78"/>
        <w:numPr>
          <w:ilvl w:val="1"/>
          <w:numId w:val="19"/>
        </w:numPr>
      </w:pPr>
      <w:r>
        <w:t xml:space="preserve">Ocorrendo qualquer fato superveniente à data marcada para a abertura da sessão do presente pregão, que impeça sua realização, a sessão será automaticamente transferida para o </w:t>
      </w:r>
      <w:r>
        <w:rPr>
          <w:u w:val="single"/>
        </w:rPr>
        <w:t>primeiro dia útil subsequente, no mesmo horário e local anteriormente estabelecido</w:t>
      </w:r>
      <w:r>
        <w:t>, desde que não haja comunicação do pregoeiro em contrário.</w:t>
      </w:r>
    </w:p>
    <w:p>
      <w:pPr>
        <w:pStyle w:val="78"/>
        <w:numPr>
          <w:ilvl w:val="1"/>
          <w:numId w:val="19"/>
        </w:numPr>
      </w:pPr>
      <w:r>
        <w:t>Na contagem dos prazos estabelecidos neste pregão, excluir-se-á o dia do início e incluir-se-á o do vencimento. Os prazos somente iniciam e vencem em dias de expediente na UFRN.</w:t>
      </w:r>
    </w:p>
    <w:p>
      <w:pPr>
        <w:pStyle w:val="78"/>
        <w:numPr>
          <w:ilvl w:val="1"/>
          <w:numId w:val="19"/>
        </w:numPr>
      </w:pPr>
      <w:r>
        <w:t>O desatendimento de exigências formais não essenciais não importará o afastamento da licitante, desde que seja possível aferir suas qualificações e compreender perfeitamente sua proposta.</w:t>
      </w:r>
    </w:p>
    <w:p>
      <w:pPr>
        <w:pStyle w:val="78"/>
        <w:numPr>
          <w:ilvl w:val="1"/>
          <w:numId w:val="19"/>
        </w:numPr>
      </w:pPr>
      <w:r>
        <w:t>As normas que disciplinam o presente pregão serão sempre interpretadas em favor da ampliação da disputa entre os interessados.</w:t>
      </w:r>
    </w:p>
    <w:p>
      <w:pPr>
        <w:pStyle w:val="78"/>
        <w:numPr>
          <w:ilvl w:val="1"/>
          <w:numId w:val="19"/>
        </w:numPr>
      </w:pPr>
      <w:r>
        <w:t>Os casos omissos aplicar-se-ão as disposições da legislação vigente e pertinente à matéria.</w:t>
      </w:r>
    </w:p>
    <w:p>
      <w:pPr>
        <w:pStyle w:val="78"/>
        <w:numPr>
          <w:ilvl w:val="1"/>
          <w:numId w:val="19"/>
        </w:numPr>
        <w:rPr>
          <w:szCs w:val="20"/>
        </w:rPr>
      </w:pPr>
      <w:r>
        <w:t>Apenas dúvidas</w:t>
      </w:r>
      <w:r>
        <w:rPr>
          <w:szCs w:val="20"/>
        </w:rPr>
        <w:t xml:space="preserve"> de ordem estritamente informal poderão ser dirimidas por telefone.</w:t>
      </w:r>
    </w:p>
    <w:p>
      <w:pPr>
        <w:pStyle w:val="78"/>
        <w:numPr>
          <w:ilvl w:val="1"/>
          <w:numId w:val="19"/>
        </w:numPr>
        <w:rPr>
          <w:szCs w:val="20"/>
        </w:rPr>
      </w:pPr>
      <w:r>
        <w:t>Pela cópia do edital e seus anexos cobrar-se-á o valor de R$ 0,10 (dez centavos) por folha. O valor total cobrado, resultado da multiplicação deste valor pelo número de folhas, referente ao custo de reprografia, deverá ser recolhido em nome da UFRN, na conta nº 170.500-8, Agência 4201-3, identificação 1531031523428830-6, do Banco do Brasil</w:t>
      </w:r>
      <w:r>
        <w:rPr>
          <w:szCs w:val="20"/>
        </w:rPr>
        <w:t>.</w:t>
      </w:r>
    </w:p>
    <w:p>
      <w:pPr>
        <w:pStyle w:val="78"/>
        <w:numPr>
          <w:ilvl w:val="1"/>
          <w:numId w:val="19"/>
        </w:numPr>
        <w:rPr>
          <w:szCs w:val="20"/>
        </w:rPr>
      </w:pPr>
      <w:r>
        <w:t>Endereço</w:t>
      </w:r>
      <w:r>
        <w:rPr>
          <w:szCs w:val="20"/>
        </w:rPr>
        <w:t xml:space="preserve"> para contato: Av. Senador Salgado Filho, nº 3000, Prédio do </w:t>
      </w:r>
      <w:r>
        <w:rPr>
          <w:b/>
          <w:szCs w:val="20"/>
        </w:rPr>
        <w:t>Setor de Licitações – SELIC</w:t>
      </w:r>
      <w:r>
        <w:rPr>
          <w:szCs w:val="20"/>
        </w:rPr>
        <w:t>, Campus Universitário, Bairro Lagoa Nova, CEP 59.078-970, Natal/RN.</w:t>
      </w:r>
    </w:p>
    <w:p>
      <w:pPr>
        <w:pStyle w:val="2"/>
        <w:spacing w:before="480"/>
      </w:pPr>
      <w:bookmarkStart w:id="51" w:name="_Toc505004576"/>
      <w:bookmarkStart w:id="52" w:name="_Toc445464993"/>
      <w:r>
        <w:t>24 – Das Partes Integrantes</w:t>
      </w:r>
      <w:bookmarkEnd w:id="51"/>
      <w:bookmarkEnd w:id="52"/>
    </w:p>
    <w:p>
      <w:pPr>
        <w:pStyle w:val="190"/>
      </w:pPr>
      <w:r>
        <w:t>24.1 Constituem partes integrantes deste edital todos os seus anexos, sendo, portanto, de cumprimento obrigatório.</w:t>
      </w:r>
    </w:p>
    <w:p>
      <w:pPr>
        <w:pStyle w:val="167"/>
      </w:pPr>
      <w:r>
        <w:t xml:space="preserve">Natal (RN), </w:t>
      </w:r>
      <w:r>
        <w:rPr>
          <w:lang w:val="pt-BR"/>
        </w:rPr>
        <w:t>05</w:t>
      </w:r>
      <w:r>
        <w:t xml:space="preserve"> de </w:t>
      </w:r>
      <w:r>
        <w:rPr>
          <w:lang w:val="pt-BR"/>
        </w:rPr>
        <w:t>fevereiro</w:t>
      </w:r>
      <w:r>
        <w:t xml:space="preserve"> de 2018</w:t>
      </w:r>
    </w:p>
    <w:p>
      <w:pPr>
        <w:pStyle w:val="169"/>
      </w:pPr>
      <w:r>
        <w:t>...........................................................................</w:t>
      </w:r>
    </w:p>
    <w:p>
      <w:pPr>
        <w:pStyle w:val="170"/>
      </w:pPr>
      <w:r>
        <w:t>Paulo José Pereira</w:t>
      </w:r>
    </w:p>
    <w:p>
      <w:pPr>
        <w:pStyle w:val="171"/>
      </w:pPr>
      <w:r>
        <w:t>Diretoria de Material e Patrimônio da UFRN</w:t>
      </w:r>
    </w:p>
    <w:tbl>
      <w:tblPr>
        <w:tblStyle w:val="5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c>
          <w:tcPr>
            <w:tcW w:w="9854" w:type="dxa"/>
            <w:tcBorders>
              <w:top w:val="nil"/>
              <w:left w:val="nil"/>
              <w:bottom w:val="nil"/>
              <w:right w:val="nil"/>
            </w:tcBorders>
            <w:shd w:val="clear" w:color="auto" w:fill="auto"/>
          </w:tcPr>
          <w:p>
            <w:pPr>
              <w:pStyle w:val="96"/>
            </w:pPr>
            <w:r>
              <w:drawing>
                <wp:inline distT="0" distB="0" distL="0" distR="0">
                  <wp:extent cx="716280" cy="838200"/>
                  <wp:effectExtent l="0" t="0" r="762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m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16280" cy="838200"/>
                          </a:xfrm>
                          <a:prstGeom prst="rect">
                            <a:avLst/>
                          </a:prstGeom>
                          <a:noFill/>
                        </pic:spPr>
                      </pic:pic>
                    </a:graphicData>
                  </a:graphic>
                </wp:inline>
              </w:drawing>
            </w:r>
          </w:p>
          <w:p>
            <w:pPr>
              <w:pStyle w:val="95"/>
            </w:pPr>
            <w:r>
              <w:t>MINISTÉRIO DA EDUCAÇÃO</w:t>
            </w:r>
          </w:p>
          <w:p>
            <w:pPr>
              <w:pStyle w:val="95"/>
            </w:pPr>
            <w:r>
              <w:t>UNIVERSIDADE FEDERAL DO RIO GRANDE DO NORTE</w:t>
            </w:r>
          </w:p>
          <w:p>
            <w:pPr>
              <w:pStyle w:val="95"/>
            </w:pPr>
            <w:r>
              <w:t>PRÓ-REITORIA DE ADMINISTRAÇÃO</w:t>
            </w:r>
          </w:p>
          <w:p>
            <w:pPr>
              <w:pStyle w:val="95"/>
            </w:pPr>
            <w:r>
              <w:t>DIRETORIA DE MATERIAL E PATRIMÔNIO</w:t>
            </w:r>
          </w:p>
        </w:tc>
      </w:tr>
    </w:tbl>
    <w:p>
      <w:pPr>
        <w:pStyle w:val="98"/>
      </w:pPr>
      <w:r>
        <w:t xml:space="preserve">Pregão ELETRÔNICO Nº </w:t>
      </w:r>
      <w:sdt>
        <w:sdtPr>
          <w:alias w:val="Assunto"/>
          <w:id w:val="-238097838"/>
          <w:placeholder>
            <w:docPart w:val="C2BF73D6B62445949D70F0FD2627796B"/>
          </w:placeholder>
          <w15:dataBinding w:prefixMappings="xmlns:ns0='http://purl.org/dc/elements/1.1/' xmlns:ns1='http://schemas.openxmlformats.org/package/2006/metadata/core-properties' " w:xpath="/ns1:coreProperties[1]/ns0:subject[1]" w:storeItemID="{6C3C8BC8-F283-45AE-878A-BAB7291924A1}"/>
          <w:text/>
        </w:sdtPr>
        <w:sdtContent>
          <w:r>
            <w:t>6/2018</w:t>
          </w:r>
        </w:sdtContent>
      </w:sdt>
      <w:r>
        <w:t xml:space="preserve"> – Sistema De Registro De Preços</w:t>
      </w:r>
    </w:p>
    <w:p>
      <w:pPr>
        <w:pStyle w:val="166"/>
      </w:pPr>
      <w:r>
        <w:t xml:space="preserve">Processo Administrativo Nº </w:t>
      </w:r>
      <w:sdt>
        <w:sdtPr>
          <w:alias w:val="Autor"/>
          <w:id w:val="-1073121994"/>
          <w:placeholder>
            <w:docPart w:val="71DBDEBD993C46818D364132C75FF07F"/>
          </w:placeholder>
          <w15:dataBinding w:prefixMappings="xmlns:ns0='http://purl.org/dc/elements/1.1/' xmlns:ns1='http://schemas.openxmlformats.org/package/2006/metadata/core-properties' " w:xpath="/ns1:coreProperties[1]/ns0:creator[1]" w:storeItemID="{6C3C8BC8-F283-45AE-878A-BAB7291924A1}"/>
          <w:text/>
        </w:sdtPr>
        <w:sdtContent>
          <w:r>
            <w:t>23077.003544/2018-72</w:t>
          </w:r>
        </w:sdtContent>
      </w:sdt>
    </w:p>
    <w:p>
      <w:pPr>
        <w:pStyle w:val="2"/>
        <w:rPr>
          <w:color w:val="auto"/>
        </w:rPr>
      </w:pPr>
      <w:bookmarkStart w:id="53" w:name="_Anexo_I_–"/>
      <w:bookmarkEnd w:id="53"/>
      <w:bookmarkStart w:id="54" w:name="_Toc445464994"/>
      <w:bookmarkStart w:id="55" w:name="_Toc505004577"/>
      <w:r>
        <w:rPr>
          <w:color w:val="auto"/>
        </w:rPr>
        <w:t>Anexo I - Termo de Referência</w:t>
      </w:r>
      <w:bookmarkEnd w:id="54"/>
      <w:bookmarkEnd w:id="55"/>
    </w:p>
    <w:p>
      <w:pPr>
        <w:pStyle w:val="3"/>
      </w:pPr>
      <w:bookmarkStart w:id="56" w:name="_Toc445464995"/>
      <w:bookmarkStart w:id="57" w:name="_Toc505004578"/>
      <w:r>
        <w:t>1 – Do Objeto</w:t>
      </w:r>
      <w:bookmarkEnd w:id="56"/>
      <w:r>
        <w:t xml:space="preserve"> e Valor Estimado</w:t>
      </w:r>
      <w:bookmarkEnd w:id="57"/>
    </w:p>
    <w:p>
      <w:pPr>
        <w:pStyle w:val="78"/>
        <w:numPr>
          <w:ilvl w:val="0"/>
          <w:numId w:val="20"/>
        </w:numPr>
      </w:pPr>
      <w:r>
        <w:t>Disposições relativas ao objeto e valor estimado.</w:t>
      </w:r>
    </w:p>
    <w:p>
      <w:pPr>
        <w:pStyle w:val="78"/>
        <w:numPr>
          <w:ilvl w:val="1"/>
          <w:numId w:val="20"/>
        </w:numPr>
        <w:rPr>
          <w:color w:val="000000" w:themeColor="text1"/>
          <w14:textFill>
            <w14:solidFill>
              <w14:schemeClr w14:val="tx1"/>
            </w14:solidFill>
          </w14:textFill>
        </w:rPr>
      </w:pPr>
      <w:r>
        <w:rPr>
          <w:b/>
        </w:rPr>
        <w:t>Descrição do objeto:</w:t>
      </w:r>
      <w:r>
        <w:t xml:space="preserve"> </w:t>
      </w:r>
      <w:sdt>
        <w:sdtPr>
          <w:rPr>
            <w:b/>
            <w:color w:val="0070C0"/>
          </w:rPr>
          <w:alias w:val="Categoria"/>
          <w:id w:val="1520892565"/>
          <w:placeholder>
            <w:docPart w:val="E46000D4DB3D43429958F7A831722A16"/>
          </w:placeholder>
          <w15:dataBinding w:prefixMappings="xmlns:ns0='http://purl.org/dc/elements/1.1/' xmlns:ns1='http://schemas.openxmlformats.org/package/2006/metadata/core-properties' " w:xpath="/ns1:coreProperties[1]/ns1:category[1]" w:storeItemID="{6C3C8BC8-F283-45AE-878A-BAB7291924A1}"/>
          <w:text/>
        </w:sdtPr>
        <w:sdtEndPr>
          <w:rPr>
            <w:b/>
            <w:color w:val="0070C0"/>
          </w:rPr>
        </w:sdtEndPr>
        <w:sdtContent>
          <w:r>
            <w:rPr>
              <w:b/>
              <w:color w:val="0070C0"/>
            </w:rPr>
            <w:t xml:space="preserve">contratação de empresa especializada nos serviços de Poda e supressão de árvore, extração de tocos de árvores, fornecimento e plantio de grama e capinagem, com fornecimento de material, </w:t>
          </w:r>
        </w:sdtContent>
      </w:sdt>
      <w:r>
        <w:t xml:space="preserve">conforme especificado de forma detalhada neste </w:t>
      </w:r>
      <w:r>
        <w:rPr>
          <w:b/>
          <w:i/>
        </w:rPr>
        <w:t>Termo de Referência</w:t>
      </w:r>
      <w:r>
        <w:t xml:space="preserve"> e no </w:t>
      </w:r>
      <w:r>
        <w:rPr>
          <w:b/>
          <w:i/>
        </w:rPr>
        <w:t>Relatório de Itens do Objeto Licitados</w:t>
      </w:r>
      <w:r>
        <w:t>, anexos do edital do presente pregão.</w:t>
      </w:r>
    </w:p>
    <w:p>
      <w:pPr>
        <w:pStyle w:val="78"/>
        <w:numPr>
          <w:ilvl w:val="1"/>
          <w:numId w:val="20"/>
        </w:numPr>
        <w:rPr>
          <w:color w:val="000000" w:themeColor="text1"/>
          <w14:textFill>
            <w14:solidFill>
              <w14:schemeClr w14:val="tx1"/>
            </w14:solidFill>
          </w14:textFill>
        </w:rPr>
      </w:pPr>
      <w:r>
        <w:rPr>
          <w:b/>
          <w:color w:val="000000" w:themeColor="text1"/>
          <w14:textFill>
            <w14:solidFill>
              <w14:schemeClr w14:val="tx1"/>
            </w14:solidFill>
          </w14:textFill>
        </w:rPr>
        <w:t xml:space="preserve">Valor estimado: </w:t>
      </w:r>
      <w:sdt>
        <w:sdtPr>
          <w:rPr>
            <w:b/>
            <w:color w:val="0070C0"/>
          </w:rPr>
          <w:alias w:val="Comentários"/>
          <w:id w:val="-1497501150"/>
          <w:placeholder>
            <w:docPart w:val="4C8A5D7B26674936B86FFE86DB4903B0"/>
          </w:placeholder>
          <w15:dataBinding w:prefixMappings="xmlns:ns0='http://purl.org/dc/elements/1.1/' xmlns:ns1='http://schemas.openxmlformats.org/package/2006/metadata/core-properties' " w:xpath="/ns1:coreProperties[1]/ns0:description[1]" w:storeItemID="{6C3C8BC8-F283-45AE-878A-BAB7291924A1}"/>
          <w:text w:multiLine="1"/>
        </w:sdtPr>
        <w:sdtEndPr>
          <w:rPr>
            <w:b/>
            <w:color w:val="0070C0"/>
          </w:rPr>
        </w:sdtEndPr>
        <w:sdtContent>
          <w:r>
            <w:rPr>
              <w:b/>
              <w:color w:val="0070C0"/>
            </w:rPr>
            <w:t>R$ 683.345,50 (seiscentos e oitenta e três mil trezentos e quarenta e cinco reais e cinquenta centavos)</w:t>
          </w:r>
        </w:sdtContent>
      </w:sdt>
      <w:r>
        <w:t>.</w:t>
      </w:r>
    </w:p>
    <w:p>
      <w:pPr>
        <w:pStyle w:val="78"/>
        <w:numPr>
          <w:ilvl w:val="2"/>
          <w:numId w:val="20"/>
        </w:numPr>
        <w:rPr>
          <w:b/>
        </w:rPr>
      </w:pPr>
      <w:r>
        <w:rPr>
          <w:b/>
        </w:rPr>
        <w:t>A estimativa servirá apenas de subsídio para que a licitante formule sua proposta, não constituindo, entretanto, qualquer compromisso entre a licitante e a Universidade Federal do Rio Grande do Norte.</w:t>
      </w:r>
    </w:p>
    <w:p>
      <w:pPr>
        <w:pStyle w:val="3"/>
      </w:pPr>
      <w:bookmarkStart w:id="58" w:name="_Toc445464996"/>
      <w:bookmarkStart w:id="59" w:name="_Toc505004579"/>
      <w:r>
        <w:t>2 – Das Justificativa</w:t>
      </w:r>
      <w:bookmarkEnd w:id="58"/>
      <w:r>
        <w:t>s</w:t>
      </w:r>
      <w:bookmarkEnd w:id="59"/>
    </w:p>
    <w:p>
      <w:pPr>
        <w:pStyle w:val="78"/>
        <w:numPr>
          <w:ilvl w:val="0"/>
          <w:numId w:val="21"/>
        </w:numPr>
      </w:pPr>
      <w:r>
        <w:t>Disposições relativas às Justificativas.</w:t>
      </w:r>
    </w:p>
    <w:p>
      <w:pPr>
        <w:pStyle w:val="4"/>
      </w:pPr>
      <w:bookmarkStart w:id="60" w:name="_Toc448098565"/>
      <w:bookmarkStart w:id="61" w:name="_Toc505004580"/>
      <w:bookmarkStart w:id="62" w:name="_Toc445464997"/>
      <w:r>
        <w:t>Da Demanda</w:t>
      </w:r>
      <w:bookmarkEnd w:id="60"/>
      <w:bookmarkEnd w:id="61"/>
    </w:p>
    <w:p>
      <w:pPr>
        <w:pStyle w:val="78"/>
        <w:numPr>
          <w:ilvl w:val="1"/>
          <w:numId w:val="21"/>
        </w:numPr>
      </w:pPr>
      <w:bookmarkStart w:id="63" w:name="_Toc448098566"/>
      <w:r>
        <w:rPr>
          <w:color w:val="000000"/>
        </w:rPr>
        <w:t>A Universidade Federal do Rio Grande do Norte visa à contratação de empresa especializada nos serviços de poda e supressão de árvores, extração de tocos de árvores podres, fornecimento e plantio de grama e capinagem, devido aos problemas advindos de podas realizadas incorretamente por pessoas desqualificadas o que acarretava apodrecimento de galhos com surgimento de animais xilógrafos e de infestações de térmites (cupins de solo), gerando prejuízos para a Universidade</w:t>
      </w:r>
      <w:r>
        <w:t>.</w:t>
      </w:r>
    </w:p>
    <w:p>
      <w:pPr>
        <w:pStyle w:val="4"/>
      </w:pPr>
      <w:bookmarkStart w:id="64" w:name="_Toc505004581"/>
      <w:r>
        <w:t>Do Sistema de Registro de Preços</w:t>
      </w:r>
      <w:bookmarkEnd w:id="63"/>
      <w:bookmarkEnd w:id="64"/>
    </w:p>
    <w:p>
      <w:pPr>
        <w:pStyle w:val="78"/>
        <w:numPr>
          <w:ilvl w:val="1"/>
          <w:numId w:val="21"/>
        </w:numPr>
      </w:pPr>
      <w:r>
        <w:t xml:space="preserve">Será adotado o sistema de registro de preços tendo em vista as aquisições frequentes e parceladas dos itens do objeto ao longo da vigência da </w:t>
      </w:r>
      <w:r>
        <w:rPr>
          <w:b/>
          <w:i/>
        </w:rPr>
        <w:t>Ata de Registro de Preços</w:t>
      </w:r>
      <w:r>
        <w:t xml:space="preserve">, conforme estabelecem os incisos I, II, III e IV do art. </w:t>
      </w:r>
      <w:r>
        <w:fldChar w:fldCharType="begin"/>
      </w:r>
      <w:r>
        <w:instrText xml:space="preserve"> HYPERLINK "http://www.planalto.gov.br/ccivil_03/_ato2011-2014/2013/Decreto/D7892.htm" \l "art3" </w:instrText>
      </w:r>
      <w:r>
        <w:fldChar w:fldCharType="separate"/>
      </w:r>
      <w:r>
        <w:rPr>
          <w:rStyle w:val="53"/>
        </w:rPr>
        <w:t>3º do Decreto nº 7.892</w:t>
      </w:r>
      <w:r>
        <w:rPr>
          <w:rStyle w:val="53"/>
        </w:rPr>
        <w:fldChar w:fldCharType="end"/>
      </w:r>
      <w:r>
        <w:t>, de 23 de janeiro de 2013, que atualmente rege este sistema.</w:t>
      </w:r>
    </w:p>
    <w:p>
      <w:pPr>
        <w:pStyle w:val="4"/>
      </w:pPr>
      <w:bookmarkStart w:id="65" w:name="_Toc505004582"/>
      <w:bookmarkStart w:id="66" w:name="_Toc448098567"/>
      <w:r>
        <w:t>Dos Lotes/Grupos</w:t>
      </w:r>
      <w:bookmarkEnd w:id="65"/>
      <w:bookmarkEnd w:id="66"/>
    </w:p>
    <w:p>
      <w:pPr>
        <w:pStyle w:val="78"/>
        <w:numPr>
          <w:ilvl w:val="1"/>
          <w:numId w:val="21"/>
        </w:numPr>
      </w:pPr>
      <w:bookmarkStart w:id="67" w:name="_Toc459887717"/>
      <w:r>
        <w:t>Em conformidade com o art. 8º do Dec. nº 7.892/2013, a formação de lotes é técnica e economicamente viável e visa o fornecimento de materiais padronizados. Dessa forma, caberá ao único vencedor de lote o respectivo fornecimento, a fim de garantir a compatibilidade e uniformidade dos materiais e serviços, assim como facilitar a logística de fornecimento, evitando, inclusive, possíveis e indesejáveis transtornos para ambas as partes, CONTRATANTE e CONTRATADA.</w:t>
      </w:r>
    </w:p>
    <w:p>
      <w:pPr>
        <w:pStyle w:val="78"/>
        <w:numPr>
          <w:ilvl w:val="1"/>
          <w:numId w:val="21"/>
        </w:numPr>
      </w:pPr>
      <w:r>
        <w:rPr>
          <w:color w:val="000000"/>
        </w:rPr>
        <w:t>Os serviços para contratação de empresa especializada nos serviços de poda de árvores, extração de tocos e árvores podres, replantio/plantio de mudas e capinagem, com fornecimento de material,</w:t>
      </w:r>
      <w:r>
        <w:rPr>
          <w:i/>
          <w:color w:val="000000"/>
        </w:rPr>
        <w:t xml:space="preserve"> </w:t>
      </w:r>
      <w:r>
        <w:rPr>
          <w:color w:val="000000"/>
        </w:rPr>
        <w:t xml:space="preserve">foram dispostos num </w:t>
      </w:r>
      <w:r>
        <w:rPr>
          <w:b/>
          <w:color w:val="000000"/>
        </w:rPr>
        <w:t>único lote</w:t>
      </w:r>
      <w:r>
        <w:rPr>
          <w:color w:val="000000"/>
        </w:rPr>
        <w:t xml:space="preserve"> devido á especificidade, a execução e composição dos serviços. É importante que o serviço seja realizado pela mesma empresa para que não haja descontinuidade e seja mantida a uniformidade dos serviços e a celeridade durante a execução do contrato</w:t>
      </w:r>
      <w:r>
        <w:t>.</w:t>
      </w:r>
    </w:p>
    <w:p>
      <w:pPr>
        <w:pStyle w:val="78"/>
        <w:numPr>
          <w:ilvl w:val="1"/>
          <w:numId w:val="21"/>
        </w:numPr>
      </w:pPr>
      <w:r>
        <w:rPr>
          <w:color w:val="000000"/>
        </w:rPr>
        <w:t>O agrupamento dos itens em lote não prejudica a participação das empresas do ramo, além disso, a separação em itens isolados poderia tornar desvantajosa a licitação para realização dos serviços, o que causaria o desinteresse dos licitantes e prejuízos para a Administração Pública.</w:t>
      </w:r>
    </w:p>
    <w:p>
      <w:pPr>
        <w:pStyle w:val="4"/>
      </w:pPr>
      <w:bookmarkStart w:id="68" w:name="_Toc505004583"/>
      <w:r>
        <w:t>Da Necessidade de Matriz, filial ou Oficina</w:t>
      </w:r>
      <w:bookmarkEnd w:id="67"/>
      <w:bookmarkEnd w:id="68"/>
    </w:p>
    <w:p>
      <w:pPr>
        <w:pStyle w:val="78"/>
        <w:numPr>
          <w:ilvl w:val="1"/>
          <w:numId w:val="21"/>
        </w:numPr>
      </w:pPr>
      <w:r>
        <w:t xml:space="preserve">Para mitigar problemas potenciais relativos, sobretudo à logística da empresa prestadora de serviço, ocorridos de fato em relações contratuais anteriores, faz-se necessário a exigência de matriz, filial ou oficina localizada na cidade ou município da Unidade Administrativa beneficiada da CONTRATANTE, com pessoal qualificado e em quantidade suficiente para gerir o contrato com eficácia e eficiência, além de outros recursos materiais, conforme especificado neste </w:t>
      </w:r>
      <w:r>
        <w:rPr>
          <w:b/>
          <w:i/>
        </w:rPr>
        <w:t>Termo de Referência</w:t>
      </w:r>
      <w:r>
        <w:t>, tudo em consonância com o Acórdão do TCU nº 17/2013 – Plenário (AC-1214-17/13-P).</w:t>
      </w:r>
    </w:p>
    <w:p>
      <w:pPr>
        <w:pStyle w:val="78"/>
        <w:numPr>
          <w:ilvl w:val="1"/>
          <w:numId w:val="21"/>
        </w:numPr>
      </w:pPr>
      <w:r>
        <w:rPr>
          <w:color w:val="000000"/>
        </w:rPr>
        <w:t>Tal exigência deve-se ao fato de que os serviços serão realizados de forma fracionada durante o decorrer do ano e de acordo com o chamado da UFRN, com a finalidade de não haver interferências nas atividades administrativas e acadêmicas, principalmente quando durante os serviços que exijam o desligamento da rede elétrica.</w:t>
      </w:r>
    </w:p>
    <w:p>
      <w:pPr>
        <w:pStyle w:val="78"/>
        <w:numPr>
          <w:ilvl w:val="1"/>
          <w:numId w:val="21"/>
        </w:numPr>
      </w:pPr>
      <w:r>
        <w:rPr>
          <w:color w:val="000000"/>
        </w:rPr>
        <w:t xml:space="preserve">Necessitando de máxima celeridade nestes procedimentos técnicos quando se trata de risco iminente de acidente (exposição de raízes, rachaduras de caule etc.), </w:t>
      </w:r>
      <w:r>
        <w:t>de episódios de sinistros decorrentes de tombamento espontâneo (obstrução de via de tráfego de pedestres/veículos etc.) e/ou ocorrências de caráter fortuito e emergenciais (adequação de arborização para instalação de tendas extras em eventos culturais e acadêmicos etc.).</w:t>
      </w:r>
    </w:p>
    <w:p>
      <w:pPr>
        <w:pStyle w:val="78"/>
        <w:numPr>
          <w:ilvl w:val="1"/>
          <w:numId w:val="21"/>
        </w:numPr>
      </w:pPr>
      <w:r>
        <w:t>Sendo improvável que uma empresa de poda de árvores que dependa de deslocamento além dos limites da região metropolitana da cidade para efetivação desta demanda consiga cumprir prazos de caráter emergencial, situação a qual exige imediatamente atuação da empresa contratada.</w:t>
      </w:r>
    </w:p>
    <w:p>
      <w:pPr>
        <w:pStyle w:val="78"/>
        <w:numPr>
          <w:ilvl w:val="1"/>
          <w:numId w:val="21"/>
        </w:numPr>
      </w:pPr>
      <w:r>
        <w:t>Diante do exposto, para o adequado encaminhamento desta licitação sugerimos que a empresa contratada, durante a execução dos serviços, esteja situada em Natal (preferencialmente) ou cidades que componham a região metropolitana da Grande Natal.</w:t>
      </w:r>
    </w:p>
    <w:p>
      <w:pPr>
        <w:pStyle w:val="4"/>
      </w:pPr>
      <w:bookmarkStart w:id="69" w:name="_Toc449978332"/>
      <w:bookmarkStart w:id="70" w:name="_Toc505004584"/>
      <w:r>
        <w:t>Da Vedação da Participação de Consórcio</w:t>
      </w:r>
      <w:bookmarkEnd w:id="69"/>
      <w:bookmarkEnd w:id="70"/>
    </w:p>
    <w:p>
      <w:pPr>
        <w:pStyle w:val="78"/>
        <w:numPr>
          <w:ilvl w:val="1"/>
          <w:numId w:val="21"/>
        </w:numPr>
        <w:rPr>
          <w:rFonts w:cs="Arial"/>
          <w:color w:val="000000"/>
          <w:szCs w:val="20"/>
        </w:rPr>
      </w:pPr>
      <w:r>
        <w:rPr>
          <w:rFonts w:cs="Arial"/>
          <w:color w:val="000000"/>
          <w:szCs w:val="20"/>
        </w:rPr>
        <w:t>A possibilidade de participação ou não em licitações de empresas em consórcio fica ao juízo discricionário da Administração, conforme amplamente discutido na Jurisprudência, como, por exemplo, os Acórdãos n</w:t>
      </w:r>
      <w:r>
        <w:rPr>
          <w:rFonts w:cs="Arial"/>
          <w:color w:val="000000"/>
          <w:szCs w:val="20"/>
          <w:u w:val="single"/>
          <w:vertAlign w:val="superscript"/>
        </w:rPr>
        <w:t>os</w:t>
      </w:r>
      <w:r>
        <w:rPr>
          <w:rFonts w:cs="Arial"/>
          <w:color w:val="000000"/>
          <w:szCs w:val="20"/>
        </w:rPr>
        <w:t xml:space="preserve"> 1165/2012-Plenário, 1.946/206-Plenário, 22/2003-Plenário, abaixo transcritos. </w:t>
      </w:r>
    </w:p>
    <w:p>
      <w:pPr>
        <w:pStyle w:val="188"/>
      </w:pPr>
      <w:r>
        <w:t>Assim, como é de amplo conhecimento daqueles que lidam com licitações, a jurisprudência desta Corte aponta para o caráter discricionário no que concerne à decisão acerca da participação de consórcios nos diversos eventos licitatórios, a teor do art. 33 da Lei de Licitações. Acórdão 1165/2012-Plenário.</w:t>
      </w:r>
    </w:p>
    <w:p>
      <w:pPr>
        <w:pStyle w:val="188"/>
      </w:pPr>
      <w:r>
        <w:t>Acórdão TCU nº 1.946/20016 – Plenário: a permissão da participação de consórcio é uma escolha discricionária do administrador, a ser analisada em cada caso concreto, dependendo do requisito de alta complexidade ou relevante vulto da obra, o qual não se acha presente na licitação do TST.</w:t>
      </w:r>
    </w:p>
    <w:p>
      <w:pPr>
        <w:pStyle w:val="188"/>
      </w:pPr>
      <w:r>
        <w:t>Acórdão n. 22/2003 – Plenário: No mesmo sentido é a regra insculpida no art. 33 da Lei nº 8.666/93, que estipula as normas a serem seguidas pela Administração nas hipóteses em que for permitida a participação de consórcios na licitação. Trata-se de escolha discricionária da Administração, a ser verificada caso a caso. Muitas vezes, a formação de consórcio pode ensejar redução no caráter competitivo, pois facilitaria que empresas, que seriam naturalmente competidoras entre si, acordassem para participar da licitação.</w:t>
      </w:r>
    </w:p>
    <w:p>
      <w:pPr>
        <w:pStyle w:val="78"/>
        <w:numPr>
          <w:ilvl w:val="1"/>
          <w:numId w:val="21"/>
        </w:numPr>
      </w:pPr>
      <w:r>
        <w:t xml:space="preserve">No caso, </w:t>
      </w:r>
      <w:r>
        <w:rPr>
          <w:rFonts w:cs="Arial"/>
          <w:color w:val="000000"/>
          <w:szCs w:val="20"/>
        </w:rPr>
        <w:t>portanto</w:t>
      </w:r>
      <w:r>
        <w:t xml:space="preserve">, do presente pregão, não será permitida a participação de consórcios, por não </w:t>
      </w:r>
      <w:r>
        <w:rPr>
          <w:rFonts w:cs="Arial"/>
          <w:color w:val="000000"/>
          <w:szCs w:val="20"/>
        </w:rPr>
        <w:t>se</w:t>
      </w:r>
      <w:r>
        <w:t xml:space="preserve"> tratar de objeto de grande vulto nem de execução de alta complexidade e por considerar-se que a não participação beneficiará o caráter competitivo.</w:t>
      </w:r>
    </w:p>
    <w:p>
      <w:pPr>
        <w:pStyle w:val="4"/>
      </w:pPr>
      <w:bookmarkStart w:id="71" w:name="_Toc498412288"/>
      <w:bookmarkStart w:id="72" w:name="_Toc505004585"/>
      <w:r>
        <w:t>Da Ampla Concorrência</w:t>
      </w:r>
      <w:bookmarkEnd w:id="71"/>
      <w:bookmarkEnd w:id="72"/>
    </w:p>
    <w:p>
      <w:pPr>
        <w:pStyle w:val="78"/>
        <w:numPr>
          <w:ilvl w:val="1"/>
          <w:numId w:val="21"/>
        </w:numPr>
        <w:rPr>
          <w:rFonts w:cs="Arial"/>
          <w:color w:val="000000"/>
          <w:szCs w:val="20"/>
        </w:rPr>
      </w:pPr>
      <w:r>
        <w:rPr>
          <w:rFonts w:cs="Arial"/>
          <w:color w:val="000000"/>
          <w:szCs w:val="20"/>
        </w:rPr>
        <w:t>A UFRN vem alinhando-se à gestão estratégica do governo federal, objetivando a promoção do desenvolvimento econômico e social no âmbito municipal e regional, a ampliação da eficiência das políticas públicas e o incentivo à inovação tecnológica, concedendo, neste diapasão, em suas contratações, tratamento diferenciado e simplificado para as microempresas – ME e empresas de pequeno porte – EPP, com a destinação de itens, lotes ou mesmo do objeto em sua integralidade à participação exclusiva para estas empresas.</w:t>
      </w:r>
    </w:p>
    <w:p>
      <w:pPr>
        <w:pStyle w:val="78"/>
        <w:numPr>
          <w:ilvl w:val="1"/>
          <w:numId w:val="21"/>
        </w:numPr>
      </w:pPr>
      <w:r>
        <w:rPr>
          <w:szCs w:val="20"/>
        </w:rPr>
        <w:t xml:space="preserve">Entretanto, tendo em vista os valores constantes do </w:t>
      </w:r>
      <w:r>
        <w:rPr>
          <w:i/>
          <w:szCs w:val="20"/>
        </w:rPr>
        <w:t>Relatório de Itens do Objeto Licitado</w:t>
      </w:r>
      <w:r>
        <w:rPr>
          <w:szCs w:val="20"/>
        </w:rPr>
        <w:t xml:space="preserve">, anexo do edital deste pregão, a Administração da UFRN não aplicará a regra contida no inciso I do art. 48 da LC nº 123/2006, que preceitua a destinação de itens de até R$ 80.000,00 exclusivamente para ME e EPP, ficando também prejudicada a aplicação da regra do inciso III do art. 48, da LC nº 123/2006, que preceitua a destinação de cota de 25% (vinte e cinco por cento) do objeto para contratação de ME e EPP, vez que, por questões justificadas em parte neste </w:t>
      </w:r>
      <w:r>
        <w:rPr>
          <w:i/>
          <w:szCs w:val="20"/>
        </w:rPr>
        <w:t>Termo de Referência</w:t>
      </w:r>
      <w:r>
        <w:rPr>
          <w:szCs w:val="20"/>
        </w:rPr>
        <w:t xml:space="preserve"> e em parte no respectivo processo administrativo, não convêm para a Administração dividir o objeto deste pregão.</w:t>
      </w:r>
    </w:p>
    <w:p>
      <w:pPr>
        <w:pStyle w:val="3"/>
      </w:pPr>
      <w:bookmarkStart w:id="73" w:name="_Toc505004586"/>
      <w:r>
        <w:t>3 – Do Objetivo</w:t>
      </w:r>
      <w:bookmarkEnd w:id="73"/>
      <w:r>
        <w:t xml:space="preserve"> </w:t>
      </w:r>
      <w:bookmarkEnd w:id="62"/>
    </w:p>
    <w:p>
      <w:pPr>
        <w:pStyle w:val="78"/>
        <w:numPr>
          <w:ilvl w:val="0"/>
          <w:numId w:val="22"/>
        </w:numPr>
      </w:pPr>
      <w:r>
        <w:t>Disposições relativas ao Objetivo.</w:t>
      </w:r>
    </w:p>
    <w:p>
      <w:pPr>
        <w:pStyle w:val="78"/>
        <w:numPr>
          <w:ilvl w:val="1"/>
          <w:numId w:val="22"/>
        </w:numPr>
      </w:pPr>
      <w:bookmarkStart w:id="74" w:name="_Toc445464970"/>
      <w:bookmarkStart w:id="75" w:name="_Toc445464998"/>
      <w:r>
        <w:t xml:space="preserve">O presente </w:t>
      </w:r>
      <w:r>
        <w:rPr>
          <w:i/>
        </w:rPr>
        <w:t>Termo de Referência</w:t>
      </w:r>
      <w:r>
        <w:t xml:space="preserve"> visa de forma imediata embasar a construção do processo licitatório, o qual tem por objetivo atender às demandas da UFRN relativas à execução do objeto licitado. Cumpre, assim, um papel fundamental no procedimento licitatório e integra o Instrumento do Contrato, quando houver, e a </w:t>
      </w:r>
      <w:r>
        <w:rPr>
          <w:i/>
        </w:rPr>
        <w:t>Ata de Registro de Preços</w:t>
      </w:r>
      <w:r>
        <w:t>, sendo, portanto, suas determinações de cumprimento obrigatório.</w:t>
      </w:r>
    </w:p>
    <w:p>
      <w:pPr>
        <w:pStyle w:val="3"/>
      </w:pPr>
      <w:bookmarkStart w:id="76" w:name="_Toc505004587"/>
      <w:bookmarkStart w:id="77" w:name="_Toc456982856"/>
      <w:bookmarkStart w:id="78" w:name="_Toc452625897"/>
      <w:bookmarkStart w:id="79" w:name="_Toc449456345"/>
      <w:bookmarkStart w:id="80" w:name="_Toc449141992"/>
      <w:r>
        <w:t>4 – Da Prévia Vistoria Técnica</w:t>
      </w:r>
      <w:bookmarkEnd w:id="76"/>
      <w:bookmarkEnd w:id="77"/>
      <w:bookmarkEnd w:id="78"/>
      <w:bookmarkEnd w:id="79"/>
      <w:bookmarkEnd w:id="80"/>
    </w:p>
    <w:p>
      <w:pPr>
        <w:pStyle w:val="78"/>
        <w:numPr>
          <w:ilvl w:val="0"/>
          <w:numId w:val="23"/>
        </w:numPr>
        <w:spacing w:before="240" w:beforeLines="100" w:after="240" w:afterLines="100"/>
      </w:pPr>
      <w:r>
        <w:t>Disposições relativas à Prévia Vistoria Técnica.</w:t>
      </w:r>
    </w:p>
    <w:p>
      <w:pPr>
        <w:pStyle w:val="78"/>
        <w:numPr>
          <w:ilvl w:val="1"/>
          <w:numId w:val="23"/>
        </w:numPr>
        <w:spacing w:before="240" w:beforeLines="100" w:after="240" w:afterLines="100"/>
      </w:pPr>
      <w:r>
        <w:rPr>
          <w:color w:val="000000"/>
        </w:rPr>
        <w:t>Considerando a impossibilidade de determinar exatamente os locais onde se pretende que sejam prestados os serviços, a empresa interessada em participar deste pregão NÃO precisará realizar prévia vistoria técnica às dependências da pretensa CONTRATANTE. Os locais exatos serão informados paulatinamente, de acordo com o disposto no tópico Da Execução dos Serviços.</w:t>
      </w:r>
    </w:p>
    <w:bookmarkEnd w:id="74"/>
    <w:bookmarkEnd w:id="75"/>
    <w:p>
      <w:pPr>
        <w:pStyle w:val="3"/>
      </w:pPr>
      <w:bookmarkStart w:id="81" w:name="_5_–_Da_1"/>
      <w:bookmarkEnd w:id="81"/>
      <w:bookmarkStart w:id="82" w:name="_07_–_Da"/>
      <w:bookmarkEnd w:id="82"/>
      <w:bookmarkStart w:id="83" w:name="_7_-_Especificações"/>
      <w:bookmarkEnd w:id="83"/>
      <w:bookmarkStart w:id="84" w:name="_8_-_Execução"/>
      <w:bookmarkEnd w:id="84"/>
      <w:bookmarkStart w:id="85" w:name="_8_–_Execução"/>
      <w:bookmarkEnd w:id="85"/>
      <w:bookmarkStart w:id="86" w:name="_Toc505004588"/>
      <w:bookmarkStart w:id="87" w:name="_Toc445465009"/>
      <w:bookmarkStart w:id="88" w:name="_Toc445465001"/>
      <w:r>
        <w:t>5 – Das especificações Técnicas</w:t>
      </w:r>
      <w:bookmarkEnd w:id="86"/>
    </w:p>
    <w:p>
      <w:pPr>
        <w:pStyle w:val="78"/>
        <w:numPr>
          <w:ilvl w:val="0"/>
          <w:numId w:val="23"/>
        </w:numPr>
        <w:spacing w:before="240" w:beforeLines="100" w:after="240" w:afterLines="100"/>
      </w:pPr>
      <w:r>
        <w:t>Disposições relativas às especificações técnicas.</w:t>
      </w:r>
    </w:p>
    <w:p>
      <w:pPr>
        <w:pStyle w:val="78"/>
        <w:numPr>
          <w:ilvl w:val="1"/>
          <w:numId w:val="23"/>
        </w:numPr>
        <w:spacing w:after="0"/>
      </w:pPr>
      <w:r>
        <w:rPr>
          <w:rFonts w:eastAsia="Arial Unicode MS"/>
          <w:color w:val="000000"/>
        </w:rPr>
        <w:t xml:space="preserve">Sobre os serviços de poda de árvores, extração de tocos e árvores podres, fornecimento e plantio de grama e capinagem, com fornecimento de material foram solicitadas pela Superintendência de Infraestrutura para atender as demandas da </w:t>
      </w:r>
      <w:r>
        <w:rPr>
          <w:rFonts w:cs="Arial"/>
          <w:bCs/>
          <w:color w:val="000000"/>
          <w:szCs w:val="20"/>
        </w:rPr>
        <w:t>Universidade Federal do Rio Grande do Norte</w:t>
      </w:r>
      <w:r>
        <w:rPr>
          <w:bCs/>
          <w:color w:val="000000"/>
          <w:szCs w:val="20"/>
        </w:rPr>
        <w:t xml:space="preserve"> </w:t>
      </w:r>
      <w:r>
        <w:rPr>
          <w:color w:val="000000"/>
        </w:rPr>
        <w:t>em Natal/RN e</w:t>
      </w:r>
      <w:r>
        <w:rPr>
          <w:rFonts w:eastAsia="Arial Unicode MS"/>
          <w:color w:val="000000"/>
        </w:rPr>
        <w:t xml:space="preserve"> </w:t>
      </w:r>
      <w:r>
        <w:rPr>
          <w:color w:val="000000"/>
          <w:spacing w:val="6"/>
          <w:szCs w:val="20"/>
        </w:rPr>
        <w:t xml:space="preserve">suas especificações técnicas de todos os itens do objeto do presente pregão constam do </w:t>
      </w:r>
      <w:r>
        <w:rPr>
          <w:b/>
          <w:i/>
          <w:color w:val="000000"/>
          <w:spacing w:val="6"/>
          <w:szCs w:val="20"/>
        </w:rPr>
        <w:t>Relatório de Itens do Objeto Licitados</w:t>
      </w:r>
      <w:r>
        <w:rPr>
          <w:color w:val="000000"/>
          <w:spacing w:val="6"/>
          <w:szCs w:val="20"/>
        </w:rPr>
        <w:t>, anexo do presente edital.</w:t>
      </w:r>
    </w:p>
    <w:p>
      <w:pPr>
        <w:pStyle w:val="3"/>
      </w:pPr>
      <w:bookmarkStart w:id="89" w:name="_Toc505004589"/>
      <w:r>
        <w:t>6 – Da Execução</w:t>
      </w:r>
      <w:bookmarkEnd w:id="87"/>
      <w:r>
        <w:t xml:space="preserve"> dos Serviços</w:t>
      </w:r>
      <w:bookmarkEnd w:id="89"/>
    </w:p>
    <w:p>
      <w:pPr>
        <w:pStyle w:val="78"/>
        <w:numPr>
          <w:ilvl w:val="0"/>
          <w:numId w:val="23"/>
        </w:numPr>
      </w:pPr>
      <w:bookmarkStart w:id="90" w:name="_Toc445465013"/>
      <w:r>
        <w:t xml:space="preserve">Disposições relativas à execução dos serviços. </w:t>
      </w:r>
    </w:p>
    <w:p>
      <w:pPr>
        <w:pStyle w:val="4"/>
      </w:pPr>
      <w:bookmarkStart w:id="91" w:name="_Toc505004590"/>
      <w:r>
        <w:t>Dos Locais</w:t>
      </w:r>
      <w:bookmarkEnd w:id="91"/>
    </w:p>
    <w:p>
      <w:pPr>
        <w:pStyle w:val="78"/>
        <w:numPr>
          <w:ilvl w:val="1"/>
          <w:numId w:val="23"/>
        </w:numPr>
      </w:pPr>
      <w:r>
        <w:rPr>
          <w:color w:val="000000"/>
        </w:rPr>
        <w:t xml:space="preserve">O objeto do presente pregão deverá ser executado no endereço constante da Nota de Empenho emitida pela </w:t>
      </w:r>
      <w:r>
        <w:rPr>
          <w:b/>
          <w:color w:val="000000"/>
        </w:rPr>
        <w:t>Contratante</w:t>
      </w:r>
      <w:r>
        <w:rPr>
          <w:color w:val="000000"/>
        </w:rPr>
        <w:t xml:space="preserve"> – Universidade Federal do Rio Grande do Norte e no local por ela designado.</w:t>
      </w:r>
    </w:p>
    <w:p>
      <w:pPr>
        <w:pStyle w:val="78"/>
        <w:numPr>
          <w:ilvl w:val="1"/>
          <w:numId w:val="23"/>
        </w:numPr>
      </w:pPr>
      <w:r>
        <w:rPr>
          <w:color w:val="000000"/>
        </w:rPr>
        <w:t>Os serviços abrangerão todos os campi e unidades da UFRN localizadas no município de Natal/RN.</w:t>
      </w:r>
    </w:p>
    <w:p>
      <w:pPr>
        <w:pStyle w:val="4"/>
      </w:pPr>
      <w:bookmarkStart w:id="92" w:name="_Toc505004591"/>
      <w:r>
        <w:t>Do horário</w:t>
      </w:r>
      <w:bookmarkEnd w:id="92"/>
    </w:p>
    <w:p>
      <w:pPr>
        <w:pStyle w:val="78"/>
        <w:numPr>
          <w:ilvl w:val="1"/>
          <w:numId w:val="23"/>
        </w:numPr>
      </w:pPr>
      <w:r>
        <w:rPr>
          <w:color w:val="000000"/>
        </w:rPr>
        <w:t>A execução dos serviços deverão ser realizado em dias úteis, no horário de 7h30 às 11h e de 13h30 às 17h, em conformidade com a solicitação da UFRN.</w:t>
      </w:r>
    </w:p>
    <w:p>
      <w:pPr>
        <w:pStyle w:val="4"/>
      </w:pPr>
      <w:bookmarkStart w:id="93" w:name="_Toc505004592"/>
      <w:r>
        <w:t>Disposições gerais</w:t>
      </w:r>
      <w:bookmarkEnd w:id="93"/>
    </w:p>
    <w:p>
      <w:pPr>
        <w:pStyle w:val="78"/>
        <w:numPr>
          <w:ilvl w:val="1"/>
          <w:numId w:val="23"/>
        </w:numPr>
      </w:pPr>
      <w:r>
        <w:rPr>
          <w:b/>
          <w:color w:val="000000"/>
          <w:spacing w:val="6"/>
          <w:szCs w:val="20"/>
        </w:rPr>
        <w:t>A empresa vencedora do certame deverá realizar:</w:t>
      </w:r>
    </w:p>
    <w:p>
      <w:pPr>
        <w:pStyle w:val="78"/>
        <w:numPr>
          <w:ilvl w:val="0"/>
          <w:numId w:val="24"/>
        </w:numPr>
      </w:pPr>
      <w:r>
        <w:t xml:space="preserve">A limpeza geral </w:t>
      </w:r>
      <w:r>
        <w:rPr>
          <w:color w:val="000000"/>
          <w:spacing w:val="6"/>
          <w:szCs w:val="20"/>
        </w:rPr>
        <w:t>e ordenada da área verde e no roteiro dos cabos de fibra ótica pertencentes à Instituição;</w:t>
      </w:r>
    </w:p>
    <w:p>
      <w:pPr>
        <w:pStyle w:val="78"/>
        <w:numPr>
          <w:ilvl w:val="0"/>
          <w:numId w:val="24"/>
        </w:numPr>
      </w:pPr>
      <w:r>
        <w:rPr>
          <w:color w:val="000000"/>
          <w:spacing w:val="6"/>
          <w:szCs w:val="20"/>
        </w:rPr>
        <w:t>Poda para direcionar as árvores para verticalização; poda de manutenção e limpeza e poda de segurança;</w:t>
      </w:r>
    </w:p>
    <w:p>
      <w:pPr>
        <w:pStyle w:val="78"/>
        <w:numPr>
          <w:ilvl w:val="0"/>
          <w:numId w:val="24"/>
        </w:numPr>
      </w:pPr>
      <w:r>
        <w:rPr>
          <w:color w:val="000000"/>
          <w:spacing w:val="6"/>
          <w:szCs w:val="20"/>
        </w:rPr>
        <w:t>Retirada de ervas daninhas das áreas designadas pela unidade requisitante;</w:t>
      </w:r>
    </w:p>
    <w:p>
      <w:pPr>
        <w:pStyle w:val="78"/>
        <w:numPr>
          <w:ilvl w:val="0"/>
          <w:numId w:val="24"/>
        </w:numPr>
      </w:pPr>
      <w:r>
        <w:rPr>
          <w:color w:val="000000"/>
          <w:spacing w:val="6"/>
          <w:szCs w:val="20"/>
        </w:rPr>
        <w:t>Corte e limpeza da área com grama e retirada de material (capinagem). Este serviço inclui os canteiros já existentes e os que serão implantados;</w:t>
      </w:r>
    </w:p>
    <w:p>
      <w:pPr>
        <w:pStyle w:val="78"/>
        <w:numPr>
          <w:ilvl w:val="0"/>
          <w:numId w:val="24"/>
        </w:numPr>
      </w:pPr>
      <w:r>
        <w:rPr>
          <w:color w:val="000000"/>
          <w:spacing w:val="6"/>
          <w:szCs w:val="20"/>
        </w:rPr>
        <w:t>Plantio de grama;</w:t>
      </w:r>
    </w:p>
    <w:p>
      <w:pPr>
        <w:pStyle w:val="78"/>
        <w:numPr>
          <w:ilvl w:val="0"/>
          <w:numId w:val="24"/>
        </w:numPr>
      </w:pPr>
      <w:r>
        <w:rPr>
          <w:color w:val="000000"/>
          <w:spacing w:val="6"/>
          <w:szCs w:val="20"/>
        </w:rPr>
        <w:t>Contagem de árvores mortas e tocos para substituição;</w:t>
      </w:r>
    </w:p>
    <w:p>
      <w:pPr>
        <w:pStyle w:val="78"/>
        <w:numPr>
          <w:ilvl w:val="0"/>
          <w:numId w:val="24"/>
        </w:numPr>
      </w:pPr>
      <w:r>
        <w:rPr>
          <w:color w:val="000000"/>
          <w:spacing w:val="6"/>
          <w:szCs w:val="20"/>
        </w:rPr>
        <w:t>Corte e retirada das árvores a serem suprimidas, após fornecidas as devidas autorizações;</w:t>
      </w:r>
    </w:p>
    <w:p>
      <w:pPr>
        <w:pStyle w:val="78"/>
        <w:numPr>
          <w:ilvl w:val="0"/>
          <w:numId w:val="24"/>
        </w:numPr>
      </w:pPr>
      <w:r>
        <w:rPr>
          <w:color w:val="000000"/>
          <w:spacing w:val="6"/>
          <w:szCs w:val="20"/>
        </w:rPr>
        <w:t>Fornecer todos os materiais necessários para a realização dos serviços;</w:t>
      </w:r>
    </w:p>
    <w:p>
      <w:pPr>
        <w:pStyle w:val="78"/>
        <w:numPr>
          <w:ilvl w:val="0"/>
          <w:numId w:val="24"/>
        </w:numPr>
      </w:pPr>
      <w:r>
        <w:rPr>
          <w:color w:val="000000"/>
          <w:spacing w:val="6"/>
          <w:szCs w:val="20"/>
        </w:rPr>
        <w:t>Oferecer toda e qualquer estrutura necessária a realização dos serviços, inclusive transporte dos restos dos vegetais, equipamentos, EPI's, veículo, mão-de-obra, frete, adubação, caminhões com munk e escada, moto-serra, combustível para moto-serras, impostos, andaimes, substâncias como sulfato de cobre e látex, dentre outros que se façam necessários;</w:t>
      </w:r>
    </w:p>
    <w:p>
      <w:pPr>
        <w:pStyle w:val="78"/>
        <w:numPr>
          <w:ilvl w:val="0"/>
          <w:numId w:val="24"/>
        </w:numPr>
      </w:pPr>
      <w:r>
        <w:rPr>
          <w:color w:val="000000"/>
          <w:spacing w:val="6"/>
          <w:szCs w:val="20"/>
        </w:rPr>
        <w:t>Mão de obra disponibilizada pela empresa contratada para execução dos serviços, deverão se apresentar devidamente identificados e uniformizados nas dependências da UFRN;</w:t>
      </w:r>
    </w:p>
    <w:p>
      <w:pPr>
        <w:pStyle w:val="78"/>
        <w:numPr>
          <w:ilvl w:val="0"/>
          <w:numId w:val="24"/>
        </w:numPr>
      </w:pPr>
      <w:r>
        <w:rPr>
          <w:color w:val="000000"/>
          <w:spacing w:val="6"/>
          <w:szCs w:val="20"/>
        </w:rPr>
        <w:t>Informar, caso haja necessidade, quais os locais onde deverá ser realizado o desligamento da rede elétrica, para que seja providenciado junto à COSERN, com a devida antecedência;</w:t>
      </w:r>
    </w:p>
    <w:p>
      <w:pPr>
        <w:pStyle w:val="78"/>
        <w:numPr>
          <w:ilvl w:val="0"/>
          <w:numId w:val="24"/>
        </w:numPr>
      </w:pPr>
      <w:r>
        <w:rPr>
          <w:color w:val="000000"/>
          <w:spacing w:val="6"/>
          <w:szCs w:val="20"/>
        </w:rPr>
        <w:t>Toda atividade de plantio deverá ser acompanhada por período de conservação de 90 (noventa) dias para garantir a fixação e limpeza;</w:t>
      </w:r>
    </w:p>
    <w:p>
      <w:pPr>
        <w:pStyle w:val="78"/>
        <w:numPr>
          <w:ilvl w:val="0"/>
          <w:numId w:val="24"/>
        </w:numPr>
      </w:pPr>
      <w:r>
        <w:rPr>
          <w:b/>
          <w:color w:val="000000"/>
          <w:spacing w:val="6"/>
          <w:szCs w:val="20"/>
        </w:rPr>
        <w:t>Os serviços serão realizados de forma fracionada durante o decorrer do ano e de acordo com o chamado da UFRN com a finalidade de não haver interferências nas atividades administrativas e acadêmicas, principalmente quando durante os serviços for necessário desligar a rede elétrica.</w:t>
      </w:r>
    </w:p>
    <w:p>
      <w:pPr>
        <w:pStyle w:val="4"/>
      </w:pPr>
      <w:bookmarkStart w:id="94" w:name="_Toc505004593"/>
      <w:bookmarkStart w:id="95" w:name="_Toc482958689"/>
      <w:bookmarkStart w:id="96" w:name="_Toc486406547"/>
      <w:r>
        <w:t>Do refazimento dos Serviços</w:t>
      </w:r>
      <w:bookmarkEnd w:id="94"/>
    </w:p>
    <w:p>
      <w:pPr>
        <w:pStyle w:val="78"/>
        <w:numPr>
          <w:ilvl w:val="1"/>
          <w:numId w:val="23"/>
        </w:numPr>
      </w:pPr>
      <w:r>
        <w:rPr>
          <w:color w:val="000000"/>
        </w:rPr>
        <w:t>Substituir, no prazo máximo de 05 (cinco) dias úteis, qualquer serviço defeituoso, sem condições de uso ou que não apresente produtividade satisfatória, por outro de qualidade superior e com as mesmas especificações exigidas no edital.</w:t>
      </w:r>
    </w:p>
    <w:p>
      <w:pPr>
        <w:pStyle w:val="3"/>
      </w:pPr>
      <w:bookmarkStart w:id="97" w:name="_Toc505004594"/>
      <w:r>
        <w:t>7 – Da Entrega e do Recebimento</w:t>
      </w:r>
      <w:bookmarkEnd w:id="95"/>
      <w:bookmarkEnd w:id="97"/>
    </w:p>
    <w:p>
      <w:pPr>
        <w:pStyle w:val="78"/>
        <w:numPr>
          <w:ilvl w:val="0"/>
          <w:numId w:val="23"/>
        </w:numPr>
        <w:autoSpaceDE w:val="0"/>
        <w:autoSpaceDN w:val="0"/>
        <w:adjustRightInd w:val="0"/>
        <w:spacing w:before="120" w:after="120"/>
        <w:ind w:right="-1"/>
      </w:pPr>
      <w:r>
        <w:t xml:space="preserve">Disposições relativas à entrega e ao Recebimento. </w:t>
      </w:r>
    </w:p>
    <w:p>
      <w:pPr>
        <w:pStyle w:val="78"/>
        <w:numPr>
          <w:ilvl w:val="1"/>
          <w:numId w:val="23"/>
        </w:numPr>
        <w:autoSpaceDE w:val="0"/>
        <w:autoSpaceDN w:val="0"/>
        <w:adjustRightInd w:val="0"/>
        <w:spacing w:before="120" w:after="120"/>
        <w:ind w:right="-1"/>
      </w:pPr>
      <w:r>
        <w:t xml:space="preserve">Os itens do objeto contratados e executados serão somente recebidos por servidor da </w:t>
      </w:r>
      <w:r>
        <w:rPr>
          <w:color w:val="000000"/>
        </w:rPr>
        <w:t xml:space="preserve">Superintendência da Infraestrutura da </w:t>
      </w:r>
      <w:r>
        <w:t>Universidade Federal do Rio Grande do Norte.</w:t>
      </w:r>
    </w:p>
    <w:p>
      <w:pPr>
        <w:pStyle w:val="78"/>
        <w:numPr>
          <w:ilvl w:val="1"/>
          <w:numId w:val="23"/>
        </w:numPr>
        <w:autoSpaceDE w:val="0"/>
        <w:autoSpaceDN w:val="0"/>
        <w:adjustRightInd w:val="0"/>
        <w:spacing w:before="120" w:after="120"/>
        <w:ind w:right="-1"/>
        <w:rPr>
          <w:szCs w:val="22"/>
        </w:rPr>
      </w:pPr>
      <w:r>
        <w:rPr>
          <w:szCs w:val="22"/>
        </w:rPr>
        <w:t xml:space="preserve">O recebimento formal deverá acontecer em </w:t>
      </w:r>
      <w:r>
        <w:rPr>
          <w:b/>
          <w:szCs w:val="22"/>
          <w:u w:val="single"/>
        </w:rPr>
        <w:t>dias úteis, nos horários: 7h30 às 11h e 13h30 às 17h</w:t>
      </w:r>
      <w:r>
        <w:rPr>
          <w:szCs w:val="22"/>
        </w:rPr>
        <w:t>.</w:t>
      </w:r>
    </w:p>
    <w:p>
      <w:pPr>
        <w:pStyle w:val="78"/>
        <w:numPr>
          <w:ilvl w:val="1"/>
          <w:numId w:val="23"/>
        </w:numPr>
        <w:autoSpaceDE w:val="0"/>
        <w:autoSpaceDN w:val="0"/>
        <w:adjustRightInd w:val="0"/>
        <w:spacing w:before="120" w:after="120"/>
        <w:ind w:right="-1"/>
        <w:rPr>
          <w:szCs w:val="22"/>
        </w:rPr>
      </w:pPr>
      <w:r>
        <w:rPr>
          <w:szCs w:val="22"/>
        </w:rPr>
        <w:t>O recebimento, provisório ou definitivo, não eximirá a CONTRATADA da responsabilidade civil, ético-profissional, ou de qualquer natureza, em relação à qualidade, inclusive no que concerne às especificações exigidas e normas aplicáveis, cabendo-lhe sanar, às suas expensas, quaisquer irregularidades detectadas e reprovadas pela CONTRATANTE.</w:t>
      </w:r>
    </w:p>
    <w:p>
      <w:pPr>
        <w:pStyle w:val="78"/>
        <w:numPr>
          <w:ilvl w:val="1"/>
          <w:numId w:val="23"/>
        </w:numPr>
        <w:autoSpaceDE w:val="0"/>
        <w:autoSpaceDN w:val="0"/>
        <w:adjustRightInd w:val="0"/>
        <w:spacing w:before="120" w:after="120"/>
        <w:ind w:right="-1"/>
        <w:rPr>
          <w:szCs w:val="22"/>
        </w:rPr>
      </w:pPr>
      <w:r>
        <w:rPr>
          <w:color w:val="000000"/>
          <w:szCs w:val="20"/>
        </w:rPr>
        <w:t xml:space="preserve">Os serviços, objeto deste edital, deverão ser realizados nas Unidades Requisitantes da UFRN, sempre que solicitado pela Comissão Especial de Registro de Preços, designada pelo Órgão Gerenciador, devendo o ônus da entrega/fornecimento do serviço, inclusive frete, ser por conta exclusiva da </w:t>
      </w:r>
      <w:r>
        <w:rPr>
          <w:b/>
          <w:color w:val="000000"/>
          <w:szCs w:val="20"/>
        </w:rPr>
        <w:t>Contratada.</w:t>
      </w:r>
    </w:p>
    <w:p>
      <w:pPr>
        <w:pStyle w:val="4"/>
        <w:rPr>
          <w:szCs w:val="22"/>
        </w:rPr>
      </w:pPr>
      <w:bookmarkStart w:id="98" w:name="_Toc482958691"/>
      <w:bookmarkStart w:id="99" w:name="_Toc505004595"/>
      <w:bookmarkStart w:id="100" w:name="_Toc465934167"/>
      <w:r>
        <w:rPr>
          <w:szCs w:val="22"/>
        </w:rPr>
        <w:t>Do Recebimento Provisório</w:t>
      </w:r>
      <w:bookmarkEnd w:id="98"/>
      <w:bookmarkEnd w:id="99"/>
      <w:bookmarkEnd w:id="100"/>
    </w:p>
    <w:p>
      <w:pPr>
        <w:pStyle w:val="78"/>
        <w:numPr>
          <w:ilvl w:val="1"/>
          <w:numId w:val="23"/>
        </w:numPr>
        <w:autoSpaceDE w:val="0"/>
        <w:autoSpaceDN w:val="0"/>
        <w:adjustRightInd w:val="0"/>
        <w:spacing w:before="120" w:after="120"/>
        <w:ind w:right="-1"/>
        <w:rPr>
          <w:szCs w:val="22"/>
        </w:rPr>
      </w:pPr>
      <w:r>
        <w:rPr>
          <w:szCs w:val="22"/>
        </w:rPr>
        <w:t>O objeto contratado e executado será recebido em caráter provisório por qualquer servidor da Universidade Federal que se disponha a recebê-lo.</w:t>
      </w:r>
    </w:p>
    <w:p>
      <w:pPr>
        <w:pStyle w:val="78"/>
        <w:numPr>
          <w:ilvl w:val="1"/>
          <w:numId w:val="23"/>
        </w:numPr>
        <w:autoSpaceDE w:val="0"/>
        <w:autoSpaceDN w:val="0"/>
        <w:adjustRightInd w:val="0"/>
        <w:spacing w:before="120" w:after="120"/>
        <w:ind w:right="-1"/>
        <w:rPr>
          <w:szCs w:val="22"/>
        </w:rPr>
      </w:pPr>
      <w:r>
        <w:rPr>
          <w:szCs w:val="22"/>
        </w:rPr>
        <w:t>O servidor que receber em caráter provisório, se não for o fiscal especialmente designado para o recebimento, deverá passar imediatamente para o servidor fiscal as informações e documentação relativas ao recebimento, para que este verifique se os itens do objeto contratados foram executados em consonância com as exigências estabelecidas no presente pregão e com que foi proposto pela CONTRATADA.</w:t>
      </w:r>
    </w:p>
    <w:p>
      <w:pPr>
        <w:pStyle w:val="78"/>
        <w:numPr>
          <w:ilvl w:val="1"/>
          <w:numId w:val="23"/>
        </w:numPr>
        <w:autoSpaceDE w:val="0"/>
        <w:autoSpaceDN w:val="0"/>
        <w:adjustRightInd w:val="0"/>
        <w:spacing w:before="120" w:after="120"/>
        <w:ind w:right="-1"/>
        <w:rPr>
          <w:szCs w:val="22"/>
        </w:rPr>
      </w:pPr>
      <w:r>
        <w:rPr>
          <w:szCs w:val="22"/>
        </w:rPr>
        <w:t>Se o servidor fiscal verificar quaisquer irregularidades na execução dos itens do objeto contratados, solicitará à CONTRATADA que, por conta e ônus dela, corrija as irregularidades ou proceda novamente à execução, para que, após o saneamento, possam os itens ser recebidos em caráter definitivo.</w:t>
      </w:r>
    </w:p>
    <w:p>
      <w:pPr>
        <w:pStyle w:val="78"/>
        <w:numPr>
          <w:ilvl w:val="1"/>
          <w:numId w:val="23"/>
        </w:numPr>
        <w:autoSpaceDE w:val="0"/>
        <w:autoSpaceDN w:val="0"/>
        <w:adjustRightInd w:val="0"/>
        <w:spacing w:before="120" w:after="120"/>
        <w:ind w:right="-1"/>
        <w:rPr>
          <w:szCs w:val="22"/>
        </w:rPr>
      </w:pPr>
      <w:r>
        <w:rPr>
          <w:szCs w:val="22"/>
        </w:rPr>
        <w:t>O recebimento provisório dar-se-á através de carimbo e assinatura do servidor no canhoto da Nota Fiscal/Fatura e/ou no Conhecimento de Transporte.</w:t>
      </w:r>
    </w:p>
    <w:p>
      <w:pPr>
        <w:pStyle w:val="78"/>
        <w:numPr>
          <w:ilvl w:val="1"/>
          <w:numId w:val="23"/>
        </w:numPr>
        <w:autoSpaceDE w:val="0"/>
        <w:autoSpaceDN w:val="0"/>
        <w:adjustRightInd w:val="0"/>
        <w:spacing w:before="120" w:after="120"/>
        <w:ind w:right="-1"/>
        <w:rPr>
          <w:szCs w:val="22"/>
        </w:rPr>
      </w:pPr>
      <w:r>
        <w:rPr>
          <w:szCs w:val="22"/>
        </w:rPr>
        <w:t>A Nota Fiscal ou fatura deverá conter a descrição dos itens do objeto executados em consonância com a descrição constante da Nota de Empenho correspondente.</w:t>
      </w:r>
    </w:p>
    <w:p>
      <w:pPr>
        <w:pStyle w:val="4"/>
        <w:rPr>
          <w:szCs w:val="22"/>
        </w:rPr>
      </w:pPr>
      <w:bookmarkStart w:id="101" w:name="Recebimento_definitivo"/>
      <w:bookmarkEnd w:id="101"/>
      <w:bookmarkStart w:id="102" w:name="_Toc465934168"/>
      <w:bookmarkStart w:id="103" w:name="_Toc482958692"/>
      <w:bookmarkStart w:id="104" w:name="_Toc505004596"/>
      <w:r>
        <w:rPr>
          <w:szCs w:val="22"/>
        </w:rPr>
        <w:t>Do Recebimento Definitivo</w:t>
      </w:r>
      <w:bookmarkEnd w:id="102"/>
      <w:bookmarkEnd w:id="103"/>
      <w:bookmarkEnd w:id="104"/>
    </w:p>
    <w:p>
      <w:pPr>
        <w:pStyle w:val="78"/>
        <w:numPr>
          <w:ilvl w:val="1"/>
          <w:numId w:val="23"/>
        </w:numPr>
        <w:autoSpaceDE w:val="0"/>
        <w:autoSpaceDN w:val="0"/>
        <w:adjustRightInd w:val="0"/>
        <w:spacing w:before="120" w:after="120"/>
        <w:ind w:right="-1"/>
        <w:rPr>
          <w:szCs w:val="22"/>
        </w:rPr>
      </w:pPr>
      <w:r>
        <w:rPr>
          <w:szCs w:val="22"/>
        </w:rPr>
        <w:t>O recebimento definitivo dos itens do objeto executados dar-se-á por servidor, efetivo ou provisório, especialmente designado para este fim, ou seja, pelo servidor fiscal representante da CONTRATANTE, tendo em vista suas competências para verificar se os itens do objeto foram executados em conformidade com as exigências constantes deste edital e respectivos anexos.</w:t>
      </w:r>
    </w:p>
    <w:p>
      <w:pPr>
        <w:pStyle w:val="78"/>
        <w:numPr>
          <w:ilvl w:val="1"/>
          <w:numId w:val="23"/>
        </w:numPr>
        <w:autoSpaceDE w:val="0"/>
        <w:autoSpaceDN w:val="0"/>
        <w:adjustRightInd w:val="0"/>
        <w:spacing w:before="120" w:after="120"/>
        <w:ind w:right="-1"/>
        <w:rPr>
          <w:szCs w:val="22"/>
        </w:rPr>
      </w:pPr>
      <w:r>
        <w:rPr>
          <w:szCs w:val="22"/>
        </w:rPr>
        <w:t>O recebimento definitivo dos itens do objeto executados dar-se-á após ser verificada sua conformidade, através da aceitação mediante carimbo e assinaturas (atesto e visto) apostos no verso da nota fiscal ou fatura.</w:t>
      </w:r>
    </w:p>
    <w:p>
      <w:pPr>
        <w:pStyle w:val="78"/>
        <w:numPr>
          <w:ilvl w:val="1"/>
          <w:numId w:val="23"/>
        </w:numPr>
        <w:autoSpaceDE w:val="0"/>
        <w:autoSpaceDN w:val="0"/>
        <w:adjustRightInd w:val="0"/>
        <w:spacing w:before="120" w:after="120"/>
        <w:ind w:right="-1"/>
        <w:rPr>
          <w:szCs w:val="22"/>
        </w:rPr>
      </w:pPr>
      <w:r>
        <w:rPr>
          <w:szCs w:val="22"/>
        </w:rPr>
        <w:t>Todos os fatos anormais, porventura verificados no ato de recebimento definitivo dos itens do objeto executados, deverão ser anotados em livro ou sistema próprio, assim como as providências a serem tomadas pela CONTRATADA.</w:t>
      </w:r>
    </w:p>
    <w:p>
      <w:pPr>
        <w:pStyle w:val="78"/>
        <w:numPr>
          <w:ilvl w:val="1"/>
          <w:numId w:val="23"/>
        </w:numPr>
        <w:autoSpaceDE w:val="0"/>
        <w:autoSpaceDN w:val="0"/>
        <w:adjustRightInd w:val="0"/>
        <w:spacing w:before="120" w:after="120"/>
        <w:ind w:right="-1"/>
        <w:rPr>
          <w:szCs w:val="22"/>
        </w:rPr>
      </w:pPr>
      <w:r>
        <w:rPr>
          <w:szCs w:val="22"/>
        </w:rPr>
        <w:t>Caberá à CONTRATANTE rejeitar total ou parcialmente os itens do objeto executados em desacordo com as especificações estabelecidas no presente edital e respectivos anexos, ou que apresentar irregularidades.</w:t>
      </w:r>
    </w:p>
    <w:bookmarkEnd w:id="96"/>
    <w:p>
      <w:pPr>
        <w:pStyle w:val="3"/>
        <w:spacing w:line="360" w:lineRule="auto"/>
        <w:rPr>
          <w:szCs w:val="22"/>
        </w:rPr>
      </w:pPr>
      <w:bookmarkStart w:id="105" w:name="_Toc487448732"/>
      <w:bookmarkStart w:id="106" w:name="_Toc505004597"/>
      <w:bookmarkStart w:id="107" w:name="_Toc486406551"/>
      <w:bookmarkStart w:id="108" w:name="_Toc447184534"/>
      <w:bookmarkStart w:id="109" w:name="_Toc456725575"/>
      <w:r>
        <w:rPr>
          <w:szCs w:val="22"/>
        </w:rPr>
        <w:t>8 – Do Resultado Esperado</w:t>
      </w:r>
      <w:bookmarkEnd w:id="105"/>
      <w:bookmarkEnd w:id="106"/>
    </w:p>
    <w:p>
      <w:pPr>
        <w:pStyle w:val="78"/>
        <w:numPr>
          <w:ilvl w:val="0"/>
          <w:numId w:val="23"/>
        </w:numPr>
        <w:spacing w:line="360" w:lineRule="auto"/>
        <w:rPr>
          <w:szCs w:val="22"/>
        </w:rPr>
      </w:pPr>
      <w:r>
        <w:rPr>
          <w:szCs w:val="22"/>
        </w:rPr>
        <w:t>Disposições relativas ao Resultado Esperado.</w:t>
      </w:r>
    </w:p>
    <w:p>
      <w:pPr>
        <w:pStyle w:val="78"/>
        <w:numPr>
          <w:ilvl w:val="1"/>
          <w:numId w:val="23"/>
        </w:numPr>
        <w:spacing w:line="360" w:lineRule="auto"/>
        <w:rPr>
          <w:szCs w:val="22"/>
        </w:rPr>
      </w:pPr>
      <w:r>
        <w:rPr>
          <w:szCs w:val="22"/>
        </w:rPr>
        <w:t xml:space="preserve">Espera-se que a CONTRATADA execute o objeto deste pregão com eficiência, celeridade e em conformidade total com os termos e prazos estabelecidos no edital, neste </w:t>
      </w:r>
      <w:r>
        <w:rPr>
          <w:b/>
          <w:i/>
          <w:szCs w:val="22"/>
        </w:rPr>
        <w:t>Termo de Referência</w:t>
      </w:r>
      <w:r>
        <w:rPr>
          <w:szCs w:val="22"/>
        </w:rPr>
        <w:t xml:space="preserve"> e demais anexos.</w:t>
      </w:r>
    </w:p>
    <w:p>
      <w:pPr>
        <w:pStyle w:val="3"/>
        <w:spacing w:line="360" w:lineRule="auto"/>
        <w:rPr>
          <w:szCs w:val="22"/>
        </w:rPr>
      </w:pPr>
      <w:bookmarkStart w:id="110" w:name="_Toc445465011"/>
      <w:bookmarkStart w:id="111" w:name="_Toc487448733"/>
      <w:bookmarkStart w:id="112" w:name="_Toc505004598"/>
      <w:r>
        <w:rPr>
          <w:szCs w:val="22"/>
        </w:rPr>
        <w:t>9 – Da Fiscalização</w:t>
      </w:r>
      <w:bookmarkEnd w:id="110"/>
      <w:r>
        <w:rPr>
          <w:szCs w:val="22"/>
        </w:rPr>
        <w:t xml:space="preserve"> e Controle</w:t>
      </w:r>
      <w:bookmarkEnd w:id="111"/>
      <w:bookmarkEnd w:id="112"/>
    </w:p>
    <w:p>
      <w:pPr>
        <w:pStyle w:val="78"/>
        <w:numPr>
          <w:ilvl w:val="0"/>
          <w:numId w:val="23"/>
        </w:numPr>
      </w:pPr>
      <w:r>
        <w:t>Disposições relativas à fiscalização e ao controle.</w:t>
      </w:r>
    </w:p>
    <w:p>
      <w:pPr>
        <w:pStyle w:val="78"/>
        <w:numPr>
          <w:ilvl w:val="1"/>
          <w:numId w:val="23"/>
        </w:numPr>
      </w:pPr>
      <w:r>
        <w:t xml:space="preserve">Não obstante a CONTRATADA seja a única e exclusiva responsável pela execução do objeto licitado, reservar-se-á à CONTRATANTE o poder-dever de exercer a mais ampla e completa fiscalização sobre a execução, conforme a </w:t>
      </w:r>
      <w:r>
        <w:fldChar w:fldCharType="begin"/>
      </w:r>
      <w:r>
        <w:instrText xml:space="preserve"> HYPERLINK "http://www.planalto.gov.br/ccivil_03/leis/L8666cons.htm" \l "art58" </w:instrText>
      </w:r>
      <w:r>
        <w:fldChar w:fldCharType="separate"/>
      </w:r>
      <w:r>
        <w:rPr>
          <w:rStyle w:val="53"/>
        </w:rPr>
        <w:t>Lei nº 8666/1993, art. 58, III</w:t>
      </w:r>
      <w:r>
        <w:rPr>
          <w:rStyle w:val="53"/>
        </w:rPr>
        <w:fldChar w:fldCharType="end"/>
      </w:r>
      <w:r>
        <w:t xml:space="preserve"> c/c Acórdão do TCU nº 1632/2009 – Plenário. </w:t>
      </w:r>
    </w:p>
    <w:p>
      <w:pPr>
        <w:pStyle w:val="78"/>
        <w:numPr>
          <w:ilvl w:val="2"/>
          <w:numId w:val="23"/>
        </w:numPr>
      </w:pPr>
      <w:r>
        <w:t>A omissão ou falha de fiscalização da execução dos itens do objeto deste pregão, realizada por representante da CONTRATANTE, será devidamente apurada, não eximindo a CONTRATADA, entretanto, de sua responsabilidade exclusiva pela prestação eficiente dos serviços nos moldes do edital deste pregão e seus anexos.</w:t>
      </w:r>
    </w:p>
    <w:p>
      <w:pPr>
        <w:pStyle w:val="78"/>
        <w:numPr>
          <w:ilvl w:val="2"/>
          <w:numId w:val="23"/>
        </w:numPr>
      </w:pPr>
      <w:r>
        <w:t>A execução do objeto deste pregão será acompanhada e fiscalizada por um representante da CONTRATANTE especialmente designado, permitida a contratação de terceiros para assisti-lo e subsidiá-lo de informações pertinentes a essa atribuição (</w:t>
      </w:r>
      <w:r>
        <w:fldChar w:fldCharType="begin"/>
      </w:r>
      <w:r>
        <w:instrText xml:space="preserve"> HYPERLINK "http://www.planalto.gov.br/ccivil_03/leis/L8666cons.htm" \l "art67" </w:instrText>
      </w:r>
      <w:r>
        <w:fldChar w:fldCharType="separate"/>
      </w:r>
      <w:r>
        <w:rPr>
          <w:rStyle w:val="53"/>
        </w:rPr>
        <w:t xml:space="preserve">Lei nº 8666/1993, art. 67, </w:t>
      </w:r>
      <w:r>
        <w:rPr>
          <w:rStyle w:val="53"/>
          <w:i/>
        </w:rPr>
        <w:t>caput</w:t>
      </w:r>
      <w:r>
        <w:rPr>
          <w:rStyle w:val="53"/>
          <w:i/>
        </w:rPr>
        <w:fldChar w:fldCharType="end"/>
      </w:r>
      <w:r>
        <w:t xml:space="preserve">). </w:t>
      </w:r>
    </w:p>
    <w:p>
      <w:pPr>
        <w:pStyle w:val="78"/>
        <w:numPr>
          <w:ilvl w:val="3"/>
          <w:numId w:val="23"/>
        </w:numPr>
      </w:pPr>
      <w:r>
        <w:t>A CONTRATANTE designará oficialmente um ou mais servidores para fiscalização.</w:t>
      </w:r>
    </w:p>
    <w:p>
      <w:pPr>
        <w:pStyle w:val="78"/>
        <w:numPr>
          <w:ilvl w:val="4"/>
          <w:numId w:val="23"/>
        </w:numPr>
      </w:pPr>
      <w:r>
        <w:t>O servidor não poderá recusar-se a exercer a fiscalização, salvo se apresentar motivo fundado e comprovado pela Administração da CONTRATANTE (</w:t>
      </w:r>
      <w:r>
        <w:fldChar w:fldCharType="begin"/>
      </w:r>
      <w:r>
        <w:instrText xml:space="preserve"> HYPERLINK "http://www.planalto.gov.br/ccivil_03/leis/L8112cons.htm" \l "art116" </w:instrText>
      </w:r>
      <w:r>
        <w:fldChar w:fldCharType="separate"/>
      </w:r>
      <w:r>
        <w:rPr>
          <w:rStyle w:val="53"/>
        </w:rPr>
        <w:t>Lei 8.112/90, art. 116, I, II, II e IV</w:t>
      </w:r>
      <w:r>
        <w:rPr>
          <w:rStyle w:val="53"/>
        </w:rPr>
        <w:fldChar w:fldCharType="end"/>
      </w:r>
      <w:r>
        <w:t>).</w:t>
      </w:r>
    </w:p>
    <w:p>
      <w:pPr>
        <w:pStyle w:val="78"/>
        <w:numPr>
          <w:ilvl w:val="4"/>
          <w:numId w:val="23"/>
        </w:numPr>
      </w:pPr>
      <w:r>
        <w:t>A fiscalização será realizada por servidor com conhecimentos mínimos e suficientes, a fim de garantir a conformidade da execução do objeto com o programado pela Instituição CONTRATANTE.</w:t>
      </w:r>
    </w:p>
    <w:p>
      <w:pPr>
        <w:pStyle w:val="78"/>
        <w:numPr>
          <w:ilvl w:val="2"/>
          <w:numId w:val="23"/>
        </w:numPr>
      </w:pPr>
      <w:r>
        <w:t>Com a assinatura do instrumento de contrato, a CONTRATADA compromete-se a submeter-se a todos os métodos de inspeção, verificação e controle adotados pela fiscalização, obrigando-se a fornecer dados, explicações, esclarecimentos, soluções, comunicações ou quaisquer outros elementos necessários à execução destes métodos.</w:t>
      </w:r>
    </w:p>
    <w:p>
      <w:pPr>
        <w:pStyle w:val="78"/>
        <w:numPr>
          <w:ilvl w:val="1"/>
          <w:numId w:val="23"/>
        </w:numPr>
      </w:pPr>
      <w:r>
        <w:t>O servidor fiscal deverá exigir por escrito que seja substituído quaisquer itens do objeto executados pela CONTRATADA em desacordo com as normas ou especificações previstas no presente edital e respectivos anexos, visando sempre ao interesse da coletividade, à continuidade dos serviços públicos, à integridade do patrimônio público e à eficiência da Instituição CONTRATANTE.</w:t>
      </w:r>
    </w:p>
    <w:p>
      <w:pPr>
        <w:pStyle w:val="78"/>
        <w:numPr>
          <w:ilvl w:val="1"/>
          <w:numId w:val="23"/>
        </w:numPr>
      </w:pPr>
      <w:r>
        <w:t>No que diz respeito a decisões a serem tomadas e que exorbitem de sua competência, o servidor fiscal deverá solicitar formalmente e por escrito as devidas providências à autoridade administrativa que lhe seja imediatamente superior, a qual, atendendo à solicitação, incumbir-se-á de adotar em tempo hábil as medidas pertinentes.</w:t>
      </w:r>
    </w:p>
    <w:p>
      <w:pPr>
        <w:pStyle w:val="78"/>
        <w:numPr>
          <w:ilvl w:val="1"/>
          <w:numId w:val="23"/>
        </w:numPr>
      </w:pPr>
      <w:r>
        <w:t>O servidor fiscal responsabilizar-se-á por atestar a fatura ou Nota Fiscal, comprovando o recebimento definitivo do objeto executado (materiais fornecidos e/ou serviços prestados), relativos, garantido, dessa maneira, que o fornecimento e/ou prestação, parcial ou integral, estejam sempre em conformidade com o programado pela Administração, consumando-se dessa maneira a liquidação da despesa, a qual constitui etapa prévia e imprescindível à realização do pagamento.</w:t>
      </w:r>
    </w:p>
    <w:p>
      <w:pPr>
        <w:pStyle w:val="3"/>
      </w:pPr>
      <w:bookmarkStart w:id="113" w:name="_Toc505004599"/>
      <w:bookmarkStart w:id="114" w:name="_Toc445465006"/>
      <w:r>
        <w:t>10 – Das Condições de Pagamento</w:t>
      </w:r>
      <w:bookmarkEnd w:id="113"/>
    </w:p>
    <w:p>
      <w:pPr>
        <w:pStyle w:val="78"/>
        <w:numPr>
          <w:ilvl w:val="0"/>
          <w:numId w:val="23"/>
        </w:numPr>
      </w:pPr>
      <w:r>
        <w:t>Disposições relativas ao Pagamento.</w:t>
      </w:r>
    </w:p>
    <w:p>
      <w:pPr>
        <w:pStyle w:val="78"/>
        <w:numPr>
          <w:ilvl w:val="1"/>
          <w:numId w:val="23"/>
        </w:numPr>
        <w:rPr>
          <w:szCs w:val="20"/>
        </w:rPr>
      </w:pPr>
      <w:r>
        <w:rPr>
          <w:szCs w:val="20"/>
        </w:rPr>
        <w:t xml:space="preserve">O </w:t>
      </w:r>
      <w:r>
        <w:t>pagamento</w:t>
      </w:r>
      <w:r>
        <w:rPr>
          <w:szCs w:val="20"/>
        </w:rPr>
        <w:t xml:space="preserve"> será efetuado pela CONTRATANTE</w:t>
      </w:r>
      <w:r>
        <w:t xml:space="preserve"> em</w:t>
      </w:r>
      <w:r>
        <w:rPr>
          <w:szCs w:val="20"/>
        </w:rPr>
        <w:t xml:space="preserve"> </w:t>
      </w:r>
      <w:r>
        <w:rPr>
          <w:b/>
          <w:szCs w:val="20"/>
          <w:u w:val="single"/>
        </w:rPr>
        <w:t>até o 30 (trinta) dias corridos contados da apresentação da Nota Fiscal ou Fatura devidamente atestada pelo setor competente</w:t>
      </w:r>
      <w:r>
        <w:rPr>
          <w:szCs w:val="20"/>
        </w:rPr>
        <w:t>.</w:t>
      </w:r>
    </w:p>
    <w:p>
      <w:pPr>
        <w:pStyle w:val="78"/>
        <w:numPr>
          <w:ilvl w:val="1"/>
          <w:numId w:val="23"/>
        </w:numPr>
      </w:pPr>
      <w:r>
        <w:t>O pagamento será creditado na conta corrente da CONTRATADA, através de ordem bancária contra qualquer instituição bancária indicada na proposta, devendo, para isso, ficar explicitado: banco, agência, localidade e conta corrente em que deverá ser efetuado o crédito.</w:t>
      </w:r>
    </w:p>
    <w:p>
      <w:pPr>
        <w:pStyle w:val="78"/>
        <w:numPr>
          <w:ilvl w:val="1"/>
          <w:numId w:val="23"/>
        </w:numPr>
      </w:pPr>
      <w:r>
        <w:t>O pagamento somente será liberado para a CONTRATADA após o recolhimento de eventuais multas que lhe tenham sido impostas em decorrência de inadimplência contratual e após apresentação do demonstrativo da execução dos itens do objeto contratados e por ela executados.</w:t>
      </w:r>
    </w:p>
    <w:p>
      <w:pPr>
        <w:pStyle w:val="78"/>
        <w:numPr>
          <w:ilvl w:val="1"/>
          <w:numId w:val="23"/>
        </w:numPr>
      </w:pPr>
      <w:r>
        <w:t>A critério da CONTRATANTE, os valores das multas porventura aplicadas, bem como das indenizações devidas a terceiros, por culpa ou dolo da CONTRATADA, serão descontados dos faturamentos a que CONTRATADA fizer jus.</w:t>
      </w:r>
    </w:p>
    <w:p>
      <w:pPr>
        <w:pStyle w:val="78"/>
        <w:numPr>
          <w:ilvl w:val="1"/>
          <w:numId w:val="23"/>
        </w:numPr>
        <w:rPr>
          <w:color w:val="000000" w:themeColor="text1"/>
          <w14:textFill>
            <w14:solidFill>
              <w14:schemeClr w14:val="tx1"/>
            </w14:solidFill>
          </w14:textFill>
        </w:rPr>
      </w:pPr>
      <w:r>
        <w:rPr>
          <w:color w:val="000000" w:themeColor="text1"/>
          <w14:textFill>
            <w14:solidFill>
              <w14:schemeClr w14:val="tx1"/>
            </w14:solidFill>
          </w14:textFill>
        </w:rPr>
        <w:t>Todo pagamento realizado pela CONTRATANTE estará condicionado à prévia e necessária consulta ao SICAF, no intuito de comprovar a regularidade da CONTRATADA, inclusive no que tange ao recolhimento das contribuições sociais – FGTS e Previdência Social correspondentes ao mês da última competência vencida.</w:t>
      </w:r>
    </w:p>
    <w:p>
      <w:pPr>
        <w:pStyle w:val="78"/>
        <w:numPr>
          <w:ilvl w:val="2"/>
          <w:numId w:val="23"/>
        </w:numPr>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A CONTRATADA que estiver em situação irregular receberá o devido pagamento pela efetiva execução do objeto do presente pregão, mas a CONTRATANTE instaurará em caráter de urgência processo administrativo em que estabelecerá prazo de 5 (cinco) dias úteis para que a CONTRATADA regularize sua situação.</w:t>
      </w:r>
    </w:p>
    <w:p>
      <w:pPr>
        <w:pStyle w:val="78"/>
        <w:numPr>
          <w:ilvl w:val="2"/>
          <w:numId w:val="23"/>
        </w:numPr>
        <w:rPr>
          <w:color w:val="000000" w:themeColor="text1"/>
          <w14:textFill>
            <w14:solidFill>
              <w14:schemeClr w14:val="tx1"/>
            </w14:solidFill>
          </w14:textFill>
        </w:rPr>
      </w:pPr>
      <w:r>
        <w:rPr>
          <w:color w:val="000000" w:themeColor="text1"/>
          <w14:textFill>
            <w14:solidFill>
              <w14:schemeClr w14:val="tx1"/>
            </w14:solidFill>
          </w14:textFill>
        </w:rPr>
        <w:t>Não regularizada a situação, a CONTRATANTE prosseguirá com o processo, a fim de apurar o fato e aplicar as penas cabíveis, podendo inclusive rescindir o contrato.</w:t>
      </w:r>
    </w:p>
    <w:p>
      <w:pPr>
        <w:pStyle w:val="78"/>
        <w:numPr>
          <w:ilvl w:val="1"/>
          <w:numId w:val="23"/>
        </w:numPr>
      </w:pPr>
      <w:r>
        <w:t>Qualquer erro ou omissão na documentação fiscal ou na fatura da CONTRATADA deverá ser por ela prontamente corrigido, suspendendo-se o prazo de pagamento até que a correção seja realizada.</w:t>
      </w:r>
    </w:p>
    <w:p>
      <w:pPr>
        <w:pStyle w:val="78"/>
        <w:numPr>
          <w:ilvl w:val="1"/>
          <w:numId w:val="23"/>
        </w:numPr>
      </w:pPr>
      <w:r>
        <w:t xml:space="preserve">À CONTRATANTE reservar-se-á o direito de suspender o pagamento, se a CONTRATADA não executar os itens do objeto contratados conforme as especificações constantes do </w:t>
      </w:r>
      <w:r>
        <w:rPr>
          <w:b/>
          <w:i/>
        </w:rPr>
        <w:t>Relatório de Itens do Objeto Licitados</w:t>
      </w:r>
      <w:r>
        <w:t xml:space="preserve">, da </w:t>
      </w:r>
      <w:r>
        <w:rPr>
          <w:b/>
          <w:i/>
        </w:rPr>
        <w:t xml:space="preserve">Ata de Registro de Preços </w:t>
      </w:r>
      <w:r>
        <w:t>ou qualquer outro instrumento de contrato.</w:t>
      </w:r>
    </w:p>
    <w:p>
      <w:pPr>
        <w:pStyle w:val="78"/>
        <w:numPr>
          <w:ilvl w:val="1"/>
          <w:numId w:val="23"/>
        </w:numPr>
      </w:pPr>
      <w:r>
        <w:t>O pagamento estará condicionado ao atesto pela seção responsável no respectivo documento fiscal.</w:t>
      </w:r>
    </w:p>
    <w:p>
      <w:pPr>
        <w:pStyle w:val="78"/>
        <w:numPr>
          <w:ilvl w:val="1"/>
          <w:numId w:val="23"/>
        </w:numPr>
      </w:pPr>
      <w:r>
        <w:t xml:space="preserve">A não indicação pela CONTRATADA de sua opção junto ao </w:t>
      </w:r>
      <w:r>
        <w:rPr>
          <w:b/>
        </w:rPr>
        <w:t>Simples Nacional</w:t>
      </w:r>
      <w:r>
        <w:t xml:space="preserve"> (Regime Especial Unificado de Arrecadação de Tributos e Contribuições devidos pelas Microempresas e Empresas de Pequeno Porte) implicará, por ocasião do pagamento, o desconto dos tributos e contribuições estabelecidas pela Secretaria da Receita Federal.</w:t>
      </w:r>
    </w:p>
    <w:p>
      <w:pPr>
        <w:pStyle w:val="78"/>
        <w:numPr>
          <w:ilvl w:val="2"/>
          <w:numId w:val="23"/>
        </w:numPr>
      </w:pPr>
      <w:r>
        <w:t xml:space="preserve">A CONTRATADA optante não sofrerá a retenção na fonte, devendo apresentar para fins de comprovação da condição de optante, cópia do termo de opção, nos termos do </w:t>
      </w:r>
      <w:r>
        <w:fldChar w:fldCharType="begin"/>
      </w:r>
      <w:r>
        <w:instrText xml:space="preserve"> HYPERLINK "http://normas.receita.fazenda.gov.br/sijut2consulta/link.action?idAto=37200&amp;visao=anotado" </w:instrText>
      </w:r>
      <w:r>
        <w:fldChar w:fldCharType="separate"/>
      </w:r>
      <w:r>
        <w:rPr>
          <w:rStyle w:val="53"/>
        </w:rPr>
        <w:t>Art. 4º, XI, da IN/SRT nº 1.234/2012</w:t>
      </w:r>
      <w:r>
        <w:rPr>
          <w:rStyle w:val="53"/>
        </w:rPr>
        <w:fldChar w:fldCharType="end"/>
      </w:r>
      <w:r>
        <w:t>.</w:t>
      </w:r>
    </w:p>
    <w:p>
      <w:pPr>
        <w:pStyle w:val="78"/>
        <w:numPr>
          <w:ilvl w:val="1"/>
          <w:numId w:val="23"/>
        </w:numPr>
      </w:pPr>
      <w:r>
        <w:t xml:space="preserve">O pagamento estará condicionado ao atendimento aos prazos e condições de execução e recebimento constantes deste </w:t>
      </w:r>
      <w:r>
        <w:rPr>
          <w:b/>
          <w:i/>
        </w:rPr>
        <w:t>Termo de Referência</w:t>
      </w:r>
      <w:r>
        <w:t>.</w:t>
      </w:r>
    </w:p>
    <w:bookmarkEnd w:id="107"/>
    <w:bookmarkEnd w:id="114"/>
    <w:p>
      <w:pPr>
        <w:pStyle w:val="3"/>
        <w:spacing w:line="360" w:lineRule="auto"/>
        <w:rPr>
          <w:szCs w:val="22"/>
        </w:rPr>
      </w:pPr>
      <w:bookmarkStart w:id="115" w:name="_Toc505004600"/>
      <w:bookmarkStart w:id="116" w:name="_Toc487448735"/>
      <w:r>
        <w:rPr>
          <w:szCs w:val="22"/>
        </w:rPr>
        <w:t>11 – Dos Juros Moratórios</w:t>
      </w:r>
      <w:bookmarkEnd w:id="115"/>
      <w:bookmarkEnd w:id="116"/>
    </w:p>
    <w:p>
      <w:pPr>
        <w:pStyle w:val="78"/>
        <w:numPr>
          <w:ilvl w:val="0"/>
          <w:numId w:val="23"/>
        </w:numPr>
        <w:spacing w:line="360" w:lineRule="auto"/>
        <w:rPr>
          <w:szCs w:val="22"/>
        </w:rPr>
      </w:pPr>
      <w:r>
        <w:rPr>
          <w:szCs w:val="22"/>
        </w:rPr>
        <w:t>Disposições relativas aos Juros Moratórios.</w:t>
      </w:r>
    </w:p>
    <w:p>
      <w:pPr>
        <w:pStyle w:val="78"/>
        <w:numPr>
          <w:ilvl w:val="1"/>
          <w:numId w:val="23"/>
        </w:numPr>
        <w:spacing w:line="360" w:lineRule="auto"/>
        <w:rPr>
          <w:szCs w:val="22"/>
        </w:rPr>
      </w:pPr>
      <w:r>
        <w:rPr>
          <w:szCs w:val="22"/>
        </w:rPr>
        <w:t xml:space="preserve">Caso a CONTRATANTE atrase o pagamento, desde que a CONTRATADA não tenha concorrido de alguma forma para isso, ao valor devido deverá ser acrescido juros de mora, calculados à </w:t>
      </w:r>
      <w:r>
        <w:rPr>
          <w:b/>
          <w:szCs w:val="22"/>
          <w:u w:val="single"/>
        </w:rPr>
        <w:t>taxa de 6% (seis por cento) ao ano</w:t>
      </w:r>
      <w:r>
        <w:rPr>
          <w:szCs w:val="22"/>
        </w:rPr>
        <w:t xml:space="preserve">, </w:t>
      </w:r>
      <w:r>
        <w:rPr>
          <w:b/>
          <w:szCs w:val="22"/>
          <w:u w:val="single"/>
        </w:rPr>
        <w:t>desde a data de seu vencimento até a data do efetivo pagamento</w:t>
      </w:r>
      <w:r>
        <w:rPr>
          <w:szCs w:val="22"/>
        </w:rPr>
        <w:t>, mediante aplicação das seguintes formulas:</w:t>
      </w:r>
    </w:p>
    <w:p>
      <w:pPr>
        <w:spacing w:line="360" w:lineRule="auto"/>
        <w:ind w:left="567"/>
        <w:rPr>
          <w:szCs w:val="22"/>
        </w:rPr>
      </w:pPr>
      <w:r>
        <w:rPr>
          <w:b/>
          <w:szCs w:val="22"/>
        </w:rPr>
        <w:t>EM</w:t>
      </w:r>
      <w:r>
        <w:rPr>
          <w:szCs w:val="22"/>
        </w:rPr>
        <w:t xml:space="preserve"> = </w:t>
      </w:r>
      <w:r>
        <w:rPr>
          <w:b/>
          <w:szCs w:val="22"/>
        </w:rPr>
        <w:t>I</w:t>
      </w:r>
      <w:r>
        <w:rPr>
          <w:szCs w:val="22"/>
        </w:rPr>
        <w:t xml:space="preserve"> x </w:t>
      </w:r>
      <w:r>
        <w:rPr>
          <w:b/>
          <w:szCs w:val="22"/>
        </w:rPr>
        <w:t>N</w:t>
      </w:r>
      <w:r>
        <w:rPr>
          <w:szCs w:val="22"/>
        </w:rPr>
        <w:t xml:space="preserve"> x </w:t>
      </w:r>
      <w:r>
        <w:rPr>
          <w:b/>
          <w:szCs w:val="22"/>
        </w:rPr>
        <w:t>VP</w:t>
      </w:r>
      <w:r>
        <w:rPr>
          <w:szCs w:val="22"/>
        </w:rPr>
        <w:t>, onde:</w:t>
      </w:r>
    </w:p>
    <w:p>
      <w:pPr>
        <w:spacing w:line="360" w:lineRule="auto"/>
        <w:ind w:left="851"/>
        <w:rPr>
          <w:szCs w:val="22"/>
        </w:rPr>
      </w:pPr>
      <w:r>
        <w:rPr>
          <w:b/>
          <w:szCs w:val="22"/>
        </w:rPr>
        <w:t>EM</w:t>
      </w:r>
      <w:r>
        <w:rPr>
          <w:szCs w:val="22"/>
        </w:rPr>
        <w:t xml:space="preserve"> = Encargos moratórios;</w:t>
      </w:r>
    </w:p>
    <w:p>
      <w:pPr>
        <w:spacing w:line="360" w:lineRule="auto"/>
        <w:ind w:left="851"/>
        <w:rPr>
          <w:szCs w:val="22"/>
        </w:rPr>
      </w:pPr>
      <w:r>
        <w:rPr>
          <w:b/>
          <w:szCs w:val="22"/>
        </w:rPr>
        <w:t>I</w:t>
      </w:r>
      <w:r>
        <w:rPr>
          <w:szCs w:val="22"/>
        </w:rPr>
        <w:t xml:space="preserve"> = (</w:t>
      </w:r>
      <w:r>
        <w:rPr>
          <w:b/>
          <w:szCs w:val="22"/>
        </w:rPr>
        <w:t xml:space="preserve">TX </w:t>
      </w:r>
      <w:r>
        <w:rPr>
          <w:szCs w:val="22"/>
        </w:rPr>
        <w:t xml:space="preserve">/ </w:t>
      </w:r>
      <w:r>
        <w:rPr>
          <w:b/>
          <w:szCs w:val="22"/>
        </w:rPr>
        <w:t>100</w:t>
      </w:r>
      <w:r>
        <w:rPr>
          <w:szCs w:val="22"/>
        </w:rPr>
        <w:t>) / 365, onde</w:t>
      </w:r>
    </w:p>
    <w:p>
      <w:pPr>
        <w:spacing w:line="360" w:lineRule="auto"/>
        <w:ind w:left="1134"/>
        <w:rPr>
          <w:szCs w:val="22"/>
        </w:rPr>
      </w:pPr>
      <w:r>
        <w:rPr>
          <w:b/>
          <w:szCs w:val="22"/>
        </w:rPr>
        <w:t>I</w:t>
      </w:r>
      <w:r>
        <w:rPr>
          <w:szCs w:val="22"/>
        </w:rPr>
        <w:t xml:space="preserve"> = Índice de atualização financeira;</w:t>
      </w:r>
    </w:p>
    <w:p>
      <w:pPr>
        <w:spacing w:line="360" w:lineRule="auto"/>
        <w:ind w:left="1134"/>
        <w:rPr>
          <w:szCs w:val="22"/>
        </w:rPr>
      </w:pPr>
      <w:r>
        <w:rPr>
          <w:b/>
          <w:szCs w:val="22"/>
        </w:rPr>
        <w:t>TX</w:t>
      </w:r>
      <w:r>
        <w:rPr>
          <w:szCs w:val="22"/>
        </w:rPr>
        <w:t xml:space="preserve"> = Percentual da taxa de juros de mora anual;</w:t>
      </w:r>
    </w:p>
    <w:p>
      <w:pPr>
        <w:spacing w:line="360" w:lineRule="auto"/>
        <w:ind w:left="851"/>
        <w:rPr>
          <w:szCs w:val="22"/>
        </w:rPr>
      </w:pPr>
      <w:r>
        <w:rPr>
          <w:b/>
          <w:szCs w:val="22"/>
        </w:rPr>
        <w:t>N</w:t>
      </w:r>
      <w:r>
        <w:rPr>
          <w:szCs w:val="22"/>
        </w:rPr>
        <w:t xml:space="preserve"> = Número de dias entre a data prevista do pagamento e data do efetivo pagamento;</w:t>
      </w:r>
    </w:p>
    <w:p>
      <w:pPr>
        <w:spacing w:line="360" w:lineRule="auto"/>
        <w:ind w:left="851"/>
        <w:rPr>
          <w:szCs w:val="22"/>
        </w:rPr>
      </w:pPr>
      <w:r>
        <w:rPr>
          <w:b/>
          <w:szCs w:val="22"/>
        </w:rPr>
        <w:t>VP</w:t>
      </w:r>
      <w:r>
        <w:rPr>
          <w:szCs w:val="22"/>
        </w:rPr>
        <w:t xml:space="preserve"> = Valor da parcela em atraso.</w:t>
      </w:r>
    </w:p>
    <w:p>
      <w:pPr>
        <w:pStyle w:val="3"/>
      </w:pPr>
      <w:bookmarkStart w:id="117" w:name="_Toc486406553"/>
      <w:bookmarkStart w:id="118" w:name="_Toc505004601"/>
      <w:r>
        <w:t>12– Das Obrigações da CONTRATANTE</w:t>
      </w:r>
      <w:bookmarkEnd w:id="117"/>
      <w:bookmarkEnd w:id="118"/>
    </w:p>
    <w:p>
      <w:pPr>
        <w:pStyle w:val="78"/>
        <w:numPr>
          <w:ilvl w:val="0"/>
          <w:numId w:val="23"/>
        </w:numPr>
      </w:pPr>
      <w:r>
        <w:t>Disposições relativas às Obrigações da CONTRATANTE.</w:t>
      </w:r>
    </w:p>
    <w:p>
      <w:pPr>
        <w:pStyle w:val="78"/>
        <w:numPr>
          <w:ilvl w:val="1"/>
          <w:numId w:val="23"/>
        </w:numPr>
        <w:rPr>
          <w:b/>
          <w:i/>
        </w:rPr>
      </w:pPr>
      <w:r>
        <w:t>A CONTRATANTE obrigar-se-á a:</w:t>
      </w:r>
    </w:p>
    <w:p>
      <w:pPr>
        <w:pStyle w:val="78"/>
        <w:numPr>
          <w:ilvl w:val="0"/>
          <w:numId w:val="25"/>
        </w:numPr>
        <w:spacing w:before="240" w:beforeLines="100" w:after="240" w:afterLines="100"/>
      </w:pPr>
      <w:r>
        <w:t xml:space="preserve">emitir Nota de Empenho a crédito da CONTRATADA, no valor correspondente ao valor total dos itens do objeto contratados; </w:t>
      </w:r>
    </w:p>
    <w:p>
      <w:pPr>
        <w:pStyle w:val="78"/>
        <w:numPr>
          <w:ilvl w:val="0"/>
          <w:numId w:val="25"/>
        </w:numPr>
      </w:pPr>
      <w:r>
        <w:t>enviar por e-mail Nota de Empenho, digitalizada, emitida em favor da CONTRATADA, ou, na indisponibilidade desta tecnologia, enviá-la por outros meios (fax, postal etc.);</w:t>
      </w:r>
    </w:p>
    <w:p>
      <w:pPr>
        <w:pStyle w:val="78"/>
        <w:numPr>
          <w:ilvl w:val="0"/>
          <w:numId w:val="25"/>
        </w:numPr>
      </w:pPr>
      <w:r>
        <w:t>permitir o acesso do pessoal da CONTRATADA às dependências da CONTRATANTE, para execução dos itens do objeto contratado;</w:t>
      </w:r>
    </w:p>
    <w:p>
      <w:pPr>
        <w:pStyle w:val="78"/>
        <w:numPr>
          <w:ilvl w:val="0"/>
          <w:numId w:val="25"/>
        </w:numPr>
      </w:pPr>
      <w:r>
        <w:t>impedir que pessoas não autorizadas pela CONTRATADA executem quaisquer itens do objeto contratado;</w:t>
      </w:r>
    </w:p>
    <w:p>
      <w:pPr>
        <w:pStyle w:val="78"/>
        <w:numPr>
          <w:ilvl w:val="0"/>
          <w:numId w:val="25"/>
        </w:numPr>
      </w:pPr>
      <w:r>
        <w:t>fornecer todas as condições e informações necessárias, para que a CONTRATADA possa executar os itens do objeto contratados conforme exigências do presente edital e respectivos anexos, pautando-se inclusive pelas normas que venham a ser emitidas após a celebração do Instrumento de Contrato;</w:t>
      </w:r>
    </w:p>
    <w:p>
      <w:pPr>
        <w:pStyle w:val="78"/>
        <w:numPr>
          <w:ilvl w:val="0"/>
          <w:numId w:val="25"/>
        </w:numPr>
      </w:pPr>
      <w:r>
        <w:t>acompanhar e fiscalizar o cumprimento das obrigações assumidas pela CONTRATADA;</w:t>
      </w:r>
    </w:p>
    <w:p>
      <w:pPr>
        <w:pStyle w:val="78"/>
        <w:numPr>
          <w:ilvl w:val="0"/>
          <w:numId w:val="25"/>
        </w:numPr>
      </w:pPr>
      <w:r>
        <w:t>solicitar à CONTRATADA retificação da execução de itens do objeto contratados cujos padrões de qualidade estejam aquém das exigências contidas no presente edital e respectivos anexos;</w:t>
      </w:r>
    </w:p>
    <w:p>
      <w:pPr>
        <w:pStyle w:val="78"/>
        <w:numPr>
          <w:ilvl w:val="0"/>
          <w:numId w:val="25"/>
        </w:numPr>
      </w:pPr>
      <w:r>
        <w:t xml:space="preserve"> informar das irregularidades, defeitos, vícios ou incorreções detectados durante a execução de itens do objeto contratados, para que a CONTRATADA adote as medidas indispensáveis à adequação às especificações e regras constantes do presente edital e respectivos anexos;</w:t>
      </w:r>
    </w:p>
    <w:p>
      <w:pPr>
        <w:pStyle w:val="78"/>
        <w:numPr>
          <w:ilvl w:val="0"/>
          <w:numId w:val="25"/>
        </w:numPr>
      </w:pPr>
      <w:r>
        <w:t>observar para que, durante a vigência do Instrumento de Contrato, sejam mantidas pela CONTRATADA as condições de habilitação e qualificação exigidas para contratação, bem como a sua compatibilidade com as obrigações assumidas;</w:t>
      </w:r>
    </w:p>
    <w:p>
      <w:pPr>
        <w:pStyle w:val="78"/>
        <w:numPr>
          <w:ilvl w:val="0"/>
          <w:numId w:val="25"/>
        </w:numPr>
      </w:pPr>
      <w:r>
        <w:t>exigir que a CONTRATADA execute os itens do objeto contratados consoante as exigências estabelecidas no presente edital e respectivos anexos;</w:t>
      </w:r>
    </w:p>
    <w:p>
      <w:pPr>
        <w:pStyle w:val="78"/>
        <w:numPr>
          <w:ilvl w:val="0"/>
          <w:numId w:val="25"/>
        </w:numPr>
      </w:pPr>
      <w:r>
        <w:t>rejeitar total ou parcialmente itens do objeto contratados, executados em desacordo com as exigências contidas no presente edital e respectivos anexos;</w:t>
      </w:r>
    </w:p>
    <w:p>
      <w:pPr>
        <w:pStyle w:val="78"/>
        <w:numPr>
          <w:ilvl w:val="0"/>
          <w:numId w:val="25"/>
        </w:numPr>
      </w:pPr>
      <w:r>
        <w:t>notificar por escrito a CONTRATADA, quando ocorrer eventuais imperfeições na execução de itens do objeto contratados, fixando prazo para sua correção;</w:t>
      </w:r>
    </w:p>
    <w:p>
      <w:pPr>
        <w:pStyle w:val="78"/>
        <w:numPr>
          <w:ilvl w:val="0"/>
          <w:numId w:val="25"/>
        </w:numPr>
      </w:pPr>
      <w:r>
        <w:t>acompanhar e fiscalizar o Registro de Preços, através da Comissão Especial, a fim de garantir sua perfeita execução;</w:t>
      </w:r>
    </w:p>
    <w:p>
      <w:pPr>
        <w:pStyle w:val="78"/>
        <w:numPr>
          <w:ilvl w:val="0"/>
          <w:numId w:val="25"/>
        </w:numPr>
      </w:pPr>
      <w:r>
        <w:t xml:space="preserve">providenciar o registro daquelas licitantes que aceitarem cotar itens do objeto licitados, com preços iguais aos da licitante vencedora, observando a sequência da classificação das licitantes no certame, visando à formação de cadastro de reserva, no caso de exclusão da primeira colocada da </w:t>
      </w:r>
      <w:r>
        <w:rPr>
          <w:b/>
          <w:i/>
        </w:rPr>
        <w:t>Ata de Registro de Preços</w:t>
      </w:r>
      <w:r>
        <w:t xml:space="preserve">, nas hipóteses previstas nos </w:t>
      </w:r>
      <w:r>
        <w:fldChar w:fldCharType="begin"/>
      </w:r>
      <w:r>
        <w:instrText xml:space="preserve"> HYPERLINK "http://www.planalto.gov.br/ccivil_03/_ato2011-2014/2013/Decreto/D7892.htm" \l "art20" </w:instrText>
      </w:r>
      <w:r>
        <w:fldChar w:fldCharType="separate"/>
      </w:r>
      <w:r>
        <w:rPr>
          <w:rStyle w:val="53"/>
        </w:rPr>
        <w:t>arts. 20 e 21 do Dec. nº 7.892/2013</w:t>
      </w:r>
      <w:r>
        <w:rPr>
          <w:rStyle w:val="53"/>
        </w:rPr>
        <w:fldChar w:fldCharType="end"/>
      </w:r>
      <w:r>
        <w:t>;</w:t>
      </w:r>
    </w:p>
    <w:p>
      <w:pPr>
        <w:pStyle w:val="78"/>
        <w:numPr>
          <w:ilvl w:val="0"/>
          <w:numId w:val="25"/>
        </w:numPr>
      </w:pPr>
      <w:r>
        <w:t xml:space="preserve">respeitar a ordem de classificação dos licitantes registrados na </w:t>
      </w:r>
      <w:r>
        <w:rPr>
          <w:b/>
          <w:i/>
        </w:rPr>
        <w:t>Ata de Registro de Preços</w:t>
      </w:r>
      <w:r>
        <w:t>;</w:t>
      </w:r>
    </w:p>
    <w:p>
      <w:pPr>
        <w:pStyle w:val="78"/>
        <w:numPr>
          <w:ilvl w:val="0"/>
          <w:numId w:val="25"/>
        </w:numPr>
      </w:pPr>
      <w:r>
        <w:t xml:space="preserve">Divulgar a </w:t>
      </w:r>
      <w:r>
        <w:rPr>
          <w:b/>
          <w:i/>
        </w:rPr>
        <w:t>Ata de Registro de Preços</w:t>
      </w:r>
      <w:r>
        <w:t xml:space="preserve"> no </w:t>
      </w:r>
      <w:r>
        <w:fldChar w:fldCharType="begin"/>
      </w:r>
      <w:r>
        <w:instrText xml:space="preserve"> HYPERLINK "http://www.comprasgovernamentais.gov.br/" </w:instrText>
      </w:r>
      <w:r>
        <w:fldChar w:fldCharType="separate"/>
      </w:r>
      <w:r>
        <w:rPr>
          <w:rStyle w:val="53"/>
        </w:rPr>
        <w:t>Portal de Compras do Governo Federal</w:t>
      </w:r>
      <w:r>
        <w:rPr>
          <w:rStyle w:val="53"/>
        </w:rPr>
        <w:fldChar w:fldCharType="end"/>
      </w:r>
      <w:r>
        <w:t>, deixando-a aí disponível durante sua vigência;</w:t>
      </w:r>
    </w:p>
    <w:p>
      <w:pPr>
        <w:pStyle w:val="78"/>
        <w:numPr>
          <w:ilvl w:val="0"/>
          <w:numId w:val="25"/>
        </w:numPr>
      </w:pPr>
      <w:r>
        <w:t xml:space="preserve">emitir o Termo de Recebimento Provisório ou o Termo de Recebimento Definitivo em conformidade com as exigências estabelecidas no presente </w:t>
      </w:r>
      <w:r>
        <w:rPr>
          <w:b/>
          <w:i/>
        </w:rPr>
        <w:t>Termo de Referência</w:t>
      </w:r>
      <w:r>
        <w:t>;</w:t>
      </w:r>
    </w:p>
    <w:p>
      <w:pPr>
        <w:pStyle w:val="78"/>
        <w:numPr>
          <w:ilvl w:val="0"/>
          <w:numId w:val="25"/>
        </w:numPr>
      </w:pPr>
      <w:r>
        <w:t>efetuar o pagamento à CONTRATADA, obedecendo aos termos estabelecidos no presente edital;</w:t>
      </w:r>
    </w:p>
    <w:p>
      <w:pPr>
        <w:pStyle w:val="78"/>
        <w:numPr>
          <w:ilvl w:val="0"/>
          <w:numId w:val="25"/>
        </w:numPr>
      </w:pPr>
      <w:r>
        <w:t xml:space="preserve">solicitar, via fax ou telefone, a execução de itens do objeto, cujos preços encontrem-se registrados na </w:t>
      </w:r>
      <w:r>
        <w:rPr>
          <w:b/>
          <w:i/>
        </w:rPr>
        <w:t>Ata de Registro de Preços</w:t>
      </w:r>
      <w:r>
        <w:t>;</w:t>
      </w:r>
    </w:p>
    <w:p>
      <w:pPr>
        <w:pStyle w:val="78"/>
        <w:numPr>
          <w:ilvl w:val="1"/>
          <w:numId w:val="23"/>
        </w:numPr>
      </w:pPr>
      <w:r>
        <w:t xml:space="preserve">A fiscalização exercida pela CONTRATANTE não excluirá ou reduzirá a responsabilidade da CONTRATADA, pela perfeita execução do </w:t>
      </w:r>
      <w:r>
        <w:rPr>
          <w:i/>
        </w:rPr>
        <w:t>item do objeto</w:t>
      </w:r>
      <w:r>
        <w:t>.</w:t>
      </w:r>
    </w:p>
    <w:p>
      <w:pPr>
        <w:pStyle w:val="3"/>
      </w:pPr>
      <w:bookmarkStart w:id="119" w:name="_Toc505004602"/>
      <w:bookmarkStart w:id="120" w:name="_Toc486406554"/>
      <w:r>
        <w:t>13 – Das Obrigações da CONTRATADA</w:t>
      </w:r>
      <w:bookmarkEnd w:id="119"/>
      <w:bookmarkEnd w:id="120"/>
    </w:p>
    <w:p>
      <w:pPr>
        <w:pStyle w:val="78"/>
        <w:numPr>
          <w:ilvl w:val="0"/>
          <w:numId w:val="23"/>
        </w:numPr>
      </w:pPr>
      <w:r>
        <w:t>Disposições relativas às obrigações da CONTRATADA.</w:t>
      </w:r>
    </w:p>
    <w:p>
      <w:pPr>
        <w:pStyle w:val="78"/>
        <w:numPr>
          <w:ilvl w:val="1"/>
          <w:numId w:val="23"/>
        </w:numPr>
        <w:rPr>
          <w:b/>
          <w:i/>
        </w:rPr>
      </w:pPr>
      <w:r>
        <w:t>A CONTRATADA obrigar-se-á a:</w:t>
      </w:r>
    </w:p>
    <w:p>
      <w:pPr>
        <w:pStyle w:val="78"/>
        <w:numPr>
          <w:ilvl w:val="0"/>
          <w:numId w:val="26"/>
        </w:numPr>
        <w:rPr>
          <w:szCs w:val="20"/>
        </w:rPr>
      </w:pPr>
      <w:r>
        <w:t>assinar</w:t>
      </w:r>
      <w:r>
        <w:rPr>
          <w:szCs w:val="20"/>
        </w:rPr>
        <w:t xml:space="preserve"> e devolver a </w:t>
      </w:r>
      <w:r>
        <w:rPr>
          <w:b/>
          <w:i/>
          <w:szCs w:val="20"/>
        </w:rPr>
        <w:t>Ata de Registro de Preços</w:t>
      </w:r>
      <w:r>
        <w:t>, no prazo estabelecido no edital do presente pregão</w:t>
      </w:r>
      <w:r>
        <w:rPr>
          <w:szCs w:val="20"/>
        </w:rPr>
        <w:t>;</w:t>
      </w:r>
    </w:p>
    <w:p>
      <w:pPr>
        <w:pStyle w:val="78"/>
        <w:numPr>
          <w:ilvl w:val="0"/>
          <w:numId w:val="26"/>
        </w:numPr>
        <w:rPr>
          <w:szCs w:val="20"/>
        </w:rPr>
      </w:pPr>
      <w:r>
        <w:t>arcar com</w:t>
      </w:r>
      <w:r>
        <w:rPr>
          <w:szCs w:val="20"/>
        </w:rPr>
        <w:t xml:space="preserve"> todas as despesas, diretas ou indiretas, referentes a salários, transportes, encargos sociais, fiscais, trabalhistas, previdenciários e de ordem de classe, indenizações e quaisquer outras devidas ao seu pessoal, no cumprimento das obrigações do Sistema de Registro de Preços, ficando a CONTRATANTE isenta de qualquer vínculo empregatício, responsabilidade solidária ou subsidiária;</w:t>
      </w:r>
    </w:p>
    <w:p>
      <w:pPr>
        <w:pStyle w:val="78"/>
        <w:numPr>
          <w:ilvl w:val="0"/>
          <w:numId w:val="26"/>
        </w:numPr>
        <w:rPr>
          <w:szCs w:val="20"/>
        </w:rPr>
      </w:pPr>
      <w:r>
        <w:rPr>
          <w:szCs w:val="20"/>
        </w:rPr>
        <w:t xml:space="preserve">realizar acesso diário ao seu e-mail, informado no </w:t>
      </w:r>
      <w:r>
        <w:fldChar w:fldCharType="begin"/>
      </w:r>
      <w:r>
        <w:instrText xml:space="preserve"> HYPERLINK "http://www.sicaf.com.br/novosite/" </w:instrText>
      </w:r>
      <w:r>
        <w:fldChar w:fldCharType="separate"/>
      </w:r>
      <w:r>
        <w:rPr>
          <w:rStyle w:val="53"/>
        </w:rPr>
        <w:t>SICAF</w:t>
      </w:r>
      <w:r>
        <w:rPr>
          <w:rStyle w:val="53"/>
        </w:rPr>
        <w:fldChar w:fldCharType="end"/>
      </w:r>
      <w:r>
        <w:rPr>
          <w:szCs w:val="20"/>
        </w:rPr>
        <w:t xml:space="preserve">, ou no </w:t>
      </w:r>
      <w:r>
        <w:fldChar w:fldCharType="begin"/>
      </w:r>
      <w:r>
        <w:instrText xml:space="preserve"> HYPERLINK "http://www.comprasgovernamentais.gov.br" </w:instrText>
      </w:r>
      <w:r>
        <w:fldChar w:fldCharType="separate"/>
      </w:r>
      <w:r>
        <w:rPr>
          <w:rStyle w:val="53"/>
          <w:szCs w:val="20"/>
        </w:rPr>
        <w:t>Portal de Compras do Governo Federal</w:t>
      </w:r>
      <w:r>
        <w:rPr>
          <w:rStyle w:val="53"/>
          <w:szCs w:val="20"/>
        </w:rPr>
        <w:fldChar w:fldCharType="end"/>
      </w:r>
      <w:r>
        <w:rPr>
          <w:szCs w:val="20"/>
        </w:rPr>
        <w:t>, quando da retirada do edital, e confirmar, quando da abertura das mensagens eletrônicas, o recebimento das Notas de Empenho enviadas eletronicamente pela CONTRATANTE;</w:t>
      </w:r>
    </w:p>
    <w:p>
      <w:pPr>
        <w:pStyle w:val="78"/>
        <w:numPr>
          <w:ilvl w:val="0"/>
          <w:numId w:val="26"/>
        </w:numPr>
        <w:rPr>
          <w:szCs w:val="20"/>
        </w:rPr>
      </w:pPr>
      <w:r>
        <w:rPr>
          <w:szCs w:val="20"/>
        </w:rPr>
        <w:t>manter sempre atualizado o seu endereço, número do telefone fixo e/ou celular, fax, e-mail ou outro meio de contato, junto à CONTRATANTE;</w:t>
      </w:r>
    </w:p>
    <w:p>
      <w:pPr>
        <w:pStyle w:val="78"/>
        <w:numPr>
          <w:ilvl w:val="0"/>
          <w:numId w:val="26"/>
        </w:numPr>
        <w:rPr>
          <w:szCs w:val="20"/>
        </w:rPr>
      </w:pPr>
      <w:r>
        <w:rPr>
          <w:szCs w:val="20"/>
        </w:rPr>
        <w:t>renovar a documentação relativa à habilitação exigida para contratação, preservando a compatibilidade entre a natureza de suas atividades e as obrigações por ela assumidas relativas ao objeto da contratação, sempre que for vencendo o prazo de validade da referida documentação;</w:t>
      </w:r>
    </w:p>
    <w:p>
      <w:pPr>
        <w:pStyle w:val="78"/>
        <w:numPr>
          <w:ilvl w:val="0"/>
          <w:numId w:val="26"/>
        </w:numPr>
        <w:rPr>
          <w:szCs w:val="20"/>
        </w:rPr>
      </w:pPr>
      <w:r>
        <w:rPr>
          <w:szCs w:val="20"/>
        </w:rPr>
        <w:t xml:space="preserve">entregar oficialmente os itens do objeto contratados e executados, juntamente com a </w:t>
      </w:r>
      <w:r>
        <w:t>apresentação da Nota Fiscal ou Fatura correspondente;</w:t>
      </w:r>
    </w:p>
    <w:p>
      <w:pPr>
        <w:pStyle w:val="78"/>
        <w:numPr>
          <w:ilvl w:val="0"/>
          <w:numId w:val="26"/>
        </w:numPr>
        <w:rPr>
          <w:szCs w:val="20"/>
        </w:rPr>
      </w:pPr>
      <w:r>
        <w:t>informar na Nota Fiscal e/ou Fatura</w:t>
      </w:r>
      <w:r>
        <w:rPr>
          <w:szCs w:val="20"/>
        </w:rPr>
        <w:t xml:space="preserve"> a descrição dos itens do objeto contratados e executados, de acordo com as especificações </w:t>
      </w:r>
      <w:r>
        <w:t>constantes da Nota de Empenho;</w:t>
      </w:r>
    </w:p>
    <w:p>
      <w:pPr>
        <w:pStyle w:val="78"/>
        <w:numPr>
          <w:ilvl w:val="0"/>
          <w:numId w:val="26"/>
        </w:numPr>
        <w:rPr>
          <w:szCs w:val="20"/>
        </w:rPr>
      </w:pPr>
      <w:r>
        <w:rPr>
          <w:szCs w:val="20"/>
        </w:rPr>
        <w:t>pagar pontualmente os fornecedores e obrigações fiscais, em relação à execução dos itens do objeto executados;</w:t>
      </w:r>
    </w:p>
    <w:p>
      <w:pPr>
        <w:pStyle w:val="78"/>
        <w:numPr>
          <w:ilvl w:val="0"/>
          <w:numId w:val="26"/>
        </w:numPr>
        <w:rPr>
          <w:szCs w:val="20"/>
        </w:rPr>
      </w:pPr>
      <w:r>
        <w:rPr>
          <w:szCs w:val="20"/>
        </w:rPr>
        <w:t>pagar todos os tributos e contribuições fiscais ou parafiscais que incidam ou venham a incidir de forma direta ou indireta sobre a execução dos itens do objeto contratados, bem como as despesas eventuais de frete;</w:t>
      </w:r>
    </w:p>
    <w:p>
      <w:pPr>
        <w:pStyle w:val="78"/>
        <w:numPr>
          <w:ilvl w:val="0"/>
          <w:numId w:val="26"/>
        </w:numPr>
        <w:rPr>
          <w:szCs w:val="20"/>
        </w:rPr>
      </w:pPr>
      <w:r>
        <w:rPr>
          <w:szCs w:val="20"/>
        </w:rPr>
        <w:t xml:space="preserve">manter durante a vigência da </w:t>
      </w:r>
      <w:r>
        <w:rPr>
          <w:b/>
          <w:i/>
          <w:szCs w:val="20"/>
        </w:rPr>
        <w:t>Ata de Registro de Preços</w:t>
      </w:r>
      <w:r>
        <w:rPr>
          <w:szCs w:val="20"/>
        </w:rPr>
        <w:t xml:space="preserve"> ou instrumento de Contrato todas as condições de habilitação exigidas para a contratação, sob pena de serem retidos os valores a ela devidos até sua regularização e aplicadas as demais penalidades, sem ônus para a CONTRATANTE;</w:t>
      </w:r>
    </w:p>
    <w:p>
      <w:pPr>
        <w:pStyle w:val="78"/>
        <w:numPr>
          <w:ilvl w:val="0"/>
          <w:numId w:val="26"/>
        </w:numPr>
        <w:rPr>
          <w:szCs w:val="20"/>
        </w:rPr>
      </w:pPr>
      <w:r>
        <w:rPr>
          <w:szCs w:val="20"/>
        </w:rPr>
        <w:t xml:space="preserve">responsabilizar-se pelo perfeito cumprimento da </w:t>
      </w:r>
      <w:r>
        <w:rPr>
          <w:b/>
          <w:i/>
          <w:szCs w:val="20"/>
        </w:rPr>
        <w:t>Ata de Registro de Preços</w:t>
      </w:r>
      <w:r>
        <w:rPr>
          <w:szCs w:val="20"/>
        </w:rPr>
        <w:t xml:space="preserve"> ou do instrumento do contrato;</w:t>
      </w:r>
    </w:p>
    <w:p>
      <w:pPr>
        <w:pStyle w:val="78"/>
        <w:numPr>
          <w:ilvl w:val="0"/>
          <w:numId w:val="26"/>
        </w:numPr>
        <w:rPr>
          <w:szCs w:val="20"/>
        </w:rPr>
      </w:pPr>
      <w:r>
        <w:rPr>
          <w:szCs w:val="20"/>
        </w:rPr>
        <w:t>ressarcir os eventuais prejuízos causados à CONTRATANTE ou a terceiros, provocados por negligência, imprudência ou imperícia do seu pessoal envolvido na execução dos itens do objeto contratados, respondendo inteiramente por estes atos quando constada sua culpa ou dolo, estando ciente de que o controle e a fiscalização exercidos pela CONTRATANTE não excluirá nem diminuirá sua responsabilidade;</w:t>
      </w:r>
    </w:p>
    <w:p>
      <w:pPr>
        <w:pStyle w:val="78"/>
        <w:numPr>
          <w:ilvl w:val="0"/>
          <w:numId w:val="26"/>
        </w:numPr>
      </w:pPr>
      <w:r>
        <w:t>executar os itens do objeto contratados, consoante as exigências do presente edital e respectivos anexos;</w:t>
      </w:r>
    </w:p>
    <w:p>
      <w:pPr>
        <w:pStyle w:val="78"/>
        <w:numPr>
          <w:ilvl w:val="0"/>
          <w:numId w:val="26"/>
        </w:numPr>
        <w:rPr>
          <w:szCs w:val="20"/>
        </w:rPr>
      </w:pPr>
      <w:r>
        <w:t>executar os itens do objeto contratados</w:t>
      </w:r>
      <w:r>
        <w:rPr>
          <w:szCs w:val="20"/>
        </w:rPr>
        <w:t>, sempre direta e pessoalmente, não podendo transferir esta responsabilidade a nenhuma outra empresa ou instituição, seja qual for sua natureza, salvo quando houver expressa anuência da CONTRATANTE;</w:t>
      </w:r>
    </w:p>
    <w:p>
      <w:pPr>
        <w:pStyle w:val="78"/>
        <w:numPr>
          <w:ilvl w:val="0"/>
          <w:numId w:val="26"/>
        </w:numPr>
        <w:rPr>
          <w:szCs w:val="20"/>
        </w:rPr>
      </w:pPr>
      <w:r>
        <w:rPr>
          <w:szCs w:val="20"/>
        </w:rPr>
        <w:t>participar de todas as reuniões convocadas pela CONTRATANTE, com a finalidade de tratar de assuntos relacionados à execução dos itens do objeto contratados;</w:t>
      </w:r>
    </w:p>
    <w:p>
      <w:pPr>
        <w:pStyle w:val="78"/>
        <w:numPr>
          <w:ilvl w:val="0"/>
          <w:numId w:val="26"/>
        </w:numPr>
      </w:pPr>
      <w:r>
        <w:rPr>
          <w:szCs w:val="20"/>
        </w:rPr>
        <w:t>responsabilizar-se por todas as providências e obrigações estabelecidas na legislação específica sobre a execução dos itens do objeto contratados;</w:t>
      </w:r>
    </w:p>
    <w:p>
      <w:pPr>
        <w:pStyle w:val="78"/>
        <w:numPr>
          <w:ilvl w:val="0"/>
          <w:numId w:val="26"/>
        </w:numPr>
      </w:pPr>
      <w:r>
        <w:t>responder por quaisquer acidentes dos quais resultem vítimas, inclusive dentre o seu pessoal, em razão da execução dos itens do objeto contratados;</w:t>
      </w:r>
    </w:p>
    <w:p>
      <w:pPr>
        <w:pStyle w:val="78"/>
        <w:numPr>
          <w:ilvl w:val="0"/>
          <w:numId w:val="26"/>
        </w:numPr>
      </w:pPr>
      <w:r>
        <w:t xml:space="preserve">fornecer por escrito, </w:t>
      </w:r>
      <w:r>
        <w:rPr>
          <w:b/>
          <w:u w:val="single"/>
        </w:rPr>
        <w:t>até 3 (três) dias depois de recebimento da Nota de Empenho</w:t>
      </w:r>
      <w:r>
        <w:t xml:space="preserve">, o nome, número do telefone fixo e/ou do celular, fax ou e-mail do seu representante, o qual ficará responsável pelo seu contato direto com a </w:t>
      </w:r>
      <w:r>
        <w:rPr>
          <w:szCs w:val="20"/>
        </w:rPr>
        <w:t>CONTRATANTE</w:t>
      </w:r>
      <w:r>
        <w:t>;</w:t>
      </w:r>
    </w:p>
    <w:p>
      <w:pPr>
        <w:pStyle w:val="78"/>
        <w:numPr>
          <w:ilvl w:val="0"/>
          <w:numId w:val="26"/>
        </w:numPr>
      </w:pPr>
      <w:r>
        <w:t>substituir quaisquer itens do objeto contratos cuja execução tenha sido recusada pela CONTRATANTE, nos termos e prazos estipulados no presente edital e respectivos anexos;</w:t>
      </w:r>
    </w:p>
    <w:p>
      <w:pPr>
        <w:pStyle w:val="78"/>
        <w:numPr>
          <w:ilvl w:val="0"/>
          <w:numId w:val="26"/>
        </w:numPr>
      </w:pPr>
      <w:r>
        <w:t xml:space="preserve">ser proativa no sentido de </w:t>
      </w:r>
      <w:r>
        <w:rPr>
          <w:szCs w:val="20"/>
        </w:rPr>
        <w:t>prover</w:t>
      </w:r>
      <w:r>
        <w:t xml:space="preserve">-se de condições que possibilitem o atendimento às condições firmadas, a partir da data da assinatura da </w:t>
      </w:r>
      <w:r>
        <w:rPr>
          <w:b/>
          <w:i/>
        </w:rPr>
        <w:t>Ata de Registro de Preços</w:t>
      </w:r>
      <w:r>
        <w:t xml:space="preserve"> e/ou Instrumento de Contrato;</w:t>
      </w:r>
    </w:p>
    <w:p>
      <w:pPr>
        <w:pStyle w:val="78"/>
        <w:numPr>
          <w:ilvl w:val="0"/>
          <w:numId w:val="26"/>
        </w:numPr>
      </w:pPr>
      <w:r>
        <w:rPr>
          <w:szCs w:val="20"/>
        </w:rPr>
        <w:t>atender prontamente quaisquer exigências do representante da CONTRATANTE, relativas à execução dos itens do objeto contratados ou ao procedimento de entrega daqueles cuja a execução tenha sido concluída;</w:t>
      </w:r>
    </w:p>
    <w:p>
      <w:pPr>
        <w:pStyle w:val="78"/>
        <w:numPr>
          <w:ilvl w:val="0"/>
          <w:numId w:val="26"/>
        </w:numPr>
      </w:pPr>
      <w:r>
        <w:t>executar os itens do objeto contratados e entregar formalmente aqueles cuja execução tenha sido concluída, de acordo com as exigências estabelecidas no presente edital e respectivos anexos;</w:t>
      </w:r>
    </w:p>
    <w:p>
      <w:pPr>
        <w:pStyle w:val="78"/>
        <w:numPr>
          <w:ilvl w:val="0"/>
          <w:numId w:val="26"/>
        </w:numPr>
      </w:pPr>
      <w:r>
        <w:t xml:space="preserve">providenciar a imediata correção de deficiência, falha ou irregularidade constatadas pela Comissão de Licitação, referentes à execução dos itens do objeto contratados e ao cumprimento das demais obrigações assumidas na </w:t>
      </w:r>
      <w:r>
        <w:rPr>
          <w:b/>
          <w:i/>
        </w:rPr>
        <w:t>Ata de Registro de Preços</w:t>
      </w:r>
      <w:r>
        <w:t xml:space="preserve"> e/ou Instrumento de Contrato;</w:t>
      </w:r>
    </w:p>
    <w:p>
      <w:pPr>
        <w:pStyle w:val="78"/>
        <w:numPr>
          <w:ilvl w:val="0"/>
          <w:numId w:val="26"/>
        </w:numPr>
      </w:pPr>
      <w:r>
        <w:t>responder por perdas ou danos, causados pelo seu pessoal, de forma voluntária ou involuntária, às instalações, dependências, máquinas, equipamentos e demais bens da CONTRATANTE, resultantes da execução dos itens do objeto contratados, providenciando imediatamente quaisquer correções necessárias, no prazo que lhe for expressamente estabelecido pela CONTRATANTE;</w:t>
      </w:r>
    </w:p>
    <w:p>
      <w:pPr>
        <w:pStyle w:val="78"/>
        <w:numPr>
          <w:ilvl w:val="0"/>
          <w:numId w:val="26"/>
        </w:numPr>
      </w:pPr>
      <w:r>
        <w:t>Colocar à disposição da CONTRATANTE, todos os meios necessários para comprovação da qualidade do objeto executado, permitindo a verificação de sua conformidade com as especificações e exigências do edital e seus anexos.</w:t>
      </w:r>
    </w:p>
    <w:p>
      <w:pPr>
        <w:pStyle w:val="3"/>
      </w:pPr>
      <w:bookmarkStart w:id="121" w:name="_Toc505004603"/>
      <w:bookmarkStart w:id="122" w:name="_Toc486406555"/>
      <w:r>
        <w:t>14 – Sanções Administrativas</w:t>
      </w:r>
      <w:bookmarkEnd w:id="121"/>
      <w:bookmarkEnd w:id="122"/>
    </w:p>
    <w:p>
      <w:pPr>
        <w:pStyle w:val="78"/>
        <w:numPr>
          <w:ilvl w:val="0"/>
          <w:numId w:val="23"/>
        </w:numPr>
        <w:rPr>
          <w:szCs w:val="20"/>
        </w:rPr>
      </w:pPr>
      <w:r>
        <w:rPr>
          <w:szCs w:val="20"/>
        </w:rPr>
        <w:t>Disposições relativas às Sanções Administrativas.</w:t>
      </w:r>
    </w:p>
    <w:p>
      <w:pPr>
        <w:pStyle w:val="78"/>
        <w:numPr>
          <w:ilvl w:val="1"/>
          <w:numId w:val="23"/>
        </w:numPr>
      </w:pPr>
      <w:r>
        <w:rPr>
          <w:szCs w:val="20"/>
        </w:rPr>
        <w:t xml:space="preserve">A licitante que, convocada dentro do prazo de validade de sua proposta, não assinar a Ata de Registro de Preços ou instrumento de Contrato, deixar de entregar documentação exigida neste edital, apresentar documentação falsa, ensejar o retardamento do fornecimento/realização de seu objeto, não mantiver a proposta, comportar-se de modo inidôneo, fizer declaração falsa ou cometer fraude fiscal, ficará impedida de licitar e de contratar com a União e será descredenciada no </w:t>
      </w:r>
      <w:r>
        <w:fldChar w:fldCharType="begin"/>
      </w:r>
      <w:r>
        <w:instrText xml:space="preserve"> HYPERLINK "http://www.sicaf.com.br/novosite/" </w:instrText>
      </w:r>
      <w:r>
        <w:fldChar w:fldCharType="separate"/>
      </w:r>
      <w:r>
        <w:rPr>
          <w:rStyle w:val="53"/>
        </w:rPr>
        <w:t>SICAF</w:t>
      </w:r>
      <w:r>
        <w:rPr>
          <w:rStyle w:val="53"/>
        </w:rPr>
        <w:fldChar w:fldCharType="end"/>
      </w:r>
      <w:r>
        <w:rPr>
          <w:szCs w:val="20"/>
        </w:rPr>
        <w:t xml:space="preserve">, pelo </w:t>
      </w:r>
      <w:r>
        <w:rPr>
          <w:b/>
          <w:szCs w:val="20"/>
          <w:u w:val="single"/>
        </w:rPr>
        <w:t>prazo de até 5 (cinco) anos</w:t>
      </w:r>
      <w:r>
        <w:t xml:space="preserve">, sem prejuízo das multas previstas neste </w:t>
      </w:r>
      <w:r>
        <w:rPr>
          <w:b/>
          <w:i/>
        </w:rPr>
        <w:t>Termo de Referência</w:t>
      </w:r>
      <w:r>
        <w:t>.</w:t>
      </w:r>
    </w:p>
    <w:p>
      <w:pPr>
        <w:pStyle w:val="78"/>
        <w:numPr>
          <w:ilvl w:val="1"/>
          <w:numId w:val="23"/>
        </w:numPr>
        <w:rPr>
          <w:szCs w:val="20"/>
        </w:rPr>
      </w:pPr>
      <w:r>
        <w:rPr>
          <w:szCs w:val="20"/>
        </w:rPr>
        <w:t>O descumprimento total ou parcial das obrigações assumidas pela CONTRATADA, sem justificativa aceita pela Administração, resguardados os procedimentos legais pertinentes, poderá acarretar, isolada ou cumulativamente, as seguintes sanções:</w:t>
      </w:r>
    </w:p>
    <w:p>
      <w:pPr>
        <w:pStyle w:val="78"/>
        <w:numPr>
          <w:ilvl w:val="0"/>
          <w:numId w:val="27"/>
        </w:numPr>
      </w:pPr>
      <w:r>
        <w:t>advertência;</w:t>
      </w:r>
    </w:p>
    <w:p>
      <w:pPr>
        <w:pStyle w:val="78"/>
        <w:numPr>
          <w:ilvl w:val="0"/>
          <w:numId w:val="27"/>
        </w:numPr>
      </w:pPr>
      <w:r>
        <w:t>multa;</w:t>
      </w:r>
    </w:p>
    <w:p>
      <w:pPr>
        <w:pStyle w:val="78"/>
        <w:numPr>
          <w:ilvl w:val="0"/>
          <w:numId w:val="27"/>
        </w:numPr>
        <w:rPr>
          <w:szCs w:val="20"/>
        </w:rPr>
      </w:pPr>
      <w:r>
        <w:rPr>
          <w:szCs w:val="20"/>
        </w:rPr>
        <w:t xml:space="preserve">impedimento de licitar e de contratar com a União e o descredenciamento da empresa junto ao </w:t>
      </w:r>
      <w:r>
        <w:fldChar w:fldCharType="begin"/>
      </w:r>
      <w:r>
        <w:instrText xml:space="preserve"> HYPERLINK "http://www.sicaf.com.br/novosite/" </w:instrText>
      </w:r>
      <w:r>
        <w:fldChar w:fldCharType="separate"/>
      </w:r>
      <w:r>
        <w:rPr>
          <w:rStyle w:val="53"/>
        </w:rPr>
        <w:t>SICAF</w:t>
      </w:r>
      <w:r>
        <w:rPr>
          <w:rStyle w:val="53"/>
        </w:rPr>
        <w:fldChar w:fldCharType="end"/>
      </w:r>
      <w:r>
        <w:rPr>
          <w:szCs w:val="20"/>
        </w:rPr>
        <w:t xml:space="preserve">, pelo </w:t>
      </w:r>
      <w:r>
        <w:rPr>
          <w:b/>
          <w:szCs w:val="20"/>
          <w:u w:val="single"/>
        </w:rPr>
        <w:t>prazo de até 5 (cinco) anos</w:t>
      </w:r>
      <w:r>
        <w:rPr>
          <w:szCs w:val="20"/>
        </w:rPr>
        <w:t xml:space="preserve">, sem prejuízo das multas previstas </w:t>
      </w:r>
      <w:r>
        <w:t xml:space="preserve">neste </w:t>
      </w:r>
      <w:r>
        <w:rPr>
          <w:b/>
          <w:i/>
        </w:rPr>
        <w:t xml:space="preserve">Termo de Referência </w:t>
      </w:r>
      <w:r>
        <w:rPr>
          <w:szCs w:val="20"/>
        </w:rPr>
        <w:t xml:space="preserve">e das demais cominações legais em conformidade o previsto no </w:t>
      </w:r>
      <w:r>
        <w:fldChar w:fldCharType="begin"/>
      </w:r>
      <w:r>
        <w:instrText xml:space="preserve"> HYPERLINK "http://www.planalto.gov.br/ccivil_03/leis/2002/L10520.htm" \l "art7" </w:instrText>
      </w:r>
      <w:r>
        <w:fldChar w:fldCharType="separate"/>
      </w:r>
      <w:r>
        <w:rPr>
          <w:rStyle w:val="53"/>
          <w:szCs w:val="20"/>
        </w:rPr>
        <w:t>art. 7º da Lei nº 10.520/2002</w:t>
      </w:r>
      <w:r>
        <w:rPr>
          <w:rStyle w:val="53"/>
          <w:szCs w:val="20"/>
        </w:rPr>
        <w:fldChar w:fldCharType="end"/>
      </w:r>
      <w:r>
        <w:rPr>
          <w:szCs w:val="20"/>
        </w:rPr>
        <w:t>;</w:t>
      </w:r>
    </w:p>
    <w:p>
      <w:pPr>
        <w:pStyle w:val="78"/>
        <w:numPr>
          <w:ilvl w:val="0"/>
          <w:numId w:val="27"/>
        </w:numPr>
        <w:rPr>
          <w:szCs w:val="20"/>
        </w:rPr>
      </w:pPr>
      <w:r>
        <w:rPr>
          <w:szCs w:val="20"/>
        </w:rPr>
        <w:t>declaração de inidoneidade para licitar ou contratar com a Administração Pública enquanto perdurem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pPr>
        <w:pStyle w:val="78"/>
        <w:numPr>
          <w:ilvl w:val="2"/>
          <w:numId w:val="23"/>
        </w:numPr>
        <w:rPr>
          <w:b/>
          <w:i/>
          <w:szCs w:val="20"/>
        </w:rPr>
      </w:pPr>
      <w:r>
        <w:t>As multas serão recolhidas conforme instruções da CONTRATANTE, e consistem em:</w:t>
      </w:r>
    </w:p>
    <w:p>
      <w:pPr>
        <w:pStyle w:val="78"/>
        <w:numPr>
          <w:ilvl w:val="0"/>
          <w:numId w:val="28"/>
        </w:numPr>
        <w:rPr>
          <w:szCs w:val="20"/>
        </w:rPr>
      </w:pPr>
      <w:r>
        <w:rPr>
          <w:szCs w:val="20"/>
        </w:rPr>
        <w:t xml:space="preserve">multa de </w:t>
      </w:r>
      <w:r>
        <w:rPr>
          <w:b/>
          <w:szCs w:val="20"/>
          <w:u w:val="single"/>
        </w:rPr>
        <w:t>10% (dez inteiros por cento) sobre o valor de sua proposta final vencedora</w:t>
      </w:r>
      <w:r>
        <w:rPr>
          <w:szCs w:val="20"/>
        </w:rPr>
        <w:t>, se der causa a pelo menos um dos inadimplementos estabelecidos a seguir:</w:t>
      </w:r>
    </w:p>
    <w:p>
      <w:pPr>
        <w:pStyle w:val="78"/>
        <w:numPr>
          <w:ilvl w:val="1"/>
          <w:numId w:val="29"/>
        </w:numPr>
        <w:rPr>
          <w:szCs w:val="20"/>
        </w:rPr>
      </w:pPr>
      <w:r>
        <w:rPr>
          <w:szCs w:val="20"/>
        </w:rPr>
        <w:t>não aceitar a Nota de Empenho no prazo de validade de sua proposta vencedora;</w:t>
      </w:r>
    </w:p>
    <w:p>
      <w:pPr>
        <w:pStyle w:val="78"/>
        <w:numPr>
          <w:ilvl w:val="1"/>
          <w:numId w:val="29"/>
        </w:numPr>
        <w:rPr>
          <w:szCs w:val="20"/>
        </w:rPr>
      </w:pPr>
      <w:r>
        <w:rPr>
          <w:szCs w:val="20"/>
        </w:rPr>
        <w:t xml:space="preserve">deixar de entregar, ainda que parcialmente, documentação, inclusive a proposta final vencedora ou documentos de habilitação, exigidos nos termos e prazos do presente edital; </w:t>
      </w:r>
    </w:p>
    <w:p>
      <w:pPr>
        <w:pStyle w:val="78"/>
        <w:numPr>
          <w:ilvl w:val="1"/>
          <w:numId w:val="29"/>
        </w:numPr>
        <w:rPr>
          <w:szCs w:val="20"/>
        </w:rPr>
      </w:pPr>
      <w:r>
        <w:rPr>
          <w:szCs w:val="20"/>
        </w:rPr>
        <w:t>deixar de entregar no prazo estabelecido no instrumento convocatório, devidamente assinada a Ata de Registro de Preços ou instrumento de Contrato, conforme disposições contidas no edital;</w:t>
      </w:r>
    </w:p>
    <w:p>
      <w:pPr>
        <w:pStyle w:val="78"/>
        <w:numPr>
          <w:ilvl w:val="1"/>
          <w:numId w:val="29"/>
        </w:numPr>
        <w:rPr>
          <w:szCs w:val="20"/>
        </w:rPr>
      </w:pPr>
      <w:r>
        <w:rPr>
          <w:szCs w:val="20"/>
        </w:rPr>
        <w:t xml:space="preserve">apresentar documentação falsa, ainda que parcialmente; </w:t>
      </w:r>
    </w:p>
    <w:p>
      <w:pPr>
        <w:pStyle w:val="78"/>
        <w:numPr>
          <w:ilvl w:val="1"/>
          <w:numId w:val="29"/>
        </w:numPr>
        <w:rPr>
          <w:szCs w:val="20"/>
        </w:rPr>
      </w:pPr>
      <w:r>
        <w:rPr>
          <w:szCs w:val="20"/>
        </w:rPr>
        <w:t xml:space="preserve">Não mantiver sua proposta integralmente nos termos e valores em que foi regularmente apresentada e aceita pelo pregoeiro; </w:t>
      </w:r>
    </w:p>
    <w:p>
      <w:pPr>
        <w:pStyle w:val="78"/>
        <w:numPr>
          <w:ilvl w:val="1"/>
          <w:numId w:val="29"/>
        </w:numPr>
        <w:rPr>
          <w:szCs w:val="20"/>
        </w:rPr>
      </w:pPr>
      <w:r>
        <w:rPr>
          <w:szCs w:val="20"/>
        </w:rPr>
        <w:t xml:space="preserve">comportar-se de modo inidôneo; </w:t>
      </w:r>
    </w:p>
    <w:p>
      <w:pPr>
        <w:pStyle w:val="78"/>
        <w:numPr>
          <w:ilvl w:val="1"/>
          <w:numId w:val="29"/>
        </w:numPr>
        <w:rPr>
          <w:szCs w:val="20"/>
        </w:rPr>
      </w:pPr>
      <w:r>
        <w:rPr>
          <w:szCs w:val="20"/>
        </w:rPr>
        <w:t xml:space="preserve">fizer declaração falsa, ainda que parcialmente, quanto a qualquer dos requisitos de habilitação exigidos e/ou quanto ao cumprimento de quaisquer das demais exigências previstas neste edital e respectivos anexos; </w:t>
      </w:r>
    </w:p>
    <w:p>
      <w:pPr>
        <w:pStyle w:val="78"/>
        <w:numPr>
          <w:ilvl w:val="1"/>
          <w:numId w:val="29"/>
        </w:numPr>
        <w:rPr>
          <w:szCs w:val="20"/>
        </w:rPr>
      </w:pPr>
      <w:r>
        <w:rPr>
          <w:szCs w:val="20"/>
        </w:rPr>
        <w:t>cometer fraude fiscal.</w:t>
      </w:r>
    </w:p>
    <w:p>
      <w:pPr>
        <w:pStyle w:val="78"/>
        <w:numPr>
          <w:ilvl w:val="0"/>
          <w:numId w:val="28"/>
        </w:numPr>
        <w:rPr>
          <w:b/>
          <w:szCs w:val="20"/>
        </w:rPr>
      </w:pPr>
      <w:r>
        <w:rPr>
          <w:szCs w:val="20"/>
        </w:rPr>
        <w:t xml:space="preserve">multa de mora de </w:t>
      </w:r>
      <w:r>
        <w:rPr>
          <w:b/>
          <w:szCs w:val="20"/>
          <w:u w:val="single"/>
        </w:rPr>
        <w:t>0,33% (trinta e três décimos por cento) por dia de atraso, na entrega de bens ou execução de serviços, calculado sobre o valor correspondente à parte inadimplente, limitada ao percentual máximo de 10,00% (dez por cento)</w:t>
      </w:r>
      <w:r>
        <w:rPr>
          <w:szCs w:val="20"/>
        </w:rPr>
        <w:t>;</w:t>
      </w:r>
    </w:p>
    <w:p>
      <w:pPr>
        <w:pStyle w:val="78"/>
        <w:numPr>
          <w:ilvl w:val="0"/>
          <w:numId w:val="28"/>
        </w:numPr>
        <w:rPr>
          <w:b/>
          <w:szCs w:val="20"/>
        </w:rPr>
      </w:pPr>
      <w:r>
        <w:rPr>
          <w:szCs w:val="20"/>
        </w:rPr>
        <w:t xml:space="preserve">multa compensatória de </w:t>
      </w:r>
      <w:r>
        <w:rPr>
          <w:b/>
          <w:szCs w:val="20"/>
          <w:u w:val="single"/>
        </w:rPr>
        <w:t>2% (dois por cento) sobre o valor total de todos aqueles itens da ARP registrados para o fornecedor,</w:t>
      </w:r>
      <w:r>
        <w:rPr>
          <w:b/>
          <w:szCs w:val="20"/>
        </w:rPr>
        <w:t xml:space="preserve"> </w:t>
      </w:r>
      <w:r>
        <w:rPr>
          <w:szCs w:val="20"/>
        </w:rPr>
        <w:t xml:space="preserve">quanto for constatado que pelo menos um destes itens está vencido, sem prejuízo da aplicação do disposto no inciso “II” deste Subitem, a juízo da Administração. Se houver Contrato, entretanto, a referida multa será aplicada sobre o seu valor total. Considera-se item vencido o item do objeto não executado no prazo estabelecido ou cuja execução não tenha sido iniciada no prazo determinado, observado o disposto na </w:t>
      </w:r>
      <w:r>
        <w:fldChar w:fldCharType="begin"/>
      </w:r>
      <w:r>
        <w:instrText xml:space="preserve"> HYPERLINK "http://www.planalto.gov.br/CCIVIL_03/leis/L8666cons.htm" \l "art86" </w:instrText>
      </w:r>
      <w:r>
        <w:fldChar w:fldCharType="separate"/>
      </w:r>
      <w:r>
        <w:rPr>
          <w:rStyle w:val="53"/>
          <w:szCs w:val="20"/>
        </w:rPr>
        <w:t>Lei 8.666/1996, art. 86, § 1º</w:t>
      </w:r>
      <w:r>
        <w:rPr>
          <w:rStyle w:val="53"/>
          <w:szCs w:val="20"/>
        </w:rPr>
        <w:fldChar w:fldCharType="end"/>
      </w:r>
      <w:r>
        <w:rPr>
          <w:szCs w:val="20"/>
        </w:rPr>
        <w:t>.</w:t>
      </w:r>
    </w:p>
    <w:p>
      <w:pPr>
        <w:pStyle w:val="78"/>
        <w:numPr>
          <w:ilvl w:val="2"/>
          <w:numId w:val="23"/>
        </w:numPr>
        <w:rPr>
          <w:szCs w:val="20"/>
        </w:rPr>
      </w:pPr>
      <w:r>
        <w:rPr>
          <w:szCs w:val="20"/>
        </w:rPr>
        <w:t xml:space="preserve">As multas poderão ser aplicadas com a advertência, impedimento de licitar e declaração de inidoneidade, simultaneamente, facultada a defesa prévia do interessado no respectivo processo, </w:t>
      </w:r>
      <w:r>
        <w:rPr>
          <w:b/>
          <w:szCs w:val="20"/>
          <w:u w:val="single"/>
        </w:rPr>
        <w:t>no prazo de 05 (cinco) dias úteis</w:t>
      </w:r>
      <w:r>
        <w:rPr>
          <w:szCs w:val="20"/>
        </w:rPr>
        <w:t>.</w:t>
      </w:r>
    </w:p>
    <w:p>
      <w:pPr>
        <w:pStyle w:val="78"/>
        <w:numPr>
          <w:ilvl w:val="1"/>
          <w:numId w:val="23"/>
        </w:numPr>
        <w:rPr>
          <w:szCs w:val="20"/>
        </w:rPr>
      </w:pPr>
      <w:r>
        <w:rPr>
          <w:szCs w:val="20"/>
        </w:rPr>
        <w:t xml:space="preserve">As sanções serão obrigatoriamente registradas no </w:t>
      </w:r>
      <w:r>
        <w:fldChar w:fldCharType="begin"/>
      </w:r>
      <w:r>
        <w:instrText xml:space="preserve"> HYPERLINK "http://www.sicaf.com.br/novosite/" </w:instrText>
      </w:r>
      <w:r>
        <w:fldChar w:fldCharType="separate"/>
      </w:r>
      <w:r>
        <w:rPr>
          <w:rStyle w:val="53"/>
        </w:rPr>
        <w:t>SICAF</w:t>
      </w:r>
      <w:r>
        <w:rPr>
          <w:rStyle w:val="53"/>
        </w:rPr>
        <w:fldChar w:fldCharType="end"/>
      </w:r>
      <w:r>
        <w:rPr>
          <w:szCs w:val="20"/>
        </w:rPr>
        <w:t xml:space="preserve">, e no caso de impedimento de licitar, a licitante deverá ser descredenciada por igual período, sem prejuízo das multas previstas </w:t>
      </w:r>
      <w:r>
        <w:t xml:space="preserve">neste </w:t>
      </w:r>
      <w:r>
        <w:rPr>
          <w:b/>
          <w:i/>
        </w:rPr>
        <w:t>Termo de Referência</w:t>
      </w:r>
      <w:r>
        <w:rPr>
          <w:szCs w:val="20"/>
        </w:rPr>
        <w:t>.</w:t>
      </w:r>
    </w:p>
    <w:p>
      <w:pPr>
        <w:pStyle w:val="78"/>
        <w:numPr>
          <w:ilvl w:val="1"/>
          <w:numId w:val="23"/>
        </w:numPr>
        <w:rPr>
          <w:szCs w:val="20"/>
        </w:rPr>
      </w:pPr>
      <w:r>
        <w:rPr>
          <w:szCs w:val="20"/>
        </w:rPr>
        <w:t>Caberá aos órgãos participantes, e órgãos não participantes (carona)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pPr>
        <w:pStyle w:val="78"/>
        <w:numPr>
          <w:ilvl w:val="1"/>
          <w:numId w:val="23"/>
        </w:numPr>
        <w:rPr>
          <w:szCs w:val="20"/>
        </w:rPr>
      </w:pPr>
      <w:r>
        <w:rPr>
          <w:szCs w:val="20"/>
        </w:rPr>
        <w:t>Deverá ser observado o Princípio do Devido Processo Legal na hipótese de aplicação das penalidades, devendo em qualquer hipótese de aplicação de penalidade ser assegurados ao fornecedor o contraditório e a ampla defesa.</w:t>
      </w:r>
    </w:p>
    <w:p>
      <w:pPr>
        <w:pStyle w:val="78"/>
        <w:numPr>
          <w:ilvl w:val="1"/>
          <w:numId w:val="23"/>
        </w:numPr>
        <w:rPr>
          <w:szCs w:val="20"/>
        </w:rPr>
      </w:pPr>
      <w:r>
        <w:rPr>
          <w:szCs w:val="20"/>
        </w:rPr>
        <w:t xml:space="preserve">A aplicação das sanções previstas </w:t>
      </w:r>
      <w:r>
        <w:t xml:space="preserve">neste </w:t>
      </w:r>
      <w:r>
        <w:rPr>
          <w:b/>
          <w:i/>
        </w:rPr>
        <w:t>Termo de Referência</w:t>
      </w:r>
      <w:r>
        <w:rPr>
          <w:szCs w:val="20"/>
        </w:rPr>
        <w:t xml:space="preserve"> não exclui a possibilidade de aplicações de outras, previstas em Lei, inclusive responsabilização do fornecedor por eventuais perdas e danos causado à Administração.</w:t>
      </w:r>
    </w:p>
    <w:p>
      <w:pPr>
        <w:pStyle w:val="3"/>
      </w:pPr>
      <w:bookmarkStart w:id="123" w:name="_Toc505004604"/>
      <w:bookmarkStart w:id="124" w:name="_Toc486406556"/>
      <w:r>
        <w:t xml:space="preserve">15 – </w:t>
      </w:r>
      <w:r>
        <w:rPr>
          <w:szCs w:val="22"/>
        </w:rPr>
        <w:t>Da Celebração do Contrato</w:t>
      </w:r>
      <w:bookmarkEnd w:id="123"/>
    </w:p>
    <w:p>
      <w:pPr>
        <w:pStyle w:val="78"/>
        <w:numPr>
          <w:ilvl w:val="0"/>
          <w:numId w:val="23"/>
        </w:numPr>
      </w:pPr>
      <w:r>
        <w:t>Disposições relativas à Celebração dos Contratos.</w:t>
      </w:r>
    </w:p>
    <w:p>
      <w:pPr>
        <w:pStyle w:val="78"/>
        <w:numPr>
          <w:ilvl w:val="1"/>
          <w:numId w:val="23"/>
        </w:numPr>
      </w:pPr>
      <w:r>
        <w:t xml:space="preserve">A partir da </w:t>
      </w:r>
      <w:r>
        <w:rPr>
          <w:b/>
          <w:i/>
        </w:rPr>
        <w:t>Ata de Registro de Preços</w:t>
      </w:r>
      <w:r>
        <w:t xml:space="preserve"> poderá ser formalizado o contrato a ser celebrado entre a CONTRATANTE e a CONTRATADA, obedecendo-se ao estabelecido na </w:t>
      </w:r>
      <w:r>
        <w:rPr>
          <w:b/>
          <w:i/>
        </w:rPr>
        <w:t>Minuta do Contrato</w:t>
      </w:r>
      <w:r>
        <w:t xml:space="preserve"> e à legislação pertinente à matéria, em especial à </w:t>
      </w:r>
      <w:r>
        <w:fldChar w:fldCharType="begin"/>
      </w:r>
      <w:r>
        <w:instrText xml:space="preserve"> HYPERLINK "http://www.planalto.gov.br/ccivil_03/leis/L8666cons.htm" </w:instrText>
      </w:r>
      <w:r>
        <w:fldChar w:fldCharType="separate"/>
      </w:r>
      <w:r>
        <w:rPr>
          <w:rStyle w:val="53"/>
        </w:rPr>
        <w:t>Lei nº 8.666/1993</w:t>
      </w:r>
      <w:r>
        <w:rPr>
          <w:rStyle w:val="53"/>
        </w:rPr>
        <w:fldChar w:fldCharType="end"/>
      </w:r>
      <w:r>
        <w:t xml:space="preserve"> e demais normas de direito público aplicáveis.</w:t>
      </w:r>
    </w:p>
    <w:p>
      <w:pPr>
        <w:pStyle w:val="78"/>
        <w:numPr>
          <w:ilvl w:val="2"/>
          <w:numId w:val="23"/>
        </w:numPr>
      </w:pPr>
      <w:r>
        <w:t xml:space="preserve">A CONTRATANTE enviará o instrumento de contrato para adjudicatária, que terá um </w:t>
      </w:r>
      <w:r>
        <w:rPr>
          <w:b/>
          <w:u w:val="single"/>
        </w:rPr>
        <w:t>prazo de 05 (cinco) dias</w:t>
      </w:r>
      <w:r>
        <w:t xml:space="preserve"> para assiná-lo, contado da data do recebimento.</w:t>
      </w:r>
    </w:p>
    <w:p>
      <w:pPr>
        <w:pStyle w:val="78"/>
        <w:numPr>
          <w:ilvl w:val="3"/>
          <w:numId w:val="23"/>
        </w:numPr>
      </w:pPr>
      <w:r>
        <w:t>Durante este prazo, a adjudicatária deverá providenciar toda documentação porventura exigida no presente edital e seus anexos, ficando a assinatura do contrato condicionada à apresentação e à constatação da regularidade da documentação.</w:t>
      </w:r>
    </w:p>
    <w:p>
      <w:pPr>
        <w:pStyle w:val="78"/>
        <w:numPr>
          <w:ilvl w:val="3"/>
          <w:numId w:val="23"/>
        </w:numPr>
      </w:pPr>
      <w:r>
        <w:rPr>
          <w:b/>
          <w:u w:val="single"/>
        </w:rPr>
        <w:t>Este prazo será aumentado para 10 (dez) dias</w:t>
      </w:r>
      <w:r>
        <w:t xml:space="preserve">, se houver necessidade de comprovação de que a adjudicatária possui matriz, filial ou oficina. </w:t>
      </w:r>
    </w:p>
    <w:p>
      <w:pPr>
        <w:pStyle w:val="78"/>
        <w:numPr>
          <w:ilvl w:val="3"/>
          <w:numId w:val="23"/>
        </w:numPr>
      </w:pPr>
      <w:r>
        <w:t xml:space="preserve">O prazo previsto no subitem anterior poderá ser prorrogado </w:t>
      </w:r>
      <w:r>
        <w:rPr>
          <w:b/>
          <w:u w:val="single"/>
        </w:rPr>
        <w:t>uma vez, apenas, por igual período</w:t>
      </w:r>
      <w:r>
        <w:t>, quando, durante o seu transcurso, for solicitado pela adjudicatária, desde que ocorra motivo justificado e aceito pela CONTRATANTE.</w:t>
      </w:r>
    </w:p>
    <w:p>
      <w:pPr>
        <w:pStyle w:val="78"/>
        <w:numPr>
          <w:ilvl w:val="1"/>
          <w:numId w:val="23"/>
        </w:numPr>
      </w:pPr>
      <w:r>
        <w:t xml:space="preserve">No ato da assinatura do instrumento de contrato será exigida da </w:t>
      </w:r>
      <w:r>
        <w:rPr>
          <w:b/>
        </w:rPr>
        <w:t>Adjudicatária</w:t>
      </w:r>
      <w:r>
        <w:t xml:space="preserve"> a comprovação das condições de habilitação consignadas no presente edital, as quais deverão ser mantidas pela CONTRATADA durante a vigência do contrato.</w:t>
      </w:r>
    </w:p>
    <w:p>
      <w:pPr>
        <w:pStyle w:val="78"/>
        <w:numPr>
          <w:ilvl w:val="1"/>
          <w:numId w:val="23"/>
        </w:numPr>
      </w:pPr>
      <w:r>
        <w:t>Farão parte do contrato, integrando-o, os documentos constituintes do procedimento da presente licitação e demais documentos referidos no presente edital ou em qualquer dos seus anexos, independentemente de transcrição.</w:t>
      </w:r>
    </w:p>
    <w:p>
      <w:pPr>
        <w:pStyle w:val="78"/>
        <w:numPr>
          <w:ilvl w:val="1"/>
          <w:numId w:val="23"/>
        </w:numPr>
      </w:pPr>
      <w:r>
        <w:t>Caso a licitante vencedora do certame não comprove sua habilitação, ou quando esta recusar-se sem justificativa a assinar o contrato, sem prejuízo das sanções a ela comináveis, previstas no presente edital e/ou seus anexos, a UFRN convocará as demais licitantes, na ordem de classificação, para, após negociação e comprovação dos requisitos habilitatórios, efetuarem a referida assinatura.</w:t>
      </w:r>
    </w:p>
    <w:p>
      <w:pPr>
        <w:pStyle w:val="78"/>
        <w:numPr>
          <w:ilvl w:val="1"/>
          <w:numId w:val="23"/>
        </w:numPr>
      </w:pPr>
      <w:r>
        <w:t xml:space="preserve">A convocação do </w:t>
      </w:r>
      <w:r>
        <w:rPr>
          <w:b/>
        </w:rPr>
        <w:t>Adjudicatário</w:t>
      </w:r>
      <w:r>
        <w:t xml:space="preserve"> para assinatura do instrumento de Contrato só poderá ocorrer durante a </w:t>
      </w:r>
      <w:r>
        <w:rPr>
          <w:b/>
          <w:i/>
        </w:rPr>
        <w:t>vigência da Ata de Registro de Preços</w:t>
      </w:r>
      <w:r>
        <w:t>.</w:t>
      </w:r>
    </w:p>
    <w:p>
      <w:pPr>
        <w:pStyle w:val="4"/>
      </w:pPr>
      <w:bookmarkStart w:id="125" w:name="_Toc505004605"/>
      <w:r>
        <w:t>Da exigência de matriz, filial ou oficina própria</w:t>
      </w:r>
      <w:bookmarkEnd w:id="125"/>
    </w:p>
    <w:p>
      <w:pPr>
        <w:pStyle w:val="78"/>
        <w:numPr>
          <w:ilvl w:val="1"/>
          <w:numId w:val="23"/>
        </w:numPr>
      </w:pPr>
      <w:r>
        <w:t>A celebração do contrato ficará condicionada à comprovação de que a adjudicatária possui matriz, filial ou oficina própria situada no município da realização do serviço.</w:t>
      </w:r>
    </w:p>
    <w:p>
      <w:pPr>
        <w:pStyle w:val="78"/>
        <w:numPr>
          <w:ilvl w:val="2"/>
          <w:numId w:val="23"/>
        </w:numPr>
      </w:pPr>
      <w:r>
        <w:t xml:space="preserve">A adjudicatária deverá informar o endereço da oficina, telefone, e-mail e demais informações pertinentes, a fim de viabilizar as solicitações da </w:t>
      </w:r>
      <w:r>
        <w:rPr>
          <w:b/>
        </w:rPr>
        <w:t>CONTRATANTE</w:t>
      </w:r>
      <w:r>
        <w:t xml:space="preserve"> em relação à execução dos itens do objeto contratados, com presteza, qualidade e dentro dos prazos estabelecidos no presente </w:t>
      </w:r>
      <w:r>
        <w:rPr>
          <w:b/>
          <w:i/>
        </w:rPr>
        <w:t>Termo de Referência</w:t>
      </w:r>
      <w:r>
        <w:t>.</w:t>
      </w:r>
    </w:p>
    <w:p>
      <w:pPr>
        <w:pStyle w:val="78"/>
        <w:numPr>
          <w:ilvl w:val="2"/>
          <w:numId w:val="23"/>
        </w:numPr>
      </w:pPr>
      <w:r>
        <w:t>A CONTRATANTE, antes da assinatura do contrato, poderá promover diligências a fim de comprovar a capacidade de a CONTRATADA atender com eficiência e eficácia à execução do objeto contratual, através, inclusive, de visita realizada às dependências da referida matriz, filial ou oficina, conforme já previsto nas “Disposições Gerais” do edital deste pregão.</w:t>
      </w:r>
    </w:p>
    <w:p>
      <w:pPr>
        <w:pStyle w:val="3"/>
      </w:pPr>
      <w:bookmarkStart w:id="126" w:name="_Toc505004606"/>
      <w:r>
        <w:t>16 – Da Aprovação e Autorização</w:t>
      </w:r>
      <w:bookmarkEnd w:id="126"/>
    </w:p>
    <w:p>
      <w:pPr>
        <w:pStyle w:val="101"/>
        <w:numPr>
          <w:ilvl w:val="0"/>
          <w:numId w:val="23"/>
        </w:numPr>
      </w:pPr>
      <w:r>
        <w:t xml:space="preserve">1 A autoridade competente da Universidade Federal do Rio Grande do Norte – UFRN aprova o presente </w:t>
      </w:r>
      <w:r>
        <w:rPr>
          <w:i/>
        </w:rPr>
        <w:t>Termo de Referência</w:t>
      </w:r>
      <w:r>
        <w:t xml:space="preserve"> e autoriza a contratação do objeto do presente pregão.</w:t>
      </w:r>
    </w:p>
    <w:p>
      <w:pPr>
        <w:pStyle w:val="172"/>
      </w:pPr>
      <w:r>
        <w:t xml:space="preserve">Natal (RN), </w:t>
      </w:r>
      <w:r>
        <w:rPr>
          <w:lang w:val="pt-BR"/>
        </w:rPr>
        <w:t>05</w:t>
      </w:r>
      <w:r>
        <w:t xml:space="preserve"> de </w:t>
      </w:r>
      <w:r>
        <w:rPr>
          <w:lang w:val="pt-BR"/>
        </w:rPr>
        <w:t>fevereiro de</w:t>
      </w:r>
      <w:r>
        <w:t xml:space="preserve"> 2018</w:t>
      </w:r>
    </w:p>
    <w:p>
      <w:pPr>
        <w:pStyle w:val="173"/>
      </w:pPr>
      <w:r>
        <w:t>...........................................................................</w:t>
      </w:r>
    </w:p>
    <w:p>
      <w:pPr>
        <w:pStyle w:val="174"/>
        <w:rPr>
          <w:i w:val="0"/>
        </w:rPr>
      </w:pPr>
      <w:r>
        <w:t>Anailson Marcio Gomes</w:t>
      </w:r>
    </w:p>
    <w:p>
      <w:pPr>
        <w:pStyle w:val="175"/>
      </w:pPr>
      <w:r>
        <w:t xml:space="preserve">Pró-Reitor de Administração </w:t>
      </w:r>
    </w:p>
    <w:bookmarkEnd w:id="88"/>
    <w:bookmarkEnd w:id="90"/>
    <w:bookmarkEnd w:id="108"/>
    <w:bookmarkEnd w:id="109"/>
    <w:bookmarkEnd w:id="124"/>
    <w:p>
      <w:pPr>
        <w:pStyle w:val="96"/>
      </w:pPr>
      <w:r>
        <w:drawing>
          <wp:inline distT="0" distB="0" distL="0" distR="0">
            <wp:extent cx="711200" cy="838200"/>
            <wp:effectExtent l="0" t="0" r="0" b="0"/>
            <wp:docPr id="6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11200" cy="838200"/>
                    </a:xfrm>
                    <a:prstGeom prst="rect">
                      <a:avLst/>
                    </a:prstGeom>
                    <a:noFill/>
                    <a:ln>
                      <a:noFill/>
                    </a:ln>
                  </pic:spPr>
                </pic:pic>
              </a:graphicData>
            </a:graphic>
          </wp:inline>
        </w:drawing>
      </w:r>
    </w:p>
    <w:tbl>
      <w:tblPr>
        <w:tblStyle w:val="5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c>
          <w:tcPr>
            <w:tcW w:w="9854" w:type="dxa"/>
            <w:tcBorders>
              <w:top w:val="nil"/>
              <w:left w:val="nil"/>
              <w:bottom w:val="nil"/>
              <w:right w:val="nil"/>
            </w:tcBorders>
            <w:shd w:val="clear" w:color="auto" w:fill="auto"/>
          </w:tcPr>
          <w:p>
            <w:pPr>
              <w:pStyle w:val="95"/>
            </w:pPr>
            <w:r>
              <w:t>MINISTÉRIO DA EDUCAÇÃO</w:t>
            </w:r>
          </w:p>
          <w:p>
            <w:pPr>
              <w:pStyle w:val="95"/>
            </w:pPr>
            <w:r>
              <w:t>UNIVERSIDADE FEDERAL DO RIO GRANDE DO NORTE</w:t>
            </w:r>
          </w:p>
          <w:p>
            <w:pPr>
              <w:pStyle w:val="95"/>
            </w:pPr>
            <w:r>
              <w:t>PRÓ-REITORIA DE ADMINISTRAÇÃO</w:t>
            </w:r>
          </w:p>
          <w:p>
            <w:pPr>
              <w:pStyle w:val="95"/>
            </w:pPr>
            <w:r>
              <w:t>DIRETORIA DE MATERIAL E PATRIMÔNIO</w:t>
            </w:r>
          </w:p>
        </w:tc>
      </w:tr>
    </w:tbl>
    <w:p>
      <w:pPr>
        <w:pStyle w:val="98"/>
      </w:pPr>
      <w:r>
        <w:t xml:space="preserve">Pregão ELETRÔNICO Nº </w:t>
      </w:r>
      <w:sdt>
        <w:sdtPr>
          <w:alias w:val="Assunto"/>
          <w:id w:val="1856607957"/>
          <w:placeholder>
            <w:docPart w:val="12E21A93845A4B87BD9253E40D718FE1"/>
          </w:placeholder>
          <w15:dataBinding w:prefixMappings="xmlns:ns0='http://purl.org/dc/elements/1.1/' xmlns:ns1='http://schemas.openxmlformats.org/package/2006/metadata/core-properties' " w:xpath="/ns1:coreProperties[1]/ns0:subject[1]" w:storeItemID="{6C3C8BC8-F283-45AE-878A-BAB7291924A1}"/>
          <w:text/>
        </w:sdtPr>
        <w:sdtContent>
          <w:r>
            <w:t>6/2018</w:t>
          </w:r>
        </w:sdtContent>
      </w:sdt>
      <w:r>
        <w:t xml:space="preserve"> – Sistema De Registro De Preços</w:t>
      </w:r>
    </w:p>
    <w:p>
      <w:pPr>
        <w:pStyle w:val="166"/>
      </w:pPr>
      <w:r>
        <w:t xml:space="preserve">Processo Administrativo Nº </w:t>
      </w:r>
      <w:sdt>
        <w:sdtPr>
          <w:alias w:val="Autor"/>
          <w:id w:val="-994563292"/>
          <w:placeholder>
            <w:docPart w:val="E2A5ED80811143B683B2596648833136"/>
          </w:placeholder>
          <w15:dataBinding w:prefixMappings="xmlns:ns0='http://purl.org/dc/elements/1.1/' xmlns:ns1='http://schemas.openxmlformats.org/package/2006/metadata/core-properties' " w:xpath="/ns1:coreProperties[1]/ns0:creator[1]" w:storeItemID="{6C3C8BC8-F283-45AE-878A-BAB7291924A1}"/>
          <w:text/>
        </w:sdtPr>
        <w:sdtContent>
          <w:r>
            <w:t>23077.003544/2018-72</w:t>
          </w:r>
        </w:sdtContent>
      </w:sdt>
    </w:p>
    <w:p>
      <w:pPr>
        <w:pStyle w:val="2"/>
      </w:pPr>
      <w:bookmarkStart w:id="127" w:name="_Anexo_II_–"/>
      <w:bookmarkEnd w:id="127"/>
      <w:bookmarkStart w:id="128" w:name="_Toc445465015"/>
      <w:bookmarkStart w:id="129" w:name="_Toc505004607"/>
      <w:r>
        <w:t>Anexo II – Ata de Registro de Preços</w:t>
      </w:r>
      <w:bookmarkEnd w:id="128"/>
      <w:bookmarkEnd w:id="129"/>
      <w:r>
        <w:t xml:space="preserve"> </w:t>
      </w:r>
    </w:p>
    <w:p>
      <w:pPr>
        <w:rPr>
          <w:szCs w:val="20"/>
        </w:rPr>
      </w:pPr>
      <w:r>
        <w:t xml:space="preserve">Aos ..................................... dias de ......................................... do ano de ........., a Universidade Federal do Rio Grande do Norte, inscrita no </w:t>
      </w:r>
      <w:r>
        <w:rPr>
          <w:b/>
        </w:rPr>
        <w:t>CNPJ</w:t>
      </w:r>
      <w:r>
        <w:t xml:space="preserve"> sob o </w:t>
      </w:r>
      <w:r>
        <w:rPr>
          <w:b/>
        </w:rPr>
        <w:t>nº 24.365.710/0001-83</w:t>
      </w:r>
      <w:r>
        <w:t xml:space="preserve">, através da </w:t>
      </w:r>
      <w:r>
        <w:rPr>
          <w:b/>
        </w:rPr>
        <w:t>Comissão Especial de Registro de Preços</w:t>
      </w:r>
      <w:r>
        <w:t xml:space="preserve"> designada por meio da </w:t>
      </w:r>
      <w:r>
        <w:rPr>
          <w:b/>
        </w:rPr>
        <w:t>Portaria</w:t>
      </w:r>
      <w:r>
        <w:t xml:space="preserve"> </w:t>
      </w:r>
      <w:r>
        <w:rPr>
          <w:b/>
        </w:rPr>
        <w:t xml:space="preserve">nº </w:t>
      </w:r>
      <w:sdt>
        <w:sdtPr>
          <w:rPr>
            <w:b/>
            <w:color w:val="0070C0"/>
          </w:rPr>
          <w:alias w:val="Empresa"/>
          <w:id w:val="-1616984829"/>
          <w:placeholder>
            <w:docPart w:val="3559B94A8C3F48C2B61DFC9EAE2736D9"/>
          </w:placeholder>
          <w15:dataBinding w:prefixMappings="xmlns:ns0='http://schemas.openxmlformats.org/officeDocument/2006/extended-properties' " w:xpath="/ns0:Properties[1]/ns0:Company[1]" w:storeItemID="{6668398D-A668-4E3E-A5EB-62B293D839F1}"/>
          <w:text/>
        </w:sdtPr>
        <w:sdtEndPr>
          <w:rPr>
            <w:b/>
            <w:color w:val="0070C0"/>
          </w:rPr>
        </w:sdtEndPr>
        <w:sdtContent>
          <w:r>
            <w:rPr>
              <w:b/>
              <w:color w:val="0070C0"/>
            </w:rPr>
            <w:t>004/2018-PROAD, de 25 de janeiro de 2018</w:t>
          </w:r>
        </w:sdtContent>
      </w:sdt>
      <w:r>
        <w:t xml:space="preserve">, lavra a presente </w:t>
      </w:r>
      <w:r>
        <w:rPr>
          <w:b/>
        </w:rPr>
        <w:t>Ata de Registro de Preços –</w:t>
      </w:r>
      <w:r>
        <w:t xml:space="preserve"> </w:t>
      </w:r>
      <w:r>
        <w:rPr>
          <w:b/>
        </w:rPr>
        <w:t>ARP</w:t>
      </w:r>
      <w:r>
        <w:t xml:space="preserve">, referente ao presente pregão eletrônico, nº </w:t>
      </w:r>
      <w:sdt>
        <w:sdtPr>
          <w:rPr>
            <w:b/>
            <w:color w:val="0070C0"/>
          </w:rPr>
          <w:alias w:val="Assunto"/>
          <w:id w:val="1426617804"/>
          <w:placeholder>
            <w:docPart w:val="776693F81D294C62A2630421EE1C8350"/>
          </w:placeholder>
          <w15:dataBinding w:prefixMappings="xmlns:ns0='http://purl.org/dc/elements/1.1/' xmlns:ns1='http://schemas.openxmlformats.org/package/2006/metadata/core-properties' " w:xpath="/ns1:coreProperties[1]/ns0:subject[1]" w:storeItemID="{6C3C8BC8-F283-45AE-878A-BAB7291924A1}"/>
          <w:text/>
        </w:sdtPr>
        <w:sdtEndPr>
          <w:rPr>
            <w:b/>
            <w:color w:val="0070C0"/>
          </w:rPr>
        </w:sdtEndPr>
        <w:sdtContent>
          <w:r>
            <w:rPr>
              <w:b/>
              <w:color w:val="0070C0"/>
            </w:rPr>
            <w:t>6/2018</w:t>
          </w:r>
        </w:sdtContent>
      </w:sdt>
      <w:r>
        <w:t xml:space="preserve">, que tem como objeto: </w:t>
      </w:r>
      <w:sdt>
        <w:sdtPr>
          <w:rPr>
            <w:b/>
            <w:color w:val="0070C0"/>
          </w:rPr>
          <w:alias w:val="Categoria"/>
          <w:id w:val="656190540"/>
          <w:placeholder>
            <w:docPart w:val="32638F7F19D84863ABA2A66ED2DD639B"/>
          </w:placeholder>
          <w15:dataBinding w:prefixMappings="xmlns:ns0='http://purl.org/dc/elements/1.1/' xmlns:ns1='http://schemas.openxmlformats.org/package/2006/metadata/core-properties' " w:xpath="/ns1:coreProperties[1]/ns1:category[1]" w:storeItemID="{6C3C8BC8-F283-45AE-878A-BAB7291924A1}"/>
          <w:text/>
        </w:sdtPr>
        <w:sdtEndPr>
          <w:rPr>
            <w:b/>
            <w:color w:val="0070C0"/>
          </w:rPr>
        </w:sdtEndPr>
        <w:sdtContent>
          <w:r>
            <w:rPr>
              <w:b/>
              <w:color w:val="0070C0"/>
            </w:rPr>
            <w:t xml:space="preserve">contratação de empresa especializada nos serviços de Poda e supressão de árvore, extração de tocos de árvores, fornecimento e plantio de grama e capinagem, com fornecimento de material, </w:t>
          </w:r>
        </w:sdtContent>
      </w:sdt>
      <w:r>
        <w:t xml:space="preserve">conforme especificado de forma detalhada no </w:t>
      </w:r>
      <w:r>
        <w:rPr>
          <w:b/>
          <w:i/>
        </w:rPr>
        <w:t>Termo de Referência</w:t>
      </w:r>
      <w:r>
        <w:t xml:space="preserve"> e no </w:t>
      </w:r>
      <w:r>
        <w:rPr>
          <w:b/>
          <w:i/>
        </w:rPr>
        <w:t>Relatório de Itens do Objeto Licitados</w:t>
      </w:r>
      <w:r>
        <w:t xml:space="preserve">, anexos do edital do presente pregão, observadas as especificações, os preços, os quantitativos e os fornecedores classificados na licitação supracitada, bem como as cláusulas e condições abaixo estabelecidas, constituindo-se esta ata em documento vinculativo e obrigacional às partes, à luz das regras insertas no </w:t>
      </w:r>
      <w:r>
        <w:fldChar w:fldCharType="begin"/>
      </w:r>
      <w:r>
        <w:instrText xml:space="preserve"> HYPERLINK "http://www.planalto.gov.br/ccivil_03/_ato2011-2014/2013/Decreto/D7892.htm" </w:instrText>
      </w:r>
      <w:r>
        <w:fldChar w:fldCharType="separate"/>
      </w:r>
      <w:r>
        <w:rPr>
          <w:rStyle w:val="53"/>
        </w:rPr>
        <w:t>Dec. nº 7.892/2013</w:t>
      </w:r>
      <w:r>
        <w:rPr>
          <w:rStyle w:val="53"/>
        </w:rPr>
        <w:fldChar w:fldCharType="end"/>
      </w:r>
      <w:r>
        <w:t xml:space="preserve">, alterado pelo </w:t>
      </w:r>
      <w:r>
        <w:fldChar w:fldCharType="begin"/>
      </w:r>
      <w:r>
        <w:instrText xml:space="preserve"> HYPERLINK "http://www.planalto.gov.br/ccivil_03/_ato2011-2014/2014/Decreto/D8250.htm" </w:instrText>
      </w:r>
      <w:r>
        <w:fldChar w:fldCharType="separate"/>
      </w:r>
      <w:r>
        <w:rPr>
          <w:rStyle w:val="53"/>
        </w:rPr>
        <w:t>Dec. nº 8.250/2014</w:t>
      </w:r>
      <w:r>
        <w:rPr>
          <w:rStyle w:val="53"/>
        </w:rPr>
        <w:fldChar w:fldCharType="end"/>
      </w:r>
      <w:r>
        <w:t>.</w:t>
      </w:r>
    </w:p>
    <w:p>
      <w:pPr>
        <w:pStyle w:val="3"/>
      </w:pPr>
      <w:bookmarkStart w:id="130" w:name="_Da_Validade_da"/>
      <w:bookmarkEnd w:id="130"/>
      <w:bookmarkStart w:id="131" w:name="_Da_Vigência_da"/>
      <w:bookmarkEnd w:id="131"/>
      <w:bookmarkStart w:id="132" w:name="_Toc445465020"/>
      <w:bookmarkStart w:id="133" w:name="_Toc505004608"/>
      <w:r>
        <w:t>1 – Da Vigência</w:t>
      </w:r>
      <w:bookmarkEnd w:id="132"/>
      <w:bookmarkEnd w:id="133"/>
    </w:p>
    <w:p>
      <w:pPr>
        <w:pStyle w:val="78"/>
        <w:numPr>
          <w:ilvl w:val="0"/>
          <w:numId w:val="30"/>
        </w:numPr>
      </w:pPr>
      <w:r>
        <w:t>Disposições relativas à Vigência.</w:t>
      </w:r>
    </w:p>
    <w:p>
      <w:pPr>
        <w:pStyle w:val="78"/>
        <w:numPr>
          <w:ilvl w:val="1"/>
          <w:numId w:val="30"/>
        </w:numPr>
      </w:pPr>
      <w:r>
        <w:t xml:space="preserve">A presente ata terá </w:t>
      </w:r>
      <w:r>
        <w:rPr>
          <w:b/>
          <w:u w:val="single"/>
        </w:rPr>
        <w:t>validade de 12 (doze) meses, a partir de sua assinatura</w:t>
      </w:r>
      <w:r>
        <w:t xml:space="preserve">, e será disponibilizada no </w:t>
      </w:r>
      <w:r>
        <w:fldChar w:fldCharType="begin"/>
      </w:r>
      <w:r>
        <w:instrText xml:space="preserve"> HYPERLINK "http://www.comprasgovernamentais.gov.br/" </w:instrText>
      </w:r>
      <w:r>
        <w:fldChar w:fldCharType="separate"/>
      </w:r>
      <w:r>
        <w:rPr>
          <w:rStyle w:val="53"/>
        </w:rPr>
        <w:t>Portal de Compras do Governo Federal</w:t>
      </w:r>
      <w:r>
        <w:rPr>
          <w:rStyle w:val="53"/>
        </w:rPr>
        <w:fldChar w:fldCharType="end"/>
      </w:r>
      <w:r>
        <w:t xml:space="preserve"> durante todo o período de sua vigência.</w:t>
      </w:r>
    </w:p>
    <w:p>
      <w:pPr>
        <w:pStyle w:val="78"/>
        <w:numPr>
          <w:ilvl w:val="2"/>
          <w:numId w:val="30"/>
        </w:numPr>
      </w:pPr>
      <w:r>
        <w:t>Não</w:t>
      </w:r>
      <w:r>
        <w:rPr>
          <w:szCs w:val="20"/>
        </w:rPr>
        <w:t xml:space="preserve"> serão efetuados acréscimos nos quantitativos fixados pela Ata de Registro de Preços, inclusive o acréscimo de que trata o </w:t>
      </w:r>
      <w:r>
        <w:fldChar w:fldCharType="begin"/>
      </w:r>
      <w:r>
        <w:instrText xml:space="preserve"> HYPERLINK "http://www.planalto.gov.br/ccivil_03/Leis/L8666cons.htm" \l "art65" </w:instrText>
      </w:r>
      <w:r>
        <w:fldChar w:fldCharType="separate"/>
      </w:r>
      <w:r>
        <w:rPr>
          <w:rStyle w:val="53"/>
          <w:szCs w:val="20"/>
        </w:rPr>
        <w:t xml:space="preserve">§ 1º do </w:t>
      </w:r>
      <w:r>
        <w:rPr>
          <w:rStyle w:val="53"/>
        </w:rPr>
        <w:t>art. 65 da Lei nº 8.666/1993</w:t>
      </w:r>
      <w:r>
        <w:rPr>
          <w:rStyle w:val="53"/>
        </w:rPr>
        <w:fldChar w:fldCharType="end"/>
      </w:r>
      <w:r>
        <w:t>.</w:t>
      </w:r>
    </w:p>
    <w:p>
      <w:pPr>
        <w:pStyle w:val="3"/>
      </w:pPr>
      <w:bookmarkStart w:id="134" w:name="_Toc505004609"/>
      <w:r>
        <w:t>2 – Do Registro de Preços</w:t>
      </w:r>
      <w:bookmarkEnd w:id="134"/>
    </w:p>
    <w:p>
      <w:pPr>
        <w:pStyle w:val="78"/>
        <w:numPr>
          <w:ilvl w:val="0"/>
          <w:numId w:val="30"/>
        </w:numPr>
      </w:pPr>
      <w:r>
        <w:t>Disposições relativas ao Registro de Preços.</w:t>
      </w:r>
    </w:p>
    <w:p>
      <w:pPr>
        <w:pStyle w:val="78"/>
        <w:numPr>
          <w:ilvl w:val="1"/>
          <w:numId w:val="30"/>
        </w:numPr>
      </w:pPr>
      <w:r>
        <w:t>O preço registrado, a quantidade, o fornecedor e as especificações dos itens do objeto ofertados pelas empresas, constantes deste registro de preço, encontram-se contidos nas tabelas abaixo.</w:t>
      </w:r>
    </w:p>
    <w:tbl>
      <w:tblPr>
        <w:tblStyle w:val="56"/>
        <w:tblW w:w="9752" w:type="dxa"/>
        <w:jc w:val="center"/>
        <w:tblInd w:w="0" w:type="dxa"/>
        <w:tblBorders>
          <w:top w:val="dashSmallGap" w:color="auto" w:sz="4" w:space="0"/>
          <w:left w:val="none" w:color="auto" w:sz="0" w:space="0"/>
          <w:bottom w:val="dashSmallGap" w:color="auto" w:sz="4" w:space="0"/>
          <w:right w:val="none" w:color="auto" w:sz="0" w:space="0"/>
          <w:insideH w:val="dashSmallGap" w:color="auto" w:sz="4" w:space="0"/>
          <w:insideV w:val="dashSmallGap" w:color="auto" w:sz="4" w:space="0"/>
        </w:tblBorders>
        <w:tblLayout w:type="fixed"/>
        <w:tblCellMar>
          <w:top w:w="57" w:type="dxa"/>
          <w:left w:w="57" w:type="dxa"/>
          <w:bottom w:w="57" w:type="dxa"/>
          <w:right w:w="57" w:type="dxa"/>
        </w:tblCellMar>
      </w:tblPr>
      <w:tblGrid>
        <w:gridCol w:w="892"/>
        <w:gridCol w:w="1135"/>
        <w:gridCol w:w="991"/>
        <w:gridCol w:w="2463"/>
        <w:gridCol w:w="1133"/>
        <w:gridCol w:w="3138"/>
      </w:tblGrid>
      <w:tr>
        <w:tblPrEx>
          <w:tblBorders>
            <w:top w:val="dashSmallGap" w:color="auto" w:sz="4" w:space="0"/>
            <w:left w:val="none" w:color="auto" w:sz="0" w:space="0"/>
            <w:bottom w:val="dashSmallGap" w:color="auto" w:sz="4" w:space="0"/>
            <w:right w:val="none" w:color="auto" w:sz="0" w:space="0"/>
            <w:insideH w:val="dashSmallGap" w:color="auto" w:sz="4" w:space="0"/>
            <w:insideV w:val="dashSmallGap" w:color="auto" w:sz="4" w:space="0"/>
          </w:tblBorders>
          <w:tblLayout w:type="fixed"/>
          <w:tblCellMar>
            <w:top w:w="57" w:type="dxa"/>
            <w:left w:w="57" w:type="dxa"/>
            <w:bottom w:w="57" w:type="dxa"/>
            <w:right w:w="57" w:type="dxa"/>
          </w:tblCellMar>
        </w:tblPrEx>
        <w:trPr>
          <w:jc w:val="center"/>
        </w:trPr>
        <w:tc>
          <w:tcPr>
            <w:tcW w:w="9752" w:type="dxa"/>
            <w:gridSpan w:val="6"/>
          </w:tcPr>
          <w:p>
            <w:pPr>
              <w:rPr>
                <w:b/>
                <w:szCs w:val="20"/>
              </w:rPr>
            </w:pPr>
            <w:r>
              <w:rPr>
                <w:b/>
                <w:szCs w:val="20"/>
              </w:rPr>
              <w:t>Empresa:</w:t>
            </w:r>
          </w:p>
        </w:tc>
      </w:tr>
      <w:tr>
        <w:tblPrEx>
          <w:tblBorders>
            <w:top w:val="dashSmallGap" w:color="auto" w:sz="4" w:space="0"/>
            <w:left w:val="none" w:color="auto" w:sz="0" w:space="0"/>
            <w:bottom w:val="dashSmallGap" w:color="auto" w:sz="4" w:space="0"/>
            <w:right w:val="none" w:color="auto" w:sz="0" w:space="0"/>
            <w:insideH w:val="dashSmallGap" w:color="auto" w:sz="4" w:space="0"/>
            <w:insideV w:val="dashSmallGap" w:color="auto" w:sz="4" w:space="0"/>
          </w:tblBorders>
          <w:tblLayout w:type="fixed"/>
          <w:tblCellMar>
            <w:top w:w="57" w:type="dxa"/>
            <w:left w:w="57" w:type="dxa"/>
            <w:bottom w:w="57" w:type="dxa"/>
            <w:right w:w="57" w:type="dxa"/>
          </w:tblCellMar>
        </w:tblPrEx>
        <w:trPr>
          <w:jc w:val="center"/>
        </w:trPr>
        <w:tc>
          <w:tcPr>
            <w:tcW w:w="9752" w:type="dxa"/>
            <w:gridSpan w:val="6"/>
          </w:tcPr>
          <w:p>
            <w:pPr>
              <w:rPr>
                <w:b/>
                <w:szCs w:val="20"/>
              </w:rPr>
            </w:pPr>
            <w:r>
              <w:rPr>
                <w:b/>
                <w:szCs w:val="20"/>
              </w:rPr>
              <w:t>CNPJ:</w:t>
            </w:r>
          </w:p>
        </w:tc>
      </w:tr>
      <w:tr>
        <w:tblPrEx>
          <w:tblBorders>
            <w:top w:val="dashSmallGap" w:color="auto" w:sz="4" w:space="0"/>
            <w:left w:val="none" w:color="auto" w:sz="0" w:space="0"/>
            <w:bottom w:val="dashSmallGap" w:color="auto" w:sz="4" w:space="0"/>
            <w:right w:val="none" w:color="auto" w:sz="0" w:space="0"/>
            <w:insideH w:val="dashSmallGap" w:color="auto" w:sz="4" w:space="0"/>
            <w:insideV w:val="dashSmallGap" w:color="auto" w:sz="4" w:space="0"/>
          </w:tblBorders>
          <w:tblLayout w:type="fixed"/>
          <w:tblCellMar>
            <w:top w:w="57" w:type="dxa"/>
            <w:left w:w="57" w:type="dxa"/>
            <w:bottom w:w="57" w:type="dxa"/>
            <w:right w:w="57" w:type="dxa"/>
          </w:tblCellMar>
        </w:tblPrEx>
        <w:trPr>
          <w:jc w:val="center"/>
        </w:trPr>
        <w:tc>
          <w:tcPr>
            <w:tcW w:w="892" w:type="dxa"/>
          </w:tcPr>
          <w:p>
            <w:pPr>
              <w:rPr>
                <w:b/>
                <w:szCs w:val="20"/>
              </w:rPr>
            </w:pPr>
            <w:r>
              <w:rPr>
                <w:b/>
                <w:szCs w:val="20"/>
              </w:rPr>
              <w:t>Item</w:t>
            </w:r>
          </w:p>
        </w:tc>
        <w:tc>
          <w:tcPr>
            <w:tcW w:w="1135" w:type="dxa"/>
          </w:tcPr>
          <w:p>
            <w:pPr>
              <w:rPr>
                <w:b/>
                <w:szCs w:val="20"/>
              </w:rPr>
            </w:pPr>
            <w:r>
              <w:rPr>
                <w:b/>
                <w:szCs w:val="20"/>
              </w:rPr>
              <w:t>Quant</w:t>
            </w:r>
          </w:p>
        </w:tc>
        <w:tc>
          <w:tcPr>
            <w:tcW w:w="991" w:type="dxa"/>
          </w:tcPr>
          <w:p>
            <w:pPr>
              <w:rPr>
                <w:b/>
                <w:szCs w:val="20"/>
              </w:rPr>
            </w:pPr>
            <w:r>
              <w:rPr>
                <w:b/>
                <w:szCs w:val="20"/>
              </w:rPr>
              <w:t>Unid.</w:t>
            </w:r>
          </w:p>
        </w:tc>
        <w:tc>
          <w:tcPr>
            <w:tcW w:w="2463" w:type="dxa"/>
          </w:tcPr>
          <w:p>
            <w:pPr>
              <w:rPr>
                <w:b/>
                <w:szCs w:val="20"/>
              </w:rPr>
            </w:pPr>
            <w:r>
              <w:rPr>
                <w:b/>
                <w:szCs w:val="20"/>
              </w:rPr>
              <w:t>Especificações</w:t>
            </w:r>
          </w:p>
        </w:tc>
        <w:tc>
          <w:tcPr>
            <w:tcW w:w="1133" w:type="dxa"/>
          </w:tcPr>
          <w:p>
            <w:pPr>
              <w:rPr>
                <w:b/>
                <w:szCs w:val="20"/>
              </w:rPr>
            </w:pPr>
            <w:r>
              <w:rPr>
                <w:b/>
                <w:szCs w:val="20"/>
              </w:rPr>
              <w:t>Marca</w:t>
            </w:r>
          </w:p>
        </w:tc>
        <w:tc>
          <w:tcPr>
            <w:tcW w:w="3138" w:type="dxa"/>
          </w:tcPr>
          <w:p>
            <w:pPr>
              <w:rPr>
                <w:b/>
                <w:szCs w:val="20"/>
              </w:rPr>
            </w:pPr>
            <w:r>
              <w:rPr>
                <w:b/>
                <w:szCs w:val="20"/>
              </w:rPr>
              <w:t>Preço Unitário (R$)</w:t>
            </w:r>
          </w:p>
        </w:tc>
      </w:tr>
      <w:tr>
        <w:tblPrEx>
          <w:tblBorders>
            <w:top w:val="dashSmallGap" w:color="auto" w:sz="4" w:space="0"/>
            <w:left w:val="none" w:color="auto" w:sz="0" w:space="0"/>
            <w:bottom w:val="dashSmallGap" w:color="auto" w:sz="4" w:space="0"/>
            <w:right w:val="none" w:color="auto" w:sz="0" w:space="0"/>
            <w:insideH w:val="dashSmallGap" w:color="auto" w:sz="4" w:space="0"/>
            <w:insideV w:val="dashSmallGap" w:color="auto" w:sz="4" w:space="0"/>
          </w:tblBorders>
          <w:tblLayout w:type="fixed"/>
          <w:tblCellMar>
            <w:top w:w="57" w:type="dxa"/>
            <w:left w:w="57" w:type="dxa"/>
            <w:bottom w:w="57" w:type="dxa"/>
            <w:right w:w="57" w:type="dxa"/>
          </w:tblCellMar>
        </w:tblPrEx>
        <w:trPr>
          <w:jc w:val="center"/>
        </w:trPr>
        <w:tc>
          <w:tcPr>
            <w:tcW w:w="892" w:type="dxa"/>
          </w:tcPr>
          <w:p>
            <w:pPr>
              <w:rPr>
                <w:szCs w:val="20"/>
              </w:rPr>
            </w:pPr>
          </w:p>
        </w:tc>
        <w:tc>
          <w:tcPr>
            <w:tcW w:w="1135" w:type="dxa"/>
          </w:tcPr>
          <w:p>
            <w:pPr>
              <w:rPr>
                <w:szCs w:val="20"/>
              </w:rPr>
            </w:pPr>
          </w:p>
        </w:tc>
        <w:tc>
          <w:tcPr>
            <w:tcW w:w="991" w:type="dxa"/>
          </w:tcPr>
          <w:p>
            <w:pPr>
              <w:rPr>
                <w:szCs w:val="20"/>
              </w:rPr>
            </w:pPr>
          </w:p>
        </w:tc>
        <w:tc>
          <w:tcPr>
            <w:tcW w:w="2463" w:type="dxa"/>
          </w:tcPr>
          <w:p>
            <w:pPr>
              <w:rPr>
                <w:szCs w:val="20"/>
              </w:rPr>
            </w:pPr>
          </w:p>
        </w:tc>
        <w:tc>
          <w:tcPr>
            <w:tcW w:w="1133" w:type="dxa"/>
          </w:tcPr>
          <w:p>
            <w:pPr>
              <w:rPr>
                <w:szCs w:val="20"/>
              </w:rPr>
            </w:pPr>
          </w:p>
        </w:tc>
        <w:tc>
          <w:tcPr>
            <w:tcW w:w="3138" w:type="dxa"/>
          </w:tcPr>
          <w:p>
            <w:pPr>
              <w:rPr>
                <w:szCs w:val="20"/>
              </w:rPr>
            </w:pPr>
          </w:p>
        </w:tc>
      </w:tr>
      <w:tr>
        <w:tblPrEx>
          <w:tblBorders>
            <w:top w:val="dashSmallGap" w:color="auto" w:sz="4" w:space="0"/>
            <w:left w:val="none" w:color="auto" w:sz="0" w:space="0"/>
            <w:bottom w:val="dashSmallGap" w:color="auto" w:sz="4" w:space="0"/>
            <w:right w:val="none" w:color="auto" w:sz="0" w:space="0"/>
            <w:insideH w:val="dashSmallGap" w:color="auto" w:sz="4" w:space="0"/>
            <w:insideV w:val="dashSmallGap" w:color="auto" w:sz="4" w:space="0"/>
          </w:tblBorders>
          <w:tblLayout w:type="fixed"/>
          <w:tblCellMar>
            <w:top w:w="57" w:type="dxa"/>
            <w:left w:w="57" w:type="dxa"/>
            <w:bottom w:w="57" w:type="dxa"/>
            <w:right w:w="57" w:type="dxa"/>
          </w:tblCellMar>
        </w:tblPrEx>
        <w:trPr>
          <w:jc w:val="center"/>
        </w:trPr>
        <w:tc>
          <w:tcPr>
            <w:tcW w:w="892" w:type="dxa"/>
          </w:tcPr>
          <w:p>
            <w:pPr>
              <w:rPr>
                <w:szCs w:val="20"/>
              </w:rPr>
            </w:pPr>
          </w:p>
        </w:tc>
        <w:tc>
          <w:tcPr>
            <w:tcW w:w="1135" w:type="dxa"/>
          </w:tcPr>
          <w:p>
            <w:pPr>
              <w:rPr>
                <w:szCs w:val="20"/>
              </w:rPr>
            </w:pPr>
          </w:p>
        </w:tc>
        <w:tc>
          <w:tcPr>
            <w:tcW w:w="991" w:type="dxa"/>
          </w:tcPr>
          <w:p>
            <w:pPr>
              <w:rPr>
                <w:szCs w:val="20"/>
              </w:rPr>
            </w:pPr>
          </w:p>
        </w:tc>
        <w:tc>
          <w:tcPr>
            <w:tcW w:w="2463" w:type="dxa"/>
          </w:tcPr>
          <w:p>
            <w:pPr>
              <w:rPr>
                <w:szCs w:val="20"/>
              </w:rPr>
            </w:pPr>
          </w:p>
        </w:tc>
        <w:tc>
          <w:tcPr>
            <w:tcW w:w="1133" w:type="dxa"/>
          </w:tcPr>
          <w:p>
            <w:pPr>
              <w:rPr>
                <w:szCs w:val="20"/>
              </w:rPr>
            </w:pPr>
          </w:p>
        </w:tc>
        <w:tc>
          <w:tcPr>
            <w:tcW w:w="3138" w:type="dxa"/>
          </w:tcPr>
          <w:p>
            <w:pPr>
              <w:rPr>
                <w:szCs w:val="20"/>
              </w:rPr>
            </w:pPr>
          </w:p>
        </w:tc>
      </w:tr>
      <w:tr>
        <w:tblPrEx>
          <w:tblBorders>
            <w:top w:val="dashSmallGap" w:color="auto" w:sz="4" w:space="0"/>
            <w:left w:val="none" w:color="auto" w:sz="0" w:space="0"/>
            <w:bottom w:val="dashSmallGap" w:color="auto" w:sz="4" w:space="0"/>
            <w:right w:val="none" w:color="auto" w:sz="0" w:space="0"/>
            <w:insideH w:val="dashSmallGap" w:color="auto" w:sz="4" w:space="0"/>
            <w:insideV w:val="dashSmallGap" w:color="auto" w:sz="4" w:space="0"/>
          </w:tblBorders>
          <w:tblLayout w:type="fixed"/>
          <w:tblCellMar>
            <w:top w:w="57" w:type="dxa"/>
            <w:left w:w="57" w:type="dxa"/>
            <w:bottom w:w="57" w:type="dxa"/>
            <w:right w:w="57" w:type="dxa"/>
          </w:tblCellMar>
        </w:tblPrEx>
        <w:trPr>
          <w:jc w:val="center"/>
        </w:trPr>
        <w:tc>
          <w:tcPr>
            <w:tcW w:w="892" w:type="dxa"/>
          </w:tcPr>
          <w:p>
            <w:pPr>
              <w:rPr>
                <w:szCs w:val="20"/>
              </w:rPr>
            </w:pPr>
          </w:p>
        </w:tc>
        <w:tc>
          <w:tcPr>
            <w:tcW w:w="1135" w:type="dxa"/>
          </w:tcPr>
          <w:p>
            <w:pPr>
              <w:rPr>
                <w:szCs w:val="20"/>
              </w:rPr>
            </w:pPr>
          </w:p>
        </w:tc>
        <w:tc>
          <w:tcPr>
            <w:tcW w:w="991" w:type="dxa"/>
          </w:tcPr>
          <w:p>
            <w:pPr>
              <w:rPr>
                <w:szCs w:val="20"/>
              </w:rPr>
            </w:pPr>
          </w:p>
        </w:tc>
        <w:tc>
          <w:tcPr>
            <w:tcW w:w="2463" w:type="dxa"/>
          </w:tcPr>
          <w:p>
            <w:pPr>
              <w:rPr>
                <w:szCs w:val="20"/>
              </w:rPr>
            </w:pPr>
          </w:p>
        </w:tc>
        <w:tc>
          <w:tcPr>
            <w:tcW w:w="1133" w:type="dxa"/>
          </w:tcPr>
          <w:p>
            <w:pPr>
              <w:rPr>
                <w:szCs w:val="20"/>
              </w:rPr>
            </w:pPr>
          </w:p>
        </w:tc>
        <w:tc>
          <w:tcPr>
            <w:tcW w:w="3138" w:type="dxa"/>
          </w:tcPr>
          <w:p>
            <w:pPr>
              <w:rPr>
                <w:szCs w:val="20"/>
              </w:rPr>
            </w:pPr>
          </w:p>
        </w:tc>
      </w:tr>
    </w:tbl>
    <w:p>
      <w:pPr>
        <w:pStyle w:val="78"/>
        <w:numPr>
          <w:ilvl w:val="1"/>
          <w:numId w:val="30"/>
        </w:numPr>
      </w:pPr>
      <w:r>
        <w:t>Os preços e o (s) particular (es) fornecedor (es) ora registrados decorrem da classificação final do procedimento licitatório sobredito, o qual foi processado em estrita vinculação aos critérios estabelecidos no instrumento convocatório de tal certame.</w:t>
      </w:r>
    </w:p>
    <w:p>
      <w:pPr>
        <w:pStyle w:val="78"/>
        <w:numPr>
          <w:ilvl w:val="1"/>
          <w:numId w:val="30"/>
        </w:numPr>
        <w:rPr>
          <w:color w:val="000000"/>
          <w:szCs w:val="20"/>
        </w:rPr>
      </w:pPr>
      <w:r>
        <w:rPr>
          <w:szCs w:val="20"/>
        </w:rPr>
        <w:t xml:space="preserve">O </w:t>
      </w:r>
      <w:r>
        <w:t>registro</w:t>
      </w:r>
      <w:r>
        <w:rPr>
          <w:szCs w:val="20"/>
        </w:rPr>
        <w:t xml:space="preserve"> </w:t>
      </w:r>
      <w:r>
        <w:rPr>
          <w:color w:val="000000"/>
          <w:szCs w:val="20"/>
        </w:rPr>
        <w:t>dos licitantes que aceitarem cotar os bens ou serviços com preços iguais ao da licitante vencedora deve seguir a sequência da classificação do certame;</w:t>
      </w:r>
    </w:p>
    <w:p>
      <w:pPr>
        <w:pStyle w:val="78"/>
        <w:numPr>
          <w:ilvl w:val="1"/>
          <w:numId w:val="30"/>
        </w:numPr>
      </w:pPr>
      <w:r>
        <w:rPr>
          <w:color w:val="000000"/>
          <w:szCs w:val="20"/>
        </w:rPr>
        <w:t xml:space="preserve">O registro a que se refere o inciso acima tem por objetivo a formação de cadastro de reserva, no caso de exclusão do primeiro colocado da ata, nas hipóteses previstas nos </w:t>
      </w:r>
      <w:r>
        <w:fldChar w:fldCharType="begin"/>
      </w:r>
      <w:r>
        <w:instrText xml:space="preserve"> HYPERLINK "http://www.planalto.gov.br/ccivil_03/_ato2011-2014/2013/Decreto/D7892.htm" \l "art21" </w:instrText>
      </w:r>
      <w:r>
        <w:fldChar w:fldCharType="separate"/>
      </w:r>
      <w:r>
        <w:rPr>
          <w:rStyle w:val="53"/>
          <w:szCs w:val="20"/>
        </w:rPr>
        <w:t>arts. 20 e 21 do Decreto Federal nº 7.892/2013</w:t>
      </w:r>
      <w:r>
        <w:rPr>
          <w:rStyle w:val="53"/>
          <w:szCs w:val="20"/>
        </w:rPr>
        <w:fldChar w:fldCharType="end"/>
      </w:r>
      <w:r>
        <w:rPr>
          <w:color w:val="000000"/>
          <w:szCs w:val="20"/>
        </w:rPr>
        <w:t xml:space="preserve">. </w:t>
      </w:r>
    </w:p>
    <w:p>
      <w:pPr>
        <w:pStyle w:val="78"/>
        <w:numPr>
          <w:ilvl w:val="1"/>
          <w:numId w:val="30"/>
        </w:numPr>
      </w:pPr>
      <w:r>
        <w:t xml:space="preserve">Nas contratações deverá ser respeitada a ordem de classificação dos licitantes registrados na ata de registro de preços; </w:t>
      </w:r>
    </w:p>
    <w:p>
      <w:pPr>
        <w:pStyle w:val="78"/>
        <w:numPr>
          <w:ilvl w:val="1"/>
          <w:numId w:val="30"/>
        </w:numPr>
      </w:pPr>
      <w:r>
        <w:t>Deverá ser divulgada no portal de compras do Governo Federal e ficará disponibilizado durante a vigência da ata, o preço registrado com indicação dos fornecedores;</w:t>
      </w:r>
    </w:p>
    <w:p>
      <w:pPr>
        <w:pStyle w:val="78"/>
        <w:numPr>
          <w:ilvl w:val="1"/>
          <w:numId w:val="30"/>
        </w:numPr>
      </w:pPr>
      <w:r>
        <w:t xml:space="preserve">O preço, o fornecedor e o item deverão ser publicados em forma de extrato, na imprensa oficial, bem como disponibilizados todos esses dados e ainda a especificação dos produtos ofertados pela empresa no sítio </w:t>
      </w:r>
      <w:r>
        <w:fldChar w:fldCharType="begin"/>
      </w:r>
      <w:r>
        <w:instrText xml:space="preserve"> HYPERLINK "https://sipac.ufrn.br/public/jsp/portal.jsf" </w:instrText>
      </w:r>
      <w:r>
        <w:fldChar w:fldCharType="separate"/>
      </w:r>
      <w:r>
        <w:rPr>
          <w:rStyle w:val="53"/>
        </w:rPr>
        <w:t>Sistema Integrado de Patrimônio, Administração e Contratos – SIPAC</w:t>
      </w:r>
      <w:r>
        <w:rPr>
          <w:rStyle w:val="53"/>
        </w:rPr>
        <w:fldChar w:fldCharType="end"/>
      </w:r>
      <w:r>
        <w:t>, da UFRN, endereço: http://www.sipac.ufrn.br.</w:t>
      </w:r>
    </w:p>
    <w:p>
      <w:pPr>
        <w:pStyle w:val="3"/>
      </w:pPr>
      <w:bookmarkStart w:id="135" w:name="_Toc505004610"/>
      <w:r>
        <w:t>3 – Das Condições de Fornecimento</w:t>
      </w:r>
      <w:bookmarkEnd w:id="135"/>
    </w:p>
    <w:p>
      <w:pPr>
        <w:pStyle w:val="78"/>
        <w:numPr>
          <w:ilvl w:val="0"/>
          <w:numId w:val="30"/>
        </w:numPr>
      </w:pPr>
      <w:r>
        <w:t>Disposições relativas às Condições de Fornecimento.</w:t>
      </w:r>
    </w:p>
    <w:p>
      <w:pPr>
        <w:pStyle w:val="78"/>
        <w:numPr>
          <w:ilvl w:val="1"/>
          <w:numId w:val="30"/>
        </w:numPr>
      </w:pPr>
      <w:r>
        <w:t>A UFRN, Órgão Gerenciador, representada pela Comissão Especial de Registro de Preços, será responsável pelos atos de controle e administração desta ata, decorrentes do presente pregão, e indicará sempre que solicitada pelo órgão usuário, respeitada a ordem de registro, os quantitativos a serem contratados, bem como o fornecedor para o qual será emitido o pedido.</w:t>
      </w:r>
    </w:p>
    <w:p>
      <w:pPr>
        <w:pStyle w:val="78"/>
        <w:numPr>
          <w:ilvl w:val="1"/>
          <w:numId w:val="30"/>
        </w:numPr>
      </w:pPr>
      <w:r>
        <w:t>Somente quando o primeiro licitante registrado atingir a totalidade do seu limite de execução dos fornecimentos estabelecidos nesta ata será indicado o segundo e, assim, sucessivamente, podendo ser indicados mais de um ao mesmo tempo, quando o quantitativo do pedido for superior à capacidade do licitante da vez.</w:t>
      </w:r>
    </w:p>
    <w:p>
      <w:pPr>
        <w:pStyle w:val="78"/>
        <w:numPr>
          <w:ilvl w:val="1"/>
          <w:numId w:val="30"/>
        </w:numPr>
      </w:pPr>
      <w:r>
        <w:t>A convocação do proponente pela UFRN, através da Comissão Especial de Registro de Preços, será formalizada e conterá o endereço e o prazo máximo em que o proponente convocado deverá comparecer para retirar o respectivo pedido.</w:t>
      </w:r>
    </w:p>
    <w:p>
      <w:pPr>
        <w:pStyle w:val="78"/>
        <w:numPr>
          <w:ilvl w:val="1"/>
          <w:numId w:val="30"/>
        </w:numPr>
      </w:pPr>
      <w:r>
        <w:t>O proponente que, convocado na forma do subitem anterior, não comparecer, não retirar o pedido no prazo estipulado ou não cumprir as obrigações estabelecidas nesta ata estará sujeito às sanções previstas no presente edital e seus anexos.</w:t>
      </w:r>
    </w:p>
    <w:p>
      <w:pPr>
        <w:pStyle w:val="78"/>
        <w:numPr>
          <w:ilvl w:val="1"/>
          <w:numId w:val="30"/>
        </w:numPr>
      </w:pPr>
      <w:r>
        <w:t>Quando comprovada uma dessas hipóteses, a UFRN poderá indicar o próximo fornecedor a ser destinado o pedido, sem prejuízo da abertura de processo administrativo para aplicação de penalidade.</w:t>
      </w:r>
    </w:p>
    <w:p>
      <w:pPr>
        <w:pStyle w:val="78"/>
        <w:numPr>
          <w:ilvl w:val="1"/>
          <w:numId w:val="30"/>
        </w:numPr>
      </w:pPr>
      <w:r>
        <w:t xml:space="preserve">A marca ofertada, vencedora da cotação, deverá ser a mesma empregada na realização dos fornecimentos previstos no </w:t>
      </w:r>
      <w:r>
        <w:rPr>
          <w:b/>
          <w:i/>
        </w:rPr>
        <w:t>Relatório de Itens do Objeto Licitados</w:t>
      </w:r>
      <w:r>
        <w:t>, anexo do presente edital, vedada a entrega de outra marca, ainda que similar.</w:t>
      </w:r>
    </w:p>
    <w:p>
      <w:pPr>
        <w:pStyle w:val="78"/>
        <w:numPr>
          <w:ilvl w:val="1"/>
          <w:numId w:val="30"/>
        </w:numPr>
      </w:pPr>
      <w:r>
        <w:t>O proponente que não cumprir as obrigações estabelecidas nesta ata estará sujeito às sanções previstas no respectivo edital e seus anexos.</w:t>
      </w:r>
    </w:p>
    <w:p>
      <w:pPr>
        <w:pStyle w:val="3"/>
      </w:pPr>
      <w:bookmarkStart w:id="136" w:name="_Toc445464984"/>
      <w:bookmarkStart w:id="137" w:name="_Toc505004611"/>
      <w:bookmarkStart w:id="138" w:name="_Toc445465021"/>
      <w:r>
        <w:t>4 – Controle e Revisão de Preços</w:t>
      </w:r>
      <w:bookmarkEnd w:id="136"/>
      <w:bookmarkEnd w:id="137"/>
    </w:p>
    <w:p>
      <w:pPr>
        <w:pStyle w:val="78"/>
        <w:numPr>
          <w:ilvl w:val="0"/>
          <w:numId w:val="31"/>
        </w:numPr>
      </w:pPr>
      <w:r>
        <w:t>Disposições relativas ao Controle e Revisão de Preços.</w:t>
      </w:r>
    </w:p>
    <w:p>
      <w:pPr>
        <w:pStyle w:val="78"/>
        <w:numPr>
          <w:ilvl w:val="1"/>
          <w:numId w:val="31"/>
        </w:numPr>
      </w:pPr>
      <w:r>
        <w:t xml:space="preserve">Durante a vigência da presente ata, os preços registrados poderão ser revistos em decorrência de eventual redução dos preços praticados no mercado ou de fato que eleve o custo dos serviços ou bens registrados, cabendo à UFRN promover as negociações junto aos fornecedores, observadas as disposições contidas na alínea </w:t>
      </w:r>
      <w:r>
        <w:fldChar w:fldCharType="begin"/>
      </w:r>
      <w:r>
        <w:instrText xml:space="preserve"> HYPERLINK "http://www.planalto.gov.br/ccivil_03/Leis/L8666cons.htm" \l "art65" </w:instrText>
      </w:r>
      <w:r>
        <w:fldChar w:fldCharType="separate"/>
      </w:r>
      <w:r>
        <w:rPr>
          <w:rStyle w:val="53"/>
        </w:rPr>
        <w:t>“d” do inciso II do art. 65 da Lei nº 8.666/1993</w:t>
      </w:r>
      <w:r>
        <w:rPr>
          <w:rStyle w:val="53"/>
        </w:rPr>
        <w:fldChar w:fldCharType="end"/>
      </w:r>
      <w:r>
        <w:t xml:space="preserve">. </w:t>
      </w:r>
    </w:p>
    <w:p>
      <w:pPr>
        <w:pStyle w:val="78"/>
        <w:numPr>
          <w:ilvl w:val="1"/>
          <w:numId w:val="31"/>
        </w:numPr>
      </w:pPr>
      <w:r>
        <w:t xml:space="preserve">Mesmo comprovada a ocorrência de situação prevista na alínea “d” do Inciso II do art. 65 da </w:t>
      </w:r>
      <w:r>
        <w:fldChar w:fldCharType="begin"/>
      </w:r>
      <w:r>
        <w:instrText xml:space="preserve"> HYPERLINK "http://www.planalto.gov.br/ccivil_03/Leis/L8666cons.htm" </w:instrText>
      </w:r>
      <w:r>
        <w:fldChar w:fldCharType="separate"/>
      </w:r>
      <w:r>
        <w:rPr>
          <w:rStyle w:val="53"/>
        </w:rPr>
        <w:t>Lei nº 8.666/1993</w:t>
      </w:r>
      <w:r>
        <w:rPr>
          <w:rStyle w:val="53"/>
        </w:rPr>
        <w:fldChar w:fldCharType="end"/>
      </w:r>
      <w:r>
        <w:t>, a Administração, se julgar conveniente, poderá optar por cancelar o item da Ata e iniciar outro processo licitatório.</w:t>
      </w:r>
    </w:p>
    <w:p>
      <w:pPr>
        <w:pStyle w:val="78"/>
        <w:numPr>
          <w:ilvl w:val="1"/>
          <w:numId w:val="31"/>
        </w:numPr>
      </w:pPr>
      <w:r>
        <w:t>Quando os preços registrados tornarem-se superiores aos praticados no mercado, por motivo superveniente, a UFRN convocará os fornecedores para negociar a redução dos preços aos valores praticados no mercado.</w:t>
      </w:r>
    </w:p>
    <w:p>
      <w:pPr>
        <w:pStyle w:val="78"/>
        <w:numPr>
          <w:ilvl w:val="2"/>
          <w:numId w:val="31"/>
        </w:numPr>
      </w:pPr>
      <w:r>
        <w:t>Os fornecedores que não aceitarem reduzir seus preços aos valores praticados pelo mercado serão liberados do compromisso assumido, sem aplicação de penalidades.</w:t>
      </w:r>
    </w:p>
    <w:p>
      <w:pPr>
        <w:pStyle w:val="78"/>
        <w:numPr>
          <w:ilvl w:val="2"/>
          <w:numId w:val="31"/>
        </w:numPr>
      </w:pPr>
      <w:r>
        <w:t>A ordem de classificação dos fornecedores que aceitarem reduzir seus preços aos valores de mercado observará a ordem classificação original.</w:t>
      </w:r>
    </w:p>
    <w:p>
      <w:pPr>
        <w:pStyle w:val="78"/>
        <w:numPr>
          <w:ilvl w:val="1"/>
          <w:numId w:val="31"/>
        </w:numPr>
      </w:pPr>
      <w:r>
        <w:t>Quando o preço de mercado tornar-se superior aos preços registrados e o fornecedor não puder cumprir o compromisso, a UFRN poderá:</w:t>
      </w:r>
    </w:p>
    <w:p>
      <w:pPr>
        <w:pStyle w:val="78"/>
        <w:numPr>
          <w:ilvl w:val="0"/>
          <w:numId w:val="32"/>
        </w:numPr>
      </w:pPr>
      <w:r>
        <w:t>liberar o fornecedor do compromisso assumido, caso a comunicação ocorra antes do pedido de fornecimento, e sem aplicação da penalidade se confirmada a veracidade dos motivos e comprovantes apresentados; e (</w:t>
      </w:r>
      <w:r>
        <w:fldChar w:fldCharType="begin"/>
      </w:r>
      <w:r>
        <w:instrText xml:space="preserve"> HYPERLINK "http://www.planalto.gov.br/ccivil_03/_ato2011-2014/2013/Decreto/D7892.htm" \l "art19" </w:instrText>
      </w:r>
      <w:r>
        <w:fldChar w:fldCharType="separate"/>
      </w:r>
      <w:r>
        <w:rPr>
          <w:rStyle w:val="53"/>
        </w:rPr>
        <w:t>Dec. nº 7.892/2013, art. 19, I</w:t>
      </w:r>
      <w:r>
        <w:rPr>
          <w:rStyle w:val="53"/>
        </w:rPr>
        <w:fldChar w:fldCharType="end"/>
      </w:r>
      <w:r>
        <w:t>)</w:t>
      </w:r>
    </w:p>
    <w:p>
      <w:pPr>
        <w:pStyle w:val="78"/>
        <w:numPr>
          <w:ilvl w:val="0"/>
          <w:numId w:val="32"/>
        </w:numPr>
      </w:pPr>
      <w:r>
        <w:t>convocar os demais fornecedores para assegurar igual oportunidade de negociação. (</w:t>
      </w:r>
      <w:r>
        <w:fldChar w:fldCharType="begin"/>
      </w:r>
      <w:r>
        <w:instrText xml:space="preserve"> HYPERLINK "http://www.planalto.gov.br/ccivil_03/_ato2011-2014/2013/Decreto/D7892.htm" \l "art19" </w:instrText>
      </w:r>
      <w:r>
        <w:fldChar w:fldCharType="separate"/>
      </w:r>
      <w:r>
        <w:rPr>
          <w:rStyle w:val="53"/>
        </w:rPr>
        <w:t>Dec. nº 7.892/2013, art. 19, II</w:t>
      </w:r>
      <w:r>
        <w:rPr>
          <w:rStyle w:val="53"/>
        </w:rPr>
        <w:fldChar w:fldCharType="end"/>
      </w:r>
      <w:r>
        <w:t>)</w:t>
      </w:r>
    </w:p>
    <w:p>
      <w:pPr>
        <w:pStyle w:val="78"/>
        <w:numPr>
          <w:ilvl w:val="2"/>
          <w:numId w:val="31"/>
        </w:numPr>
      </w:pPr>
      <w:r>
        <w:t>O referido pedido de fornecimento corresponde à Nota de Empenho – NE emitida em favor do fornecedor.</w:t>
      </w:r>
    </w:p>
    <w:p>
      <w:pPr>
        <w:pStyle w:val="78"/>
        <w:numPr>
          <w:ilvl w:val="2"/>
          <w:numId w:val="31"/>
        </w:numPr>
      </w:pPr>
      <w:r>
        <w:t>A veracidade dos motivos só poderá ser comprovada mediante apresentação de comprovantes ou documentos idôneos, como Notas Fiscais de aquisição pelo fornecedor que demonstrem o desequilíbrio econômico-financeiro entre a época de realização do presente pregão e a apresentação dos motivos.</w:t>
      </w:r>
    </w:p>
    <w:p>
      <w:pPr>
        <w:pStyle w:val="78"/>
        <w:numPr>
          <w:ilvl w:val="3"/>
          <w:numId w:val="31"/>
        </w:numPr>
      </w:pPr>
      <w:r>
        <w:t>As Notas fiscais devem refletir aquisições compatíveis com os quantitativos fornecidos parceladamente à UFRN.</w:t>
      </w:r>
    </w:p>
    <w:p>
      <w:pPr>
        <w:pStyle w:val="78"/>
        <w:numPr>
          <w:ilvl w:val="1"/>
          <w:numId w:val="31"/>
        </w:numPr>
      </w:pPr>
      <w:r>
        <w:t>Não havendo êxito nas negociações, o órgão gerenciador deverá proceder à revogação da presente ata de registro de preços, adotando as medidas cabíveis para obtenção da contratação mais vantajosa. (</w:t>
      </w:r>
      <w:r>
        <w:fldChar w:fldCharType="begin"/>
      </w:r>
      <w:r>
        <w:instrText xml:space="preserve"> HYPERLINK "http://www.planalto.gov.br/ccivil_03/_ato2011-2014/2013/Decreto/D7892.htm" \l "art19" </w:instrText>
      </w:r>
      <w:r>
        <w:fldChar w:fldCharType="separate"/>
      </w:r>
      <w:r>
        <w:rPr>
          <w:rStyle w:val="53"/>
        </w:rPr>
        <w:t>Dec. nº 7.892/2013, art. 19, Parágrafo único</w:t>
      </w:r>
      <w:r>
        <w:rPr>
          <w:rStyle w:val="53"/>
        </w:rPr>
        <w:fldChar w:fldCharType="end"/>
      </w:r>
      <w:r>
        <w:t>)</w:t>
      </w:r>
    </w:p>
    <w:p>
      <w:pPr>
        <w:pStyle w:val="78"/>
        <w:numPr>
          <w:ilvl w:val="1"/>
          <w:numId w:val="31"/>
        </w:numPr>
      </w:pPr>
      <w:r>
        <w:t xml:space="preserve">A existência de preços registrados não obriga a Administração a firmar as contratações que deles poderão advir, facultando-se a realização da licitação específica para aquisição pretendida, sendo assegurado ao beneficiário do registro preferência de fornecimento em igualdade de condições. </w:t>
      </w:r>
    </w:p>
    <w:p>
      <w:pPr>
        <w:pStyle w:val="78"/>
        <w:numPr>
          <w:ilvl w:val="1"/>
          <w:numId w:val="31"/>
        </w:numPr>
        <w:rPr>
          <w:szCs w:val="20"/>
        </w:rPr>
      </w:pPr>
      <w:r>
        <w:t>Na hipótese prevista no item anterior, a contratação dar-se-á pela ordem do registro e na razão dos respectivos limites de fornecimento registrados na presente ata.</w:t>
      </w:r>
    </w:p>
    <w:bookmarkEnd w:id="138"/>
    <w:p>
      <w:pPr>
        <w:pStyle w:val="3"/>
      </w:pPr>
      <w:bookmarkStart w:id="139" w:name="_Toc505004612"/>
      <w:bookmarkStart w:id="140" w:name="_Toc445465022"/>
      <w:bookmarkStart w:id="141" w:name="_Toc445370915"/>
      <w:r>
        <w:t>5 – Da Contratação</w:t>
      </w:r>
      <w:bookmarkEnd w:id="139"/>
      <w:bookmarkEnd w:id="140"/>
      <w:bookmarkEnd w:id="141"/>
    </w:p>
    <w:p>
      <w:pPr>
        <w:pStyle w:val="78"/>
        <w:numPr>
          <w:ilvl w:val="0"/>
          <w:numId w:val="31"/>
        </w:numPr>
      </w:pPr>
      <w:r>
        <w:t>Disposições relativas à Contratação.</w:t>
      </w:r>
    </w:p>
    <w:p>
      <w:pPr>
        <w:pStyle w:val="78"/>
        <w:numPr>
          <w:ilvl w:val="1"/>
          <w:numId w:val="31"/>
        </w:numPr>
      </w:pPr>
      <w:r>
        <w:t>A existência deste Registro de Preços não obriga a Administração a firmar as futuras contratações dos itens do objeto desta ata, sendo-lhe facultada, caso entenda conveniente, a realização de procedimento específico para a sua execução, sendo, porém, assegurado ao beneficiário deste registro a preferência na execução, em igualdade de condições.</w:t>
      </w:r>
    </w:p>
    <w:p>
      <w:pPr>
        <w:pStyle w:val="3"/>
      </w:pPr>
      <w:bookmarkStart w:id="142" w:name="_Toc505004613"/>
      <w:bookmarkStart w:id="143" w:name="_Toc445465023"/>
      <w:bookmarkStart w:id="144" w:name="_Toc445370916"/>
      <w:r>
        <w:t>6 – Da Formalização da Contratação</w:t>
      </w:r>
      <w:bookmarkEnd w:id="142"/>
      <w:bookmarkEnd w:id="143"/>
      <w:bookmarkEnd w:id="144"/>
    </w:p>
    <w:p>
      <w:pPr>
        <w:pStyle w:val="78"/>
        <w:numPr>
          <w:ilvl w:val="0"/>
          <w:numId w:val="31"/>
        </w:numPr>
      </w:pPr>
      <w:r>
        <w:t>Disposições relativas à Formalização da Contratação.</w:t>
      </w:r>
    </w:p>
    <w:p>
      <w:pPr>
        <w:pStyle w:val="78"/>
        <w:numPr>
          <w:ilvl w:val="1"/>
          <w:numId w:val="31"/>
        </w:numPr>
      </w:pPr>
      <w:r>
        <w:t>A contratação junto a cada fornecedor registrado será formalizada por intermédio de emissão de Nota de Empenho de despesa.</w:t>
      </w:r>
    </w:p>
    <w:p>
      <w:pPr>
        <w:pStyle w:val="3"/>
      </w:pPr>
      <w:bookmarkStart w:id="145" w:name="_Do_Cancelamento_do"/>
      <w:bookmarkEnd w:id="145"/>
      <w:bookmarkStart w:id="146" w:name="_Toc505004614"/>
      <w:r>
        <w:t xml:space="preserve">7 – </w:t>
      </w:r>
      <w:bookmarkStart w:id="147" w:name="_Toc445370918"/>
      <w:bookmarkStart w:id="148" w:name="_Toc445465025"/>
      <w:r>
        <w:t>Do Cancelamento do Registro de Preços</w:t>
      </w:r>
      <w:bookmarkEnd w:id="146"/>
      <w:bookmarkEnd w:id="147"/>
      <w:bookmarkEnd w:id="148"/>
    </w:p>
    <w:p>
      <w:pPr>
        <w:pStyle w:val="78"/>
        <w:numPr>
          <w:ilvl w:val="0"/>
          <w:numId w:val="31"/>
        </w:numPr>
      </w:pPr>
      <w:r>
        <w:t>Disposições relativas ao Cancelamento do Registro de Preços.</w:t>
      </w:r>
    </w:p>
    <w:p>
      <w:pPr>
        <w:pStyle w:val="78"/>
        <w:numPr>
          <w:ilvl w:val="1"/>
          <w:numId w:val="31"/>
        </w:numPr>
      </w:pPr>
      <w:r>
        <w:t>O cancelamento do registro de preços poderá ocorrer por fato superveniente que prejudique o cumprimento da ARP, decorrente de caso fortuito ou força maior, devidamente comprovados e justificados.</w:t>
      </w:r>
    </w:p>
    <w:p>
      <w:pPr>
        <w:pStyle w:val="78"/>
        <w:numPr>
          <w:ilvl w:val="2"/>
          <w:numId w:val="31"/>
        </w:numPr>
      </w:pPr>
      <w:r>
        <w:t>O proponente terá o seu registro de preço cancelado na presente ata, por intermédio de processo administrativo específico, assegurado o direito ao contraditório e à ampla defesa.</w:t>
      </w:r>
    </w:p>
    <w:p>
      <w:pPr>
        <w:pStyle w:val="78"/>
        <w:numPr>
          <w:ilvl w:val="2"/>
          <w:numId w:val="31"/>
        </w:numPr>
        <w:rPr>
          <w:b/>
          <w:i/>
        </w:rPr>
      </w:pPr>
      <w:r>
        <w:t>O cancelamento a pedido do proponente dar-se-á quando:</w:t>
      </w:r>
    </w:p>
    <w:p>
      <w:pPr>
        <w:pStyle w:val="78"/>
        <w:numPr>
          <w:ilvl w:val="0"/>
          <w:numId w:val="33"/>
        </w:numPr>
      </w:pPr>
      <w:r>
        <w:t>mediante solicitação por escrito, ele comprovar a impossibilidade de cumprir as exigências do presente edital e de seus anexos, tendo em vista a ocorrência de fato superveniente, desde que a justificativa constante da solicitação seja razoável e aceita pela Comissão Especial de Registro de Preços;</w:t>
      </w:r>
    </w:p>
    <w:p>
      <w:pPr>
        <w:pStyle w:val="78"/>
        <w:numPr>
          <w:ilvl w:val="0"/>
          <w:numId w:val="33"/>
        </w:numPr>
      </w:pPr>
      <w:r>
        <w:t>o preço registrado por ele tornar-se comprovadamente inexequível em função da elevação no mercado dos preços dos insumos que compõem o custo do produto/serviço objeto do presente edital.</w:t>
      </w:r>
    </w:p>
    <w:p>
      <w:pPr>
        <w:pStyle w:val="78"/>
        <w:numPr>
          <w:ilvl w:val="2"/>
          <w:numId w:val="31"/>
        </w:numPr>
        <w:rPr>
          <w:b/>
          <w:i/>
        </w:rPr>
      </w:pPr>
      <w:r>
        <w:t>O cancelamento unilateral por iniciativa da UFRN dar-se-á quando:</w:t>
      </w:r>
    </w:p>
    <w:p>
      <w:pPr>
        <w:pStyle w:val="78"/>
        <w:numPr>
          <w:ilvl w:val="0"/>
          <w:numId w:val="34"/>
        </w:numPr>
      </w:pPr>
      <w:r>
        <w:t>o proponente não aceitar reduzir o preço registrado, na hipótese deste preço tornar-se superior àqueles praticados no mercado;</w:t>
      </w:r>
    </w:p>
    <w:p>
      <w:pPr>
        <w:pStyle w:val="78"/>
        <w:numPr>
          <w:ilvl w:val="0"/>
          <w:numId w:val="34"/>
        </w:numPr>
      </w:pPr>
      <w:r>
        <w:t xml:space="preserve">o proponente sofrer sanção prevista nos incisos </w:t>
      </w:r>
      <w:r>
        <w:fldChar w:fldCharType="begin"/>
      </w:r>
      <w:r>
        <w:instrText xml:space="preserve"> HYPERLINK "http://www.planalto.gov.br/ccivil_03/Leis/L8666cons.htm" \l "art87iii" </w:instrText>
      </w:r>
      <w:r>
        <w:fldChar w:fldCharType="separate"/>
      </w:r>
      <w:r>
        <w:rPr>
          <w:rStyle w:val="53"/>
        </w:rPr>
        <w:t>III ou IV do art. 87 da Lei nº 8.666/1993</w:t>
      </w:r>
      <w:r>
        <w:rPr>
          <w:rStyle w:val="53"/>
        </w:rPr>
        <w:fldChar w:fldCharType="end"/>
      </w:r>
      <w:r>
        <w:t xml:space="preserve">, ou no </w:t>
      </w:r>
      <w:r>
        <w:fldChar w:fldCharType="begin"/>
      </w:r>
      <w:r>
        <w:instrText xml:space="preserve"> HYPERLINK "http://www.planalto.gov.br/ccivil_03/leis/2002/l10520.htm" \l "art7" </w:instrText>
      </w:r>
      <w:r>
        <w:fldChar w:fldCharType="separate"/>
      </w:r>
      <w:r>
        <w:rPr>
          <w:rStyle w:val="53"/>
        </w:rPr>
        <w:t>art. 7º da Lei nº 10.520/2002</w:t>
      </w:r>
      <w:r>
        <w:rPr>
          <w:rStyle w:val="53"/>
        </w:rPr>
        <w:fldChar w:fldCharType="end"/>
      </w:r>
      <w:r>
        <w:t>, caso em que o cancelamento será formalizado por despacho da Administração, assegurado o direito ao contraditório e à ampla defesa;</w:t>
      </w:r>
    </w:p>
    <w:p>
      <w:pPr>
        <w:pStyle w:val="78"/>
        <w:numPr>
          <w:ilvl w:val="0"/>
          <w:numId w:val="34"/>
        </w:numPr>
      </w:pPr>
      <w:r>
        <w:t>o proponente registrado perder qualquer condição de habilitação ou qualificação técnica exigida no processo licitatório;</w:t>
      </w:r>
    </w:p>
    <w:p>
      <w:pPr>
        <w:pStyle w:val="78"/>
        <w:numPr>
          <w:ilvl w:val="0"/>
          <w:numId w:val="34"/>
        </w:numPr>
      </w:pPr>
      <w:r>
        <w:t>por razões de interesse público, devidamente motivadas e justificadas;</w:t>
      </w:r>
    </w:p>
    <w:p>
      <w:pPr>
        <w:pStyle w:val="78"/>
        <w:numPr>
          <w:ilvl w:val="0"/>
          <w:numId w:val="34"/>
        </w:numPr>
      </w:pPr>
      <w:r>
        <w:t>o proponente registrado não cumprir as obrigações decorrentes da presente ata, caso em que o cancelamento será formalizado por despacho da Administração, assegurado o direito ao contraditório e à ampla defesa;</w:t>
      </w:r>
    </w:p>
    <w:p>
      <w:pPr>
        <w:pStyle w:val="78"/>
        <w:numPr>
          <w:ilvl w:val="0"/>
          <w:numId w:val="34"/>
        </w:numPr>
      </w:pPr>
      <w:r>
        <w:t>o proponente não formalizar contrato decorrente da presente ata ou não retirar a Nota de Empenho no prazo estabelecido, salvo por motivo devidamente justificado e aceito, caso em que o cancelamento será formalizado por despacho da Administração, assegurado o direito ao contraditório e à ampla defesa;</w:t>
      </w:r>
    </w:p>
    <w:p>
      <w:pPr>
        <w:pStyle w:val="78"/>
        <w:numPr>
          <w:ilvl w:val="0"/>
          <w:numId w:val="34"/>
        </w:numPr>
      </w:pPr>
      <w:r>
        <w:t>o proponente não comparecer ou se recusar a retirar, no prazo estabelecido, os pedidos decorrentes da presente ata;</w:t>
      </w:r>
    </w:p>
    <w:p>
      <w:pPr>
        <w:pStyle w:val="78"/>
        <w:numPr>
          <w:ilvl w:val="0"/>
          <w:numId w:val="34"/>
        </w:numPr>
      </w:pPr>
      <w:r>
        <w:t>caracterizada qualquer hipótese de inexecução total ou parcial das condições estabelecidas na presente ata ou nos pedidos dela decorrentes;</w:t>
      </w:r>
    </w:p>
    <w:p>
      <w:pPr>
        <w:pStyle w:val="78"/>
        <w:numPr>
          <w:ilvl w:val="0"/>
          <w:numId w:val="34"/>
        </w:numPr>
      </w:pPr>
      <w:r>
        <w:t>o proponente deixar de executar total ou parcialmente o contrato relativo ao presente Registro de Preços;</w:t>
      </w:r>
    </w:p>
    <w:p>
      <w:pPr>
        <w:pStyle w:val="78"/>
        <w:numPr>
          <w:ilvl w:val="0"/>
          <w:numId w:val="34"/>
        </w:numPr>
      </w:pPr>
      <w:r>
        <w:t>o proponente der causa à rescisão administrativa da contratação decorrente deste Registro de Preços.</w:t>
      </w:r>
    </w:p>
    <w:p>
      <w:pPr>
        <w:pStyle w:val="78"/>
        <w:numPr>
          <w:ilvl w:val="2"/>
          <w:numId w:val="31"/>
        </w:numPr>
      </w:pPr>
      <w:r>
        <w:t>A comunicação do cancelamento de preços registrados, nos casos previstos no inciso I deste artigo, será efetuada pessoalmente ou por correspondência com Aviso de Recebimento – AR, juntando-se o comprovante aos autos que deram origem a presente ata.</w:t>
      </w:r>
    </w:p>
    <w:p>
      <w:pPr>
        <w:pStyle w:val="78"/>
        <w:numPr>
          <w:ilvl w:val="2"/>
          <w:numId w:val="31"/>
        </w:numPr>
      </w:pPr>
      <w:r>
        <w:t>Em qualquer das hipóteses acima, concluído o processo, a UFRN, através da Comissão Especial de Registro de Preços, fará o devido apostilamento na presente ata e informará aos proponentes a nova ordem de registro, convocando os demais licitantes de acordo com a ordem de classificação original.</w:t>
      </w:r>
    </w:p>
    <w:p>
      <w:pPr>
        <w:pStyle w:val="78"/>
        <w:numPr>
          <w:ilvl w:val="2"/>
          <w:numId w:val="31"/>
        </w:numPr>
        <w:rPr>
          <w:b/>
          <w:i/>
        </w:rPr>
      </w:pPr>
      <w:r>
        <w:t>A presente ata será cancelada automaticamente:</w:t>
      </w:r>
    </w:p>
    <w:p>
      <w:pPr>
        <w:pStyle w:val="78"/>
        <w:numPr>
          <w:ilvl w:val="0"/>
          <w:numId w:val="35"/>
        </w:numPr>
      </w:pPr>
      <w:r>
        <w:t>por decurso do prazo de vigência;</w:t>
      </w:r>
    </w:p>
    <w:p>
      <w:pPr>
        <w:pStyle w:val="78"/>
        <w:numPr>
          <w:ilvl w:val="0"/>
          <w:numId w:val="35"/>
        </w:numPr>
      </w:pPr>
      <w:r>
        <w:t>quando não restarem fornecedores registrados.</w:t>
      </w:r>
    </w:p>
    <w:p>
      <w:pPr>
        <w:pStyle w:val="78"/>
        <w:numPr>
          <w:ilvl w:val="2"/>
          <w:numId w:val="31"/>
        </w:numPr>
      </w:pPr>
      <w:r>
        <w:t>A revogação da presente ata será publicada em forma de extrato no DOU – Seção III.</w:t>
      </w:r>
    </w:p>
    <w:p>
      <w:pPr>
        <w:pStyle w:val="3"/>
      </w:pPr>
      <w:bookmarkStart w:id="149" w:name="_Toc445370919"/>
      <w:bookmarkStart w:id="150" w:name="_Toc445465026"/>
      <w:bookmarkStart w:id="151" w:name="_Toc505004615"/>
      <w:r>
        <w:t>8 – Do Remanejamento</w:t>
      </w:r>
      <w:bookmarkEnd w:id="149"/>
      <w:bookmarkEnd w:id="150"/>
      <w:bookmarkEnd w:id="151"/>
    </w:p>
    <w:p>
      <w:pPr>
        <w:pStyle w:val="78"/>
        <w:numPr>
          <w:ilvl w:val="0"/>
          <w:numId w:val="31"/>
        </w:numPr>
      </w:pPr>
      <w:r>
        <w:t>Disposições relativas ao Remanejamento.</w:t>
      </w:r>
    </w:p>
    <w:p>
      <w:pPr>
        <w:pStyle w:val="78"/>
        <w:numPr>
          <w:ilvl w:val="1"/>
          <w:numId w:val="31"/>
        </w:numPr>
      </w:pPr>
      <w:r>
        <w:t>Na presente ata as quantidades previstas para os itens com preços registrados poderão ser remanejadas pelo órgão gerenciador (UFRN) entre os órgãos participantes e não participantes do procedimento licitatório para registro de preços (</w:t>
      </w:r>
      <w:r>
        <w:fldChar w:fldCharType="begin"/>
      </w:r>
      <w:r>
        <w:instrText xml:space="preserve"> HYPERLINK "http://www.comprasgovernamentais.gov.br/paginas/instrucoes-normativas/instrucao-normativa-ndeg-6-de-25-de-julho-de-2014" </w:instrText>
      </w:r>
      <w:r>
        <w:fldChar w:fldCharType="separate"/>
      </w:r>
      <w:r>
        <w:rPr>
          <w:rStyle w:val="53"/>
        </w:rPr>
        <w:t>IN da SLTI/MPOG nº 6/2014</w:t>
      </w:r>
      <w:r>
        <w:rPr>
          <w:rStyle w:val="53"/>
        </w:rPr>
        <w:fldChar w:fldCharType="end"/>
      </w:r>
      <w:r>
        <w:t>, art. 2º).</w:t>
      </w:r>
    </w:p>
    <w:p>
      <w:pPr>
        <w:pStyle w:val="78"/>
        <w:numPr>
          <w:ilvl w:val="2"/>
          <w:numId w:val="31"/>
        </w:numPr>
      </w:pPr>
      <w:r>
        <w:t>O remanejamento somente poderá ser feito de órgão participante para órgão participante e de órgão participante para órgão não participante.</w:t>
      </w:r>
    </w:p>
    <w:p>
      <w:pPr>
        <w:pStyle w:val="78"/>
        <w:numPr>
          <w:ilvl w:val="2"/>
          <w:numId w:val="31"/>
        </w:numPr>
      </w:pPr>
      <w:r>
        <w:t xml:space="preserve">No caso de remanejamento de órgão participante para órgão não participante, devem ser observados os limites previstos nos </w:t>
      </w:r>
      <w:r>
        <w:fldChar w:fldCharType="begin"/>
      </w:r>
      <w:r>
        <w:instrText xml:space="preserve"> HYPERLINK "http://www.planalto.gov.br/ccivil_03/_ato2011-2014/2013/Decreto/D7892.htm" \l "art22" </w:instrText>
      </w:r>
      <w:r>
        <w:fldChar w:fldCharType="separate"/>
      </w:r>
      <w:r>
        <w:rPr>
          <w:rStyle w:val="53"/>
        </w:rPr>
        <w:t>§§ 3º e 4º do art. 22 do Dec. nº 7.892/2013</w:t>
      </w:r>
      <w:r>
        <w:rPr>
          <w:rStyle w:val="53"/>
        </w:rPr>
        <w:fldChar w:fldCharType="end"/>
      </w:r>
      <w:r>
        <w:t>.</w:t>
      </w:r>
    </w:p>
    <w:p>
      <w:pPr>
        <w:pStyle w:val="78"/>
        <w:numPr>
          <w:ilvl w:val="2"/>
          <w:numId w:val="31"/>
        </w:numPr>
      </w:pPr>
      <w:r>
        <w:t>Caberá ao órgão gerenciador autorizar o remanejamento solicitado, com a redução do quantitativo inicialmente informado pelo órgão participante, desde que haja prévia anuência do órgão que vier a sofrer redução dos quantitativos informados.</w:t>
      </w:r>
    </w:p>
    <w:p>
      <w:pPr>
        <w:pStyle w:val="78"/>
        <w:numPr>
          <w:ilvl w:val="2"/>
          <w:numId w:val="31"/>
        </w:numPr>
      </w:pPr>
      <w:r>
        <w:t>Caso o remanejamento seja feito entre órgãos de Estados ou Municípios distintos, caberá ao fornecedor beneficiário da Ata de Registro de Preços, observadas as condições nela estabelecidas, optar pela aceitação ou não do fornecimento decorrente do remanejamento dos itens.</w:t>
      </w:r>
    </w:p>
    <w:p>
      <w:pPr>
        <w:pStyle w:val="78"/>
        <w:numPr>
          <w:ilvl w:val="2"/>
          <w:numId w:val="31"/>
        </w:numPr>
      </w:pPr>
      <w:r>
        <w:t>A Administração poderá utilizar recursos de Tecnologia da Informação na operacionalização do disposto na supracitada Instrução Normativa e automatizar procedimentos de controle e gerenciamento dos atos dos órgãos e entidades envolvidas.</w:t>
      </w:r>
    </w:p>
    <w:p>
      <w:pPr>
        <w:pStyle w:val="3"/>
      </w:pPr>
      <w:bookmarkStart w:id="152" w:name="_Toc505004616"/>
      <w:r>
        <w:t>9 – Das Partes Integrantes</w:t>
      </w:r>
      <w:bookmarkEnd w:id="152"/>
    </w:p>
    <w:p>
      <w:pPr>
        <w:pStyle w:val="78"/>
        <w:numPr>
          <w:ilvl w:val="0"/>
          <w:numId w:val="31"/>
        </w:numPr>
      </w:pPr>
      <w:r>
        <w:t>Disposições relativas às Partes Integrantes.</w:t>
      </w:r>
    </w:p>
    <w:p>
      <w:pPr>
        <w:pStyle w:val="78"/>
        <w:numPr>
          <w:ilvl w:val="1"/>
          <w:numId w:val="31"/>
        </w:numPr>
      </w:pPr>
      <w:r>
        <w:t xml:space="preserve">O </w:t>
      </w:r>
      <w:r>
        <w:rPr>
          <w:b/>
          <w:i/>
        </w:rPr>
        <w:t>Termo de Referência</w:t>
      </w:r>
      <w:r>
        <w:t xml:space="preserve"> do presente pregão,</w:t>
      </w:r>
      <w:r>
        <w:rPr>
          <w:color w:val="FF0000"/>
        </w:rPr>
        <w:t xml:space="preserve"> </w:t>
      </w:r>
      <w:r>
        <w:rPr>
          <w:b/>
        </w:rPr>
        <w:t xml:space="preserve">nº </w:t>
      </w:r>
      <w:sdt>
        <w:sdtPr>
          <w:rPr>
            <w:b/>
            <w:color w:val="0070C0"/>
          </w:rPr>
          <w:alias w:val="Assunto"/>
          <w:id w:val="-241027785"/>
          <w:placeholder>
            <w:docPart w:val="26E12E3596FF420395241DD1E6B65C93"/>
          </w:placeholder>
          <w15:dataBinding w:prefixMappings="xmlns:ns0='http://purl.org/dc/elements/1.1/' xmlns:ns1='http://schemas.openxmlformats.org/package/2006/metadata/core-properties' " w:xpath="/ns1:coreProperties[1]/ns0:subject[1]" w:storeItemID="{6C3C8BC8-F283-45AE-878A-BAB7291924A1}"/>
          <w:text/>
        </w:sdtPr>
        <w:sdtEndPr>
          <w:rPr>
            <w:b/>
            <w:color w:val="0070C0"/>
          </w:rPr>
        </w:sdtEndPr>
        <w:sdtContent>
          <w:r>
            <w:rPr>
              <w:b/>
              <w:color w:val="0070C0"/>
            </w:rPr>
            <w:t>6/2018</w:t>
          </w:r>
        </w:sdtContent>
      </w:sdt>
      <w:r>
        <w:t>, constitui parte integrante da presente ata, sendo, portanto, de cumprimento obrigatório.</w:t>
      </w:r>
    </w:p>
    <w:p>
      <w:pPr>
        <w:pStyle w:val="3"/>
      </w:pPr>
      <w:bookmarkStart w:id="153" w:name="_Toc505004617"/>
      <w:r>
        <w:t>10 – Do Foro</w:t>
      </w:r>
      <w:bookmarkEnd w:id="153"/>
    </w:p>
    <w:p>
      <w:pPr>
        <w:pStyle w:val="115"/>
      </w:pPr>
      <w:r>
        <w:rPr>
          <w:b/>
        </w:rPr>
        <w:t xml:space="preserve">10.1 – </w:t>
      </w:r>
      <w:r>
        <w:t xml:space="preserve">Fica eleito o foro da Justiça Federal de Primeira Instância – Seção Judiciária do Estado do Rio Grande do Norte para nele dirimirem-se dúvidas e solucionarem-se questões que não encontrem forma de resolução por acordo entre as partes, sendo esse foro irrenunciável pela CONTRATANTE, diante do que dispõe o </w:t>
      </w:r>
      <w:r>
        <w:fldChar w:fldCharType="begin"/>
      </w:r>
      <w:r>
        <w:instrText xml:space="preserve"> HYPERLINK "http://www.planalto.gov.br/ccivil_03/Constituicao/Constituicao.htm" \l "art109i" </w:instrText>
      </w:r>
      <w:r>
        <w:fldChar w:fldCharType="separate"/>
      </w:r>
      <w:r>
        <w:rPr>
          <w:rStyle w:val="53"/>
        </w:rPr>
        <w:t>art. 109, inciso I, da Constituição Federal</w:t>
      </w:r>
      <w:r>
        <w:rPr>
          <w:rStyle w:val="53"/>
        </w:rPr>
        <w:fldChar w:fldCharType="end"/>
      </w:r>
      <w:r>
        <w:t>.</w:t>
      </w:r>
    </w:p>
    <w:p>
      <w:pPr>
        <w:pStyle w:val="97"/>
      </w:pPr>
      <w:r>
        <w:t>Comissão Especial</w:t>
      </w:r>
    </w:p>
    <w:p>
      <w:pPr>
        <w:pStyle w:val="100"/>
      </w:pPr>
      <w:r>
        <w:t>...............................................................................................</w:t>
      </w:r>
    </w:p>
    <w:p>
      <w:pPr>
        <w:pStyle w:val="100"/>
      </w:pPr>
      <w:r>
        <w:t>...............................................................................................</w:t>
      </w:r>
    </w:p>
    <w:p>
      <w:pPr>
        <w:pStyle w:val="100"/>
      </w:pPr>
      <w:r>
        <w:t>...............................................................................................</w:t>
      </w:r>
    </w:p>
    <w:p>
      <w:pPr>
        <w:pStyle w:val="97"/>
      </w:pPr>
      <w:r>
        <w:t>Empresas</w:t>
      </w:r>
    </w:p>
    <w:p>
      <w:pPr>
        <w:pStyle w:val="100"/>
      </w:pPr>
      <w:r>
        <w:t>...............................................................................................</w:t>
      </w:r>
    </w:p>
    <w:p>
      <w:pPr>
        <w:pStyle w:val="100"/>
      </w:pPr>
      <w:r>
        <w:t>...............................................................................................</w:t>
      </w:r>
    </w:p>
    <w:p>
      <w:pPr>
        <w:pStyle w:val="117"/>
      </w:pPr>
      <w:r>
        <w:t>...............................................................................................</w:t>
      </w:r>
    </w:p>
    <w:p>
      <w:pPr>
        <w:rPr>
          <w:snapToGrid w:val="0"/>
          <w:szCs w:val="20"/>
        </w:rPr>
      </w:pPr>
    </w:p>
    <w:p>
      <w:pPr>
        <w:pStyle w:val="96"/>
      </w:pPr>
      <w:r>
        <w:drawing>
          <wp:inline distT="0" distB="0" distL="0" distR="0">
            <wp:extent cx="711200" cy="838200"/>
            <wp:effectExtent l="0" t="0" r="0" b="0"/>
            <wp:docPr id="6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11200" cy="838200"/>
                    </a:xfrm>
                    <a:prstGeom prst="rect">
                      <a:avLst/>
                    </a:prstGeom>
                    <a:noFill/>
                    <a:ln>
                      <a:noFill/>
                    </a:ln>
                  </pic:spPr>
                </pic:pic>
              </a:graphicData>
            </a:graphic>
          </wp:inline>
        </w:drawing>
      </w:r>
    </w:p>
    <w:tbl>
      <w:tblPr>
        <w:tblStyle w:val="5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c>
          <w:tcPr>
            <w:tcW w:w="9854" w:type="dxa"/>
            <w:tcBorders>
              <w:top w:val="nil"/>
              <w:left w:val="nil"/>
              <w:bottom w:val="nil"/>
              <w:right w:val="nil"/>
            </w:tcBorders>
            <w:shd w:val="clear" w:color="auto" w:fill="auto"/>
          </w:tcPr>
          <w:p>
            <w:pPr>
              <w:pStyle w:val="95"/>
            </w:pPr>
            <w:r>
              <w:t>MINISTÉRIO DA EDUCAÇÃO</w:t>
            </w:r>
          </w:p>
          <w:p>
            <w:pPr>
              <w:pStyle w:val="95"/>
            </w:pPr>
            <w:r>
              <w:t>UNIVERSIDADE FEDERAL DO RIO GRANDE DO NORTE</w:t>
            </w:r>
          </w:p>
          <w:p>
            <w:pPr>
              <w:pStyle w:val="95"/>
            </w:pPr>
            <w:r>
              <w:t>PRÓ-REITORIA DE ADMINISTRAÇÃO</w:t>
            </w:r>
          </w:p>
          <w:p>
            <w:pPr>
              <w:pStyle w:val="95"/>
            </w:pPr>
            <w:r>
              <w:t>DIRETORIA DE MATERIAL E PATRIMÔNIO</w:t>
            </w:r>
          </w:p>
        </w:tc>
      </w:tr>
    </w:tbl>
    <w:p>
      <w:pPr>
        <w:pStyle w:val="98"/>
      </w:pPr>
      <w:r>
        <w:t xml:space="preserve">Pregão ELETRÔNICO Nº </w:t>
      </w:r>
      <w:sdt>
        <w:sdtPr>
          <w:alias w:val="Assunto"/>
          <w:id w:val="1297957601"/>
          <w:placeholder>
            <w:docPart w:val="19326EDE079941D6A45F387FB90E0BCB"/>
          </w:placeholder>
          <w15:dataBinding w:prefixMappings="xmlns:ns0='http://purl.org/dc/elements/1.1/' xmlns:ns1='http://schemas.openxmlformats.org/package/2006/metadata/core-properties' " w:xpath="/ns1:coreProperties[1]/ns0:subject[1]" w:storeItemID="{6C3C8BC8-F283-45AE-878A-BAB7291924A1}"/>
          <w:text/>
        </w:sdtPr>
        <w:sdtContent>
          <w:r>
            <w:t>6/2018</w:t>
          </w:r>
        </w:sdtContent>
      </w:sdt>
      <w:r>
        <w:t xml:space="preserve"> – Sistema De Registro De Preços</w:t>
      </w:r>
    </w:p>
    <w:p>
      <w:pPr>
        <w:pStyle w:val="166"/>
      </w:pPr>
      <w:r>
        <w:t xml:space="preserve">Processo Administrativo Nº </w:t>
      </w:r>
      <w:sdt>
        <w:sdtPr>
          <w:alias w:val="Autor"/>
          <w:id w:val="219259102"/>
          <w:placeholder>
            <w:docPart w:val="CD247105D6E54DBB80721BCCCB3A3869"/>
          </w:placeholder>
          <w15:dataBinding w:prefixMappings="xmlns:ns0='http://purl.org/dc/elements/1.1/' xmlns:ns1='http://schemas.openxmlformats.org/package/2006/metadata/core-properties' " w:xpath="/ns1:coreProperties[1]/ns0:creator[1]" w:storeItemID="{6C3C8BC8-F283-45AE-878A-BAB7291924A1}"/>
          <w:text/>
        </w:sdtPr>
        <w:sdtContent>
          <w:r>
            <w:t>23077.003544/2018-72</w:t>
          </w:r>
        </w:sdtContent>
      </w:sdt>
    </w:p>
    <w:p>
      <w:pPr>
        <w:pStyle w:val="2"/>
        <w:rPr>
          <w:color w:val="auto"/>
        </w:rPr>
      </w:pPr>
      <w:bookmarkStart w:id="154" w:name="_Anexo_III_–"/>
      <w:bookmarkEnd w:id="154"/>
      <w:bookmarkStart w:id="155" w:name="_Toc445465028"/>
      <w:bookmarkStart w:id="156" w:name="_Toc505004618"/>
      <w:r>
        <w:t xml:space="preserve">Anexo III - </w:t>
      </w:r>
      <w:r>
        <w:rPr>
          <w:color w:val="auto"/>
        </w:rPr>
        <w:t>Minuta do Contrato</w:t>
      </w:r>
      <w:bookmarkEnd w:id="155"/>
      <w:bookmarkEnd w:id="156"/>
    </w:p>
    <w:p>
      <w:pPr>
        <w:pStyle w:val="164"/>
      </w:pPr>
      <w:r>
        <w:t xml:space="preserve">Minuta do Contrato de </w:t>
      </w:r>
      <w:r>
        <w:rPr>
          <w:b/>
          <w:color w:val="0070C0"/>
        </w:rPr>
        <w:t>PRESTAÇÃO DE SERVIÇOS</w:t>
      </w:r>
      <w:r>
        <w:t xml:space="preserve"> que entre si celebram a UNIVERSIDADE FEDERAL DO RIO GRANDE DO NORTE e a Empresa .......... ..........................................................................., nos termos do Pregão Eletrônico n° </w:t>
      </w:r>
      <w:sdt>
        <w:sdtPr>
          <w:rPr>
            <w:b/>
            <w:color w:val="0070C0"/>
          </w:rPr>
          <w:alias w:val="Assunto"/>
          <w:id w:val="-8909319"/>
          <w:placeholder>
            <w:docPart w:val="2CD9072D098A437FABE88869B17A7312"/>
          </w:placeholder>
          <w15:dataBinding w:prefixMappings="xmlns:ns0='http://purl.org/dc/elements/1.1/' xmlns:ns1='http://schemas.openxmlformats.org/package/2006/metadata/core-properties' " w:xpath="/ns1:coreProperties[1]/ns0:subject[1]" w:storeItemID="{6C3C8BC8-F283-45AE-878A-BAB7291924A1}"/>
          <w:text/>
        </w:sdtPr>
        <w:sdtEndPr>
          <w:rPr>
            <w:b/>
            <w:color w:val="0070C0"/>
          </w:rPr>
        </w:sdtEndPr>
        <w:sdtContent>
          <w:r>
            <w:rPr>
              <w:b/>
              <w:color w:val="0070C0"/>
            </w:rPr>
            <w:t>6/2018</w:t>
          </w:r>
        </w:sdtContent>
      </w:sdt>
      <w:r>
        <w:t>, para o fim que especifica.</w:t>
      </w:r>
    </w:p>
    <w:p>
      <w:pPr>
        <w:pStyle w:val="165"/>
      </w:pPr>
      <w:r>
        <w:t xml:space="preserve">A </w:t>
      </w:r>
      <w:r>
        <w:rPr>
          <w:b/>
        </w:rPr>
        <w:t>UNIVERSIDADE FEDERAL DO RIO GRANDE DO NORTE – UFRN</w:t>
      </w:r>
      <w:r>
        <w:t xml:space="preserve">, situada no Campus Universitário, Natal/RN, inscrita no </w:t>
      </w:r>
      <w:r>
        <w:rPr>
          <w:b/>
        </w:rPr>
        <w:t>CNPJ</w:t>
      </w:r>
      <w:r>
        <w:t xml:space="preserve"> sob o nº </w:t>
      </w:r>
      <w:r>
        <w:rPr>
          <w:b/>
        </w:rPr>
        <w:t>24.365.710/0001-83</w:t>
      </w:r>
      <w:r>
        <w:t xml:space="preserve">, neste ato representada pela </w:t>
      </w:r>
      <w:r>
        <w:rPr>
          <w:b/>
        </w:rPr>
        <w:t>Magnífica Reitora, Professora ANGELA MARIA PAIVA CRUZ, domiciliada nesta capital</w:t>
      </w:r>
      <w:r>
        <w:t>, doravante denominada CONTRATANTE</w:t>
      </w:r>
      <w:r>
        <w:rPr>
          <w:b/>
        </w:rPr>
        <w:t xml:space="preserve"> </w:t>
      </w:r>
      <w:r>
        <w:t xml:space="preserve">, e a </w:t>
      </w:r>
      <w:r>
        <w:rPr>
          <w:b/>
        </w:rPr>
        <w:t xml:space="preserve">Empresa </w:t>
      </w:r>
      <w:r>
        <w:t xml:space="preserve">--------------------------------------------------------------------------------------------------- estabelecida --------------------------------------------------------------------------------------------------------------------, nº ------------ na cidade --------------------------------------------------------------- no Estado ----------------------------------------------, inscrita no CNPJ nº -------------------------------------------, neste ato representada por ---------------------------------------------------------------------------------------------, resolvem celebrar o presente contrato, nos termos do pregão </w:t>
      </w:r>
      <w:r>
        <w:rPr>
          <w:b/>
        </w:rPr>
        <w:t>eletrônico</w:t>
      </w:r>
      <w:r>
        <w:t xml:space="preserve"> nº </w:t>
      </w:r>
      <w:sdt>
        <w:sdtPr>
          <w:rPr>
            <w:b/>
          </w:rPr>
          <w:alias w:val="Assunto"/>
          <w:id w:val="1353304166"/>
          <w:placeholder>
            <w:docPart w:val="3DC8B07953104CBC9DAAD92FEBD937CD"/>
          </w:placeholder>
          <w15:dataBinding w:prefixMappings="xmlns:ns0='http://purl.org/dc/elements/1.1/' xmlns:ns1='http://schemas.openxmlformats.org/package/2006/metadata/core-properties' " w:xpath="/ns1:coreProperties[1]/ns0:subject[1]" w:storeItemID="{6C3C8BC8-F283-45AE-878A-BAB7291924A1}"/>
          <w:text/>
        </w:sdtPr>
        <w:sdtEndPr>
          <w:rPr>
            <w:b/>
          </w:rPr>
        </w:sdtEndPr>
        <w:sdtContent>
          <w:r>
            <w:rPr>
              <w:b/>
            </w:rPr>
            <w:t>6/2018</w:t>
          </w:r>
        </w:sdtContent>
      </w:sdt>
      <w:r>
        <w:t xml:space="preserve">, processo administrativo nº </w:t>
      </w:r>
      <w:sdt>
        <w:sdtPr>
          <w:rPr>
            <w:b/>
          </w:rPr>
          <w:alias w:val="Autor"/>
          <w:id w:val="-990249510"/>
          <w:placeholder>
            <w:docPart w:val="C3E67E341B204CAC8651778715005AD3"/>
          </w:placeholder>
          <w15:dataBinding w:prefixMappings="xmlns:ns0='http://purl.org/dc/elements/1.1/' xmlns:ns1='http://schemas.openxmlformats.org/package/2006/metadata/core-properties' " w:xpath="/ns1:coreProperties[1]/ns0:creator[1]" w:storeItemID="{6C3C8BC8-F283-45AE-878A-BAB7291924A1}"/>
          <w:text/>
        </w:sdtPr>
        <w:sdtEndPr>
          <w:rPr>
            <w:b/>
          </w:rPr>
        </w:sdtEndPr>
        <w:sdtContent>
          <w:r>
            <w:rPr>
              <w:b/>
            </w:rPr>
            <w:t>23077.003544/2018-72</w:t>
          </w:r>
        </w:sdtContent>
      </w:sdt>
      <w:r>
        <w:t xml:space="preserve">, em conformidade com as disposições estabelecidas na </w:t>
      </w:r>
      <w:r>
        <w:fldChar w:fldCharType="begin"/>
      </w:r>
      <w:r>
        <w:instrText xml:space="preserve"> HYPERLINK "http://www.planalto.gov.br/ccivil_03/Leis/L8666cons.htm" </w:instrText>
      </w:r>
      <w:r>
        <w:fldChar w:fldCharType="separate"/>
      </w:r>
      <w:r>
        <w:rPr>
          <w:rStyle w:val="53"/>
        </w:rPr>
        <w:t>Lei nº 8.666/1993</w:t>
      </w:r>
      <w:r>
        <w:rPr>
          <w:rStyle w:val="53"/>
        </w:rPr>
        <w:fldChar w:fldCharType="end"/>
      </w:r>
      <w:r>
        <w:t xml:space="preserve"> (alterada pelas Leis n</w:t>
      </w:r>
      <w:r>
        <w:rPr>
          <w:u w:val="single"/>
          <w:vertAlign w:val="superscript"/>
        </w:rPr>
        <w:t>os</w:t>
      </w:r>
      <w:r>
        <w:t xml:space="preserve"> 8.883/1994 e 9.648/1998), </w:t>
      </w:r>
      <w:r>
        <w:fldChar w:fldCharType="begin"/>
      </w:r>
      <w:r>
        <w:instrText xml:space="preserve"> HYPERLINK "http://www.planalto.gov.br/ccivil_03/leis/LEIS_2001/L10192.htm" </w:instrText>
      </w:r>
      <w:r>
        <w:fldChar w:fldCharType="separate"/>
      </w:r>
      <w:r>
        <w:rPr>
          <w:rStyle w:val="53"/>
        </w:rPr>
        <w:t>Lei nº 10.192/2001</w:t>
      </w:r>
      <w:r>
        <w:rPr>
          <w:rStyle w:val="53"/>
        </w:rPr>
        <w:fldChar w:fldCharType="end"/>
      </w:r>
      <w:r>
        <w:t xml:space="preserve">, </w:t>
      </w:r>
      <w:r>
        <w:fldChar w:fldCharType="begin"/>
      </w:r>
      <w:r>
        <w:instrText xml:space="preserve"> HYPERLINK "http://www.planalto.gov.br/ccivil_03/leis/LCP/Lcp123.htm" </w:instrText>
      </w:r>
      <w:r>
        <w:fldChar w:fldCharType="separate"/>
      </w:r>
      <w:r>
        <w:rPr>
          <w:rStyle w:val="53"/>
        </w:rPr>
        <w:t>LC n° 123/2006</w:t>
      </w:r>
      <w:r>
        <w:rPr>
          <w:rStyle w:val="53"/>
        </w:rPr>
        <w:fldChar w:fldCharType="end"/>
      </w:r>
      <w:r>
        <w:t xml:space="preserve"> e </w:t>
      </w:r>
      <w:r>
        <w:fldChar w:fldCharType="begin"/>
      </w:r>
      <w:r>
        <w:instrText xml:space="preserve"> HYPERLINK "http://www.comprasnet.gov.br/legislacao/in/in02_30042008.htm" </w:instrText>
      </w:r>
      <w:r>
        <w:fldChar w:fldCharType="separate"/>
      </w:r>
      <w:r>
        <w:rPr>
          <w:rStyle w:val="53"/>
        </w:rPr>
        <w:t>Instrução Normativa nº 02/2008 da SLTI/MPOG</w:t>
      </w:r>
      <w:r>
        <w:rPr>
          <w:rStyle w:val="53"/>
        </w:rPr>
        <w:fldChar w:fldCharType="end"/>
      </w:r>
      <w:r>
        <w:t>, cuja minuta foi devidamente analisada e aprovada pela Procuradoria Federal Especializada da UFRN, mediante as seguintes cláusulas e condições:</w:t>
      </w:r>
    </w:p>
    <w:p>
      <w:pPr>
        <w:pStyle w:val="3"/>
      </w:pPr>
      <w:bookmarkStart w:id="157" w:name="_Toc505004619"/>
      <w:r>
        <w:t>Cláusula 1ª – Do Objeto do Contrato</w:t>
      </w:r>
      <w:bookmarkEnd w:id="157"/>
    </w:p>
    <w:p>
      <w:pPr>
        <w:pStyle w:val="78"/>
        <w:numPr>
          <w:ilvl w:val="0"/>
          <w:numId w:val="36"/>
        </w:numPr>
      </w:pPr>
      <w:r>
        <w:rPr>
          <w:b/>
        </w:rPr>
        <w:t>Descrição</w:t>
      </w:r>
      <w:r>
        <w:t xml:space="preserve">: </w:t>
      </w:r>
      <w:sdt>
        <w:sdtPr>
          <w:rPr>
            <w:b/>
            <w:color w:val="0070C0"/>
          </w:rPr>
          <w:alias w:val="Categoria"/>
          <w:id w:val="-1344242726"/>
          <w:placeholder>
            <w:docPart w:val="AA4ECBD6E9054CB980BBACCD8BBA5DED"/>
          </w:placeholder>
          <w15:dataBinding w:prefixMappings="xmlns:ns0='http://purl.org/dc/elements/1.1/' xmlns:ns1='http://schemas.openxmlformats.org/package/2006/metadata/core-properties' " w:xpath="/ns1:coreProperties[1]/ns1:category[1]" w:storeItemID="{6C3C8BC8-F283-45AE-878A-BAB7291924A1}"/>
          <w:text/>
        </w:sdtPr>
        <w:sdtEndPr>
          <w:rPr>
            <w:b/>
            <w:color w:val="0070C0"/>
          </w:rPr>
        </w:sdtEndPr>
        <w:sdtContent>
          <w:r>
            <w:rPr>
              <w:b/>
              <w:color w:val="0070C0"/>
            </w:rPr>
            <w:t xml:space="preserve">contratação de empresa especializada nos serviços de Poda e supressão de árvore, extração de tocos de árvores, fornecimento e plantio de grama e capinagem, com fornecimento de material, </w:t>
          </w:r>
        </w:sdtContent>
      </w:sdt>
      <w:r>
        <w:t xml:space="preserve"> </w:t>
      </w:r>
      <w:r>
        <w:rPr>
          <w:rFonts w:eastAsia="Arial Unicode MS"/>
        </w:rPr>
        <w:t xml:space="preserve">conforme especificado de forma detalhada no </w:t>
      </w:r>
      <w:r>
        <w:rPr>
          <w:rFonts w:eastAsia="Arial Unicode MS"/>
          <w:b/>
          <w:i/>
        </w:rPr>
        <w:t>Termo de Referência</w:t>
      </w:r>
      <w:r>
        <w:rPr>
          <w:rFonts w:eastAsia="Arial Unicode MS"/>
        </w:rPr>
        <w:t xml:space="preserve"> e no </w:t>
      </w:r>
      <w:r>
        <w:rPr>
          <w:rFonts w:eastAsia="Arial Unicode MS"/>
          <w:b/>
          <w:i/>
        </w:rPr>
        <w:t>Relatório de Itens do Objeto Licitados</w:t>
      </w:r>
      <w:r>
        <w:rPr>
          <w:rFonts w:eastAsia="Arial Unicode MS"/>
        </w:rPr>
        <w:t>, anexos do edital do presente pregão.</w:t>
      </w:r>
    </w:p>
    <w:p>
      <w:pPr>
        <w:pStyle w:val="3"/>
      </w:pPr>
      <w:bookmarkStart w:id="158" w:name="_CLÁUSULA_QUARTA_–"/>
      <w:bookmarkEnd w:id="158"/>
      <w:bookmarkStart w:id="159" w:name="_Cláusula_QUINTA_–"/>
      <w:bookmarkEnd w:id="159"/>
      <w:bookmarkStart w:id="160" w:name="_Cláusula_3ª_–"/>
      <w:bookmarkEnd w:id="160"/>
      <w:bookmarkStart w:id="161" w:name="_CLÁUSULA_TERCEIRA_–"/>
      <w:bookmarkEnd w:id="161"/>
      <w:bookmarkStart w:id="162" w:name="_Cláusula_SEGUNDA_–"/>
      <w:bookmarkEnd w:id="162"/>
      <w:bookmarkStart w:id="163" w:name="_Cláusula_SEXTA_–"/>
      <w:bookmarkEnd w:id="163"/>
      <w:bookmarkStart w:id="164" w:name="_Cláusula_SÉTIMA_–_1"/>
      <w:bookmarkEnd w:id="164"/>
      <w:bookmarkStart w:id="165" w:name="_Toc445465035"/>
      <w:bookmarkStart w:id="166" w:name="_Toc505004620"/>
      <w:r>
        <w:t xml:space="preserve">Cláusula 2ª – Do </w:t>
      </w:r>
      <w:bookmarkEnd w:id="165"/>
      <w:r>
        <w:t>Valor do Contrato</w:t>
      </w:r>
      <w:bookmarkEnd w:id="166"/>
    </w:p>
    <w:p>
      <w:pPr>
        <w:pStyle w:val="78"/>
        <w:numPr>
          <w:ilvl w:val="0"/>
          <w:numId w:val="36"/>
        </w:numPr>
      </w:pPr>
      <w:r>
        <w:t>Pela execução dos serviços objeto do presente Contrato, a CONTRATANTE pagará à CONTRATADA a importância global de .......... (....................), em parcelas correspondentes aos itens do objeto efetivamente executados, conforme os termos de aceites definitivos emitidos.</w:t>
      </w:r>
    </w:p>
    <w:p>
      <w:pPr>
        <w:pStyle w:val="3"/>
      </w:pPr>
      <w:bookmarkStart w:id="167" w:name="_Cláusula_DÉCIMA_PRIMEIRA"/>
      <w:bookmarkEnd w:id="167"/>
      <w:bookmarkStart w:id="168" w:name="_Cláusula_DÉCIMA_-"/>
      <w:bookmarkEnd w:id="168"/>
      <w:bookmarkStart w:id="169" w:name="_Cláusula_8ª_–"/>
      <w:bookmarkEnd w:id="169"/>
      <w:bookmarkStart w:id="170" w:name="_Toc505004621"/>
      <w:bookmarkStart w:id="171" w:name="_Toc456016478"/>
      <w:bookmarkStart w:id="172" w:name="_Toc456725604"/>
      <w:bookmarkStart w:id="173" w:name="_Toc445465041"/>
      <w:r>
        <w:t>Cláusula 3ª – Da Dotação Orçamentária</w:t>
      </w:r>
      <w:bookmarkEnd w:id="170"/>
    </w:p>
    <w:p>
      <w:pPr>
        <w:pStyle w:val="78"/>
        <w:numPr>
          <w:ilvl w:val="0"/>
          <w:numId w:val="36"/>
        </w:numPr>
      </w:pPr>
      <w:r>
        <w:t>Os recursos orçamentários para o pagamento da execução dos serviços objeto deste Contrato correrão à conta da dotação orçamentária detalhada a seguir, para o presente exercício, adequando-se a dotação orçamentária dos exercícios seguintes, nos casos de prorrogação de Contrato.</w:t>
      </w:r>
    </w:p>
    <w:p>
      <w:pPr>
        <w:pStyle w:val="78"/>
        <w:numPr>
          <w:ilvl w:val="0"/>
          <w:numId w:val="37"/>
        </w:numPr>
      </w:pPr>
      <w:r>
        <w:t>PTRES:</w:t>
      </w:r>
    </w:p>
    <w:p>
      <w:pPr>
        <w:pStyle w:val="78"/>
        <w:numPr>
          <w:ilvl w:val="0"/>
          <w:numId w:val="37"/>
        </w:numPr>
      </w:pPr>
      <w:r>
        <w:t>FONTE:</w:t>
      </w:r>
    </w:p>
    <w:p>
      <w:pPr>
        <w:pStyle w:val="78"/>
        <w:numPr>
          <w:ilvl w:val="0"/>
          <w:numId w:val="37"/>
        </w:numPr>
      </w:pPr>
      <w:r>
        <w:t>ESFERA:</w:t>
      </w:r>
    </w:p>
    <w:p>
      <w:pPr>
        <w:pStyle w:val="78"/>
        <w:numPr>
          <w:ilvl w:val="0"/>
          <w:numId w:val="37"/>
        </w:numPr>
      </w:pPr>
      <w:r>
        <w:t>ELEMENTO DE DESPESA:</w:t>
      </w:r>
    </w:p>
    <w:p>
      <w:pPr>
        <w:pStyle w:val="78"/>
        <w:numPr>
          <w:ilvl w:val="0"/>
          <w:numId w:val="37"/>
        </w:numPr>
      </w:pPr>
      <w:r>
        <w:t>UNIDADE DE CUSTO:</w:t>
      </w:r>
    </w:p>
    <w:p>
      <w:pPr>
        <w:pStyle w:val="3"/>
      </w:pPr>
      <w:bookmarkStart w:id="174" w:name="_Toc505004622"/>
      <w:r>
        <w:t>Cláusula 4ª – Das Condições de Pagamento</w:t>
      </w:r>
      <w:bookmarkEnd w:id="174"/>
    </w:p>
    <w:p>
      <w:pPr>
        <w:pStyle w:val="78"/>
        <w:numPr>
          <w:ilvl w:val="0"/>
          <w:numId w:val="36"/>
        </w:numPr>
      </w:pPr>
      <w:r>
        <w:t xml:space="preserve">As disposições relativas às condições de pagamento estão definidas no </w:t>
      </w:r>
      <w:r>
        <w:rPr>
          <w:b/>
          <w:i/>
        </w:rPr>
        <w:t>Termo de Referência</w:t>
      </w:r>
      <w:r>
        <w:t xml:space="preserve"> do presente pregão.</w:t>
      </w:r>
    </w:p>
    <w:p>
      <w:pPr>
        <w:pStyle w:val="3"/>
      </w:pPr>
      <w:bookmarkStart w:id="175" w:name="_Toc505004623"/>
      <w:r>
        <w:t>Cláusula 5ª – Dos Juros Moratórios</w:t>
      </w:r>
      <w:bookmarkEnd w:id="175"/>
    </w:p>
    <w:p>
      <w:pPr>
        <w:pStyle w:val="78"/>
        <w:numPr>
          <w:ilvl w:val="0"/>
          <w:numId w:val="36"/>
        </w:numPr>
      </w:pPr>
      <w:r>
        <w:t xml:space="preserve">As disposições relativas aos juros moratórios estão definidas no </w:t>
      </w:r>
      <w:r>
        <w:rPr>
          <w:b/>
          <w:i/>
        </w:rPr>
        <w:t>Termo de Referência</w:t>
      </w:r>
      <w:r>
        <w:t xml:space="preserve"> do presente pregão.</w:t>
      </w:r>
    </w:p>
    <w:bookmarkEnd w:id="171"/>
    <w:bookmarkEnd w:id="172"/>
    <w:p>
      <w:pPr>
        <w:pStyle w:val="3"/>
      </w:pPr>
      <w:bookmarkStart w:id="176" w:name="_Toc505004624"/>
      <w:r>
        <w:t>Cláusula 6ª – Da Vigência</w:t>
      </w:r>
      <w:bookmarkEnd w:id="173"/>
      <w:r>
        <w:t xml:space="preserve"> do Contrato</w:t>
      </w:r>
      <w:bookmarkEnd w:id="176"/>
    </w:p>
    <w:p>
      <w:pPr>
        <w:pStyle w:val="78"/>
        <w:numPr>
          <w:ilvl w:val="0"/>
          <w:numId w:val="36"/>
        </w:numPr>
        <w:rPr>
          <w:szCs w:val="22"/>
        </w:rPr>
      </w:pPr>
      <w:r>
        <w:t xml:space="preserve">A vigência deste Contrato é de </w:t>
      </w:r>
      <w:r>
        <w:rPr>
          <w:b/>
          <w:u w:val="single"/>
        </w:rPr>
        <w:t>12 (doze) meses contados da data de sua assinatura</w:t>
      </w:r>
      <w:r>
        <w:t>, ficando sua duração adstrita à vigência do respectivo crédito orçamentário.</w:t>
      </w:r>
    </w:p>
    <w:p>
      <w:pPr>
        <w:pStyle w:val="3"/>
      </w:pPr>
      <w:bookmarkStart w:id="177" w:name="_Toc445465038"/>
      <w:bookmarkStart w:id="178" w:name="_Toc505004625"/>
      <w:bookmarkStart w:id="179" w:name="_Toc445465043"/>
      <w:bookmarkStart w:id="180" w:name="_Toc445465042"/>
      <w:r>
        <w:t>Cláusula 7ª – Da Prorrogação do Contrato</w:t>
      </w:r>
      <w:bookmarkEnd w:id="177"/>
      <w:bookmarkEnd w:id="178"/>
    </w:p>
    <w:p>
      <w:pPr>
        <w:pStyle w:val="78"/>
        <w:numPr>
          <w:ilvl w:val="0"/>
          <w:numId w:val="36"/>
        </w:numPr>
      </w:pPr>
      <w:r>
        <w:t xml:space="preserve">Admitir-se-á prorrogação deste Contrato, a critério da CONTRATANTE, por períodos iguais e sucessivos, até o limite previsto no </w:t>
      </w:r>
      <w:r>
        <w:fldChar w:fldCharType="begin"/>
      </w:r>
      <w:r>
        <w:instrText xml:space="preserve"> HYPERLINK "http://www.planalto.gov.br/ccivil_03/leis/L8666cons.htm" \l "art57" </w:instrText>
      </w:r>
      <w:r>
        <w:fldChar w:fldCharType="separate"/>
      </w:r>
      <w:r>
        <w:rPr>
          <w:rStyle w:val="53"/>
        </w:rPr>
        <w:t>inciso II do art. 57 da Lei 8.666/1993</w:t>
      </w:r>
      <w:r>
        <w:rPr>
          <w:rStyle w:val="53"/>
        </w:rPr>
        <w:fldChar w:fldCharType="end"/>
      </w:r>
      <w:r>
        <w:t xml:space="preserve">. </w:t>
      </w:r>
    </w:p>
    <w:p>
      <w:pPr>
        <w:pStyle w:val="3"/>
      </w:pPr>
      <w:bookmarkStart w:id="181" w:name="_Toc505004626"/>
      <w:bookmarkStart w:id="182" w:name="_Toc445465040"/>
      <w:r>
        <w:t>Cláusula 8ª – Da Revisão dos Preços</w:t>
      </w:r>
      <w:bookmarkEnd w:id="181"/>
    </w:p>
    <w:p>
      <w:pPr>
        <w:pStyle w:val="78"/>
        <w:numPr>
          <w:ilvl w:val="0"/>
          <w:numId w:val="36"/>
        </w:numPr>
      </w:pPr>
      <w:r>
        <w:t xml:space="preserve">Por acordo entre as partes, os preços dos itens do objeto deste contrato poderão ser revistos, a fim de restabelecer a relação que as partes pactuaram inicialmente entre os encargos da CONTRATADA e a retribuição da CONTRATANTE para a justa remuneração da CONTRATADA,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conforme disposto na alínea </w:t>
      </w:r>
      <w:r>
        <w:fldChar w:fldCharType="begin"/>
      </w:r>
      <w:r>
        <w:instrText xml:space="preserve"> HYPERLINK "http://www.planalto.gov.br/ccivil_03/leis/l8666cons.htm" \l "art65" </w:instrText>
      </w:r>
      <w:r>
        <w:fldChar w:fldCharType="separate"/>
      </w:r>
      <w:r>
        <w:rPr>
          <w:rStyle w:val="53"/>
        </w:rPr>
        <w:t xml:space="preserve">“d” do inciso II do </w:t>
      </w:r>
      <w:r>
        <w:rPr>
          <w:rStyle w:val="53"/>
          <w:i/>
        </w:rPr>
        <w:t>caput</w:t>
      </w:r>
      <w:r>
        <w:rPr>
          <w:rStyle w:val="53"/>
        </w:rPr>
        <w:t xml:space="preserve"> do art. 65 da Lei nº 8.666/1993</w:t>
      </w:r>
      <w:r>
        <w:rPr>
          <w:rStyle w:val="53"/>
        </w:rPr>
        <w:fldChar w:fldCharType="end"/>
      </w:r>
      <w:r>
        <w:t>.</w:t>
      </w:r>
    </w:p>
    <w:p>
      <w:pPr>
        <w:pStyle w:val="3"/>
      </w:pPr>
      <w:bookmarkStart w:id="183" w:name="_Toc505004627"/>
      <w:r>
        <w:t>Cláusula 9ª – Do Reajuste dos Preços</w:t>
      </w:r>
      <w:bookmarkEnd w:id="182"/>
      <w:bookmarkEnd w:id="183"/>
    </w:p>
    <w:p>
      <w:pPr>
        <w:pStyle w:val="78"/>
        <w:numPr>
          <w:ilvl w:val="0"/>
          <w:numId w:val="36"/>
        </w:numPr>
        <w:spacing w:before="120" w:after="120"/>
      </w:pPr>
      <w:r>
        <w:t>Cláusula relativa ao reajuste dos preços.</w:t>
      </w:r>
    </w:p>
    <w:p>
      <w:pPr>
        <w:pStyle w:val="78"/>
        <w:numPr>
          <w:ilvl w:val="1"/>
          <w:numId w:val="36"/>
        </w:numPr>
        <w:spacing w:before="120" w:after="120"/>
      </w:pPr>
      <w:r>
        <w:t xml:space="preserve">Os preços dos serviços/produtos objeto deste Contrato, desde que observado o </w:t>
      </w:r>
      <w:r>
        <w:rPr>
          <w:b/>
          <w:u w:val="single"/>
        </w:rPr>
        <w:t>interregno mínimo de 1 (um) ano, contado da data limite para apresentação da proposta, ou, nos reajustes subsequentes ao primeiro, da data de início dos efeitos financeiros do último reajuste ocorrido</w:t>
      </w:r>
      <w:r>
        <w:t>, poderão ser reajustados, para mais ou para menos, utilizando-se a variação do Índice Geral de Preços do Mercado – IGPM, mantido pela Fundação Getúlio Vargas – FGV, acumulado em 12 (doze) meses, com base na seguinte fórmula:</w:t>
      </w:r>
    </w:p>
    <w:p>
      <w:pPr>
        <w:ind w:left="567"/>
      </w:pPr>
      <w:r>
        <w:t>R = (I – I</w:t>
      </w:r>
      <w:r>
        <w:rPr>
          <w:vertAlign w:val="subscript"/>
        </w:rPr>
        <w:t>0</w:t>
      </w:r>
      <w:r>
        <w:t xml:space="preserve">) </w:t>
      </w:r>
      <w:r>
        <w:rPr>
          <w:b/>
        </w:rPr>
        <w:t>.</w:t>
      </w:r>
      <w:r>
        <w:t xml:space="preserve"> P</w:t>
      </w:r>
    </w:p>
    <w:p>
      <w:pPr>
        <w:ind w:left="851"/>
      </w:pPr>
      <w:r>
        <w:t>Onde:</w:t>
      </w:r>
    </w:p>
    <w:p>
      <w:pPr>
        <w:ind w:left="1134"/>
      </w:pPr>
      <w:r>
        <w:t>R = reajuste procurado;</w:t>
      </w:r>
    </w:p>
    <w:p>
      <w:pPr>
        <w:ind w:left="1134"/>
      </w:pPr>
      <w:r>
        <w:t>I = índice relativo ao mês do reajuste;</w:t>
      </w:r>
    </w:p>
    <w:p>
      <w:pPr>
        <w:ind w:left="1134"/>
      </w:pPr>
      <w:r>
        <w:t>I</w:t>
      </w:r>
      <w:r>
        <w:rPr>
          <w:vertAlign w:val="subscript"/>
        </w:rPr>
        <w:t>0</w:t>
      </w:r>
      <w:r>
        <w:t xml:space="preserve"> = índice relativo ao mês da data limite para apresentação da proposta (para o primeiro reajuste) ou índice relativo ao mês do início dos efeitos financeiros do último reajuste efetuado (para os reajustes subsequentes);</w:t>
      </w:r>
    </w:p>
    <w:p>
      <w:pPr>
        <w:ind w:left="1134"/>
      </w:pPr>
      <w:r>
        <w:t>P = preço dos serviços/produtos atualizado.</w:t>
      </w:r>
    </w:p>
    <w:p>
      <w:pPr>
        <w:pStyle w:val="78"/>
        <w:numPr>
          <w:ilvl w:val="1"/>
          <w:numId w:val="36"/>
        </w:numPr>
        <w:spacing w:before="120" w:after="120"/>
      </w:pPr>
      <w:r>
        <w:t>Os reajustes deverão ser precedidos de solicitação da CONTRATADA.</w:t>
      </w:r>
    </w:p>
    <w:p>
      <w:pPr>
        <w:pStyle w:val="78"/>
        <w:numPr>
          <w:ilvl w:val="2"/>
          <w:numId w:val="36"/>
        </w:numPr>
        <w:spacing w:before="120" w:after="120"/>
      </w:pPr>
      <w:r>
        <w:t>Se a CONTRATADA não solicitar tempestivamente o reajuste e prorrogar o Contrato sem pleiteá-lo, ocorrerá a preclusão do direito.</w:t>
      </w:r>
    </w:p>
    <w:bookmarkEnd w:id="179"/>
    <w:p>
      <w:pPr>
        <w:pStyle w:val="3"/>
      </w:pPr>
      <w:bookmarkStart w:id="184" w:name="_Toc505004628"/>
      <w:r>
        <w:t>Cláusula 10ª – Dos Acréscimos e Supressões</w:t>
      </w:r>
      <w:bookmarkEnd w:id="180"/>
      <w:bookmarkEnd w:id="184"/>
    </w:p>
    <w:p>
      <w:pPr>
        <w:pStyle w:val="78"/>
        <w:numPr>
          <w:ilvl w:val="0"/>
          <w:numId w:val="38"/>
        </w:numPr>
        <w:tabs>
          <w:tab w:val="left" w:pos="-1056"/>
          <w:tab w:val="left" w:pos="-348"/>
          <w:tab w:val="left" w:pos="392"/>
          <w:tab w:val="left" w:pos="540"/>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autoSpaceDE w:val="0"/>
        <w:autoSpaceDN w:val="0"/>
        <w:adjustRightInd w:val="0"/>
        <w:rPr>
          <w:szCs w:val="20"/>
        </w:rPr>
      </w:pPr>
      <w:r>
        <w:t xml:space="preserve">A CONTRATADA fica obrigada a aceitar, nas mesmas condições, os acréscimos ou supressões que se fizerem nos serviços objeto deste Contrato, </w:t>
      </w:r>
      <w:r>
        <w:rPr>
          <w:b/>
          <w:u w:val="single"/>
        </w:rPr>
        <w:t>até 25% (vinte e cinco por cento) do valor inicial atualizado do contrato</w:t>
      </w:r>
      <w:r>
        <w:t xml:space="preserve">, conforme disposto no </w:t>
      </w:r>
      <w:r>
        <w:fldChar w:fldCharType="begin"/>
      </w:r>
      <w:r>
        <w:instrText xml:space="preserve"> HYPERLINK "http://www.planalto.gov.br/ccivil_03/leis/L8666cons.htm" \l "art65§1" </w:instrText>
      </w:r>
      <w:r>
        <w:fldChar w:fldCharType="separate"/>
      </w:r>
      <w:r>
        <w:rPr>
          <w:rStyle w:val="53"/>
        </w:rPr>
        <w:t>§ 1º do Art. 65, da Lei nº 8.666/1993</w:t>
      </w:r>
      <w:r>
        <w:rPr>
          <w:rStyle w:val="53"/>
        </w:rPr>
        <w:fldChar w:fldCharType="end"/>
      </w:r>
      <w:r>
        <w:t>.</w:t>
      </w:r>
    </w:p>
    <w:p>
      <w:pPr>
        <w:pStyle w:val="3"/>
      </w:pPr>
      <w:bookmarkStart w:id="185" w:name="_Cláusula_DÉCIMA_QUINTA"/>
      <w:bookmarkEnd w:id="185"/>
      <w:bookmarkStart w:id="186" w:name="_CLÁUSULA_DÉCIMA_SEXTA"/>
      <w:bookmarkEnd w:id="186"/>
      <w:bookmarkStart w:id="187" w:name="_Cláusula_17_–"/>
      <w:bookmarkEnd w:id="187"/>
      <w:bookmarkStart w:id="188" w:name="_Cláusula_DÉCIMA_OITAVA"/>
      <w:bookmarkEnd w:id="188"/>
      <w:bookmarkStart w:id="189" w:name="_Toc505004629"/>
      <w:bookmarkStart w:id="190" w:name="_Toc456725608"/>
      <w:bookmarkStart w:id="191" w:name="_Toc456725607"/>
      <w:bookmarkStart w:id="192" w:name="_Toc445465049"/>
      <w:r>
        <w:t>Cláusula 11 – Da Execução Dos Serviços</w:t>
      </w:r>
      <w:bookmarkEnd w:id="189"/>
    </w:p>
    <w:p>
      <w:pPr>
        <w:pStyle w:val="78"/>
        <w:numPr>
          <w:ilvl w:val="0"/>
          <w:numId w:val="39"/>
        </w:numPr>
        <w:autoSpaceDE w:val="0"/>
        <w:autoSpaceDN w:val="0"/>
        <w:adjustRightInd w:val="0"/>
        <w:ind w:right="-1"/>
      </w:pPr>
      <w:r>
        <w:t xml:space="preserve">As disposições relativas à execução do objeto deste contrato estão definidas no </w:t>
      </w:r>
      <w:r>
        <w:rPr>
          <w:b/>
          <w:i/>
        </w:rPr>
        <w:t>Termo de Referência</w:t>
      </w:r>
      <w:r>
        <w:t xml:space="preserve"> do presente pregão.</w:t>
      </w:r>
    </w:p>
    <w:p>
      <w:pPr>
        <w:pStyle w:val="3"/>
      </w:pPr>
      <w:bookmarkStart w:id="193" w:name="_Toc505004630"/>
      <w:bookmarkStart w:id="194" w:name="_Toc456725605"/>
      <w:r>
        <w:t>Cláusula 12 – Da Garantia e Assistência Técnica</w:t>
      </w:r>
      <w:bookmarkEnd w:id="193"/>
      <w:bookmarkEnd w:id="194"/>
    </w:p>
    <w:p>
      <w:pPr>
        <w:pStyle w:val="78"/>
        <w:numPr>
          <w:ilvl w:val="0"/>
          <w:numId w:val="39"/>
        </w:numPr>
        <w:autoSpaceDE w:val="0"/>
        <w:autoSpaceDN w:val="0"/>
        <w:adjustRightInd w:val="0"/>
        <w:ind w:right="-1"/>
      </w:pPr>
      <w:r>
        <w:t xml:space="preserve">As disposições relativas à garantia e à assistência técnica do objeto deste contrato estão definidas no </w:t>
      </w:r>
      <w:r>
        <w:rPr>
          <w:b/>
          <w:i/>
        </w:rPr>
        <w:t>Termo de Referência</w:t>
      </w:r>
      <w:r>
        <w:t xml:space="preserve"> do presente pregão.</w:t>
      </w:r>
    </w:p>
    <w:p>
      <w:pPr>
        <w:pStyle w:val="3"/>
      </w:pPr>
      <w:bookmarkStart w:id="195" w:name="_Toc505004631"/>
      <w:r>
        <w:t>Cláusula 13 – Da Entrega e do Recebimento</w:t>
      </w:r>
      <w:bookmarkEnd w:id="195"/>
    </w:p>
    <w:p>
      <w:pPr>
        <w:pStyle w:val="78"/>
        <w:numPr>
          <w:ilvl w:val="0"/>
          <w:numId w:val="39"/>
        </w:numPr>
        <w:autoSpaceDE w:val="0"/>
        <w:autoSpaceDN w:val="0"/>
        <w:adjustRightInd w:val="0"/>
        <w:ind w:right="-1"/>
      </w:pPr>
      <w:r>
        <w:t xml:space="preserve">As disposições relativas à entrega e ao recebimento do objeto deste contrato estão definidas no </w:t>
      </w:r>
      <w:r>
        <w:rPr>
          <w:b/>
          <w:i/>
        </w:rPr>
        <w:t>Termo de Referência</w:t>
      </w:r>
      <w:r>
        <w:t xml:space="preserve"> do presente pregão.</w:t>
      </w:r>
    </w:p>
    <w:p>
      <w:pPr>
        <w:pStyle w:val="3"/>
      </w:pPr>
      <w:bookmarkStart w:id="196" w:name="_Toc505004632"/>
      <w:r>
        <w:t>Cláusula 14 – Do Resultado Esperado</w:t>
      </w:r>
      <w:bookmarkEnd w:id="196"/>
    </w:p>
    <w:p>
      <w:pPr>
        <w:pStyle w:val="78"/>
        <w:numPr>
          <w:ilvl w:val="0"/>
          <w:numId w:val="39"/>
        </w:numPr>
        <w:autoSpaceDE w:val="0"/>
        <w:autoSpaceDN w:val="0"/>
        <w:adjustRightInd w:val="0"/>
        <w:ind w:right="-1"/>
      </w:pPr>
      <w:r>
        <w:t xml:space="preserve">As disposições relativas ao resultado esperado da execução objeto deste contrato estão definidas no </w:t>
      </w:r>
      <w:r>
        <w:rPr>
          <w:b/>
          <w:i/>
        </w:rPr>
        <w:t>Termo de Referência</w:t>
      </w:r>
      <w:r>
        <w:t xml:space="preserve"> </w:t>
      </w:r>
      <w:r>
        <w:rPr>
          <w:szCs w:val="22"/>
        </w:rPr>
        <w:t>do presente pregão</w:t>
      </w:r>
      <w:r>
        <w:t>.</w:t>
      </w:r>
    </w:p>
    <w:p>
      <w:pPr>
        <w:pStyle w:val="3"/>
      </w:pPr>
      <w:bookmarkStart w:id="197" w:name="_Toc456725606"/>
      <w:bookmarkStart w:id="198" w:name="_Toc505004633"/>
      <w:r>
        <w:t>Cláusula 15 – Da Fiscalização e Controle</w:t>
      </w:r>
      <w:bookmarkEnd w:id="197"/>
      <w:bookmarkEnd w:id="198"/>
    </w:p>
    <w:p>
      <w:pPr>
        <w:pStyle w:val="78"/>
        <w:numPr>
          <w:ilvl w:val="0"/>
          <w:numId w:val="39"/>
        </w:numPr>
        <w:autoSpaceDE w:val="0"/>
        <w:autoSpaceDN w:val="0"/>
        <w:adjustRightInd w:val="0"/>
        <w:ind w:right="-1"/>
      </w:pPr>
      <w:r>
        <w:t xml:space="preserve">As disposições relativas à fiscalização e ao controle da execução objeto deste contrato estão definidas no </w:t>
      </w:r>
      <w:r>
        <w:rPr>
          <w:b/>
          <w:i/>
        </w:rPr>
        <w:t>Termo de Referência</w:t>
      </w:r>
      <w:r>
        <w:t xml:space="preserve"> do presente pregão</w:t>
      </w:r>
      <w:r>
        <w:rPr>
          <w:szCs w:val="22"/>
        </w:rPr>
        <w:t>.</w:t>
      </w:r>
    </w:p>
    <w:p>
      <w:pPr>
        <w:pStyle w:val="3"/>
      </w:pPr>
      <w:bookmarkStart w:id="199" w:name="_Toc505004634"/>
      <w:r>
        <w:t>Cláusula 16 – Das Obrigações da CONTRATANTE</w:t>
      </w:r>
      <w:bookmarkEnd w:id="190"/>
      <w:bookmarkEnd w:id="199"/>
    </w:p>
    <w:p>
      <w:pPr>
        <w:pStyle w:val="78"/>
        <w:numPr>
          <w:ilvl w:val="0"/>
          <w:numId w:val="40"/>
        </w:numPr>
      </w:pPr>
      <w:r>
        <w:t xml:space="preserve">As disposições relativas às obrigações da CONTRATANTE estão definidas no </w:t>
      </w:r>
      <w:r>
        <w:rPr>
          <w:b/>
          <w:i/>
        </w:rPr>
        <w:t>Termo de Referência</w:t>
      </w:r>
      <w:r>
        <w:t xml:space="preserve"> do presente pregão.</w:t>
      </w:r>
    </w:p>
    <w:p>
      <w:pPr>
        <w:pStyle w:val="3"/>
      </w:pPr>
      <w:bookmarkStart w:id="200" w:name="_Toc456725609"/>
      <w:bookmarkStart w:id="201" w:name="_Toc505004635"/>
      <w:r>
        <w:t>Cláusula 17 – Das Obrigações da CONTRATADA</w:t>
      </w:r>
      <w:bookmarkEnd w:id="200"/>
      <w:bookmarkEnd w:id="201"/>
    </w:p>
    <w:p>
      <w:pPr>
        <w:pStyle w:val="78"/>
        <w:numPr>
          <w:ilvl w:val="0"/>
          <w:numId w:val="41"/>
        </w:numPr>
      </w:pPr>
      <w:r>
        <w:t xml:space="preserve">As disposições relativas às obrigações da CONTRATADA estão definidas no </w:t>
      </w:r>
      <w:r>
        <w:rPr>
          <w:b/>
          <w:i/>
        </w:rPr>
        <w:t>Termo de Referência</w:t>
      </w:r>
      <w:r>
        <w:t xml:space="preserve"> do presente pregão.</w:t>
      </w:r>
    </w:p>
    <w:p>
      <w:pPr>
        <w:pStyle w:val="3"/>
      </w:pPr>
      <w:bookmarkStart w:id="202" w:name="_Toc505004636"/>
      <w:r>
        <w:t>Cláusula 18 – Das Sanções Administrativas</w:t>
      </w:r>
      <w:bookmarkEnd w:id="191"/>
      <w:bookmarkEnd w:id="202"/>
    </w:p>
    <w:p>
      <w:pPr>
        <w:pStyle w:val="78"/>
        <w:numPr>
          <w:ilvl w:val="0"/>
          <w:numId w:val="41"/>
        </w:numPr>
        <w:rPr>
          <w:szCs w:val="20"/>
        </w:rPr>
      </w:pPr>
      <w:r>
        <w:t xml:space="preserve">As disposições relativas às sanções administrativas estão definidas no </w:t>
      </w:r>
      <w:r>
        <w:rPr>
          <w:b/>
          <w:i/>
        </w:rPr>
        <w:t>Termo de Referência</w:t>
      </w:r>
      <w:r>
        <w:t xml:space="preserve"> do presente pregão</w:t>
      </w:r>
      <w:r>
        <w:rPr>
          <w:szCs w:val="20"/>
        </w:rPr>
        <w:t>.</w:t>
      </w:r>
    </w:p>
    <w:p>
      <w:pPr>
        <w:pStyle w:val="3"/>
      </w:pPr>
      <w:bookmarkStart w:id="203" w:name="_Toc505004637"/>
      <w:r>
        <w:t>Cláusula 19 – Da Inexecução</w:t>
      </w:r>
      <w:bookmarkEnd w:id="192"/>
      <w:r>
        <w:t xml:space="preserve"> e Rescisão do Contrato</w:t>
      </w:r>
      <w:bookmarkEnd w:id="203"/>
    </w:p>
    <w:p>
      <w:pPr>
        <w:pStyle w:val="78"/>
        <w:numPr>
          <w:ilvl w:val="0"/>
          <w:numId w:val="42"/>
        </w:numPr>
        <w:autoSpaceDE w:val="0"/>
        <w:autoSpaceDN w:val="0"/>
        <w:adjustRightInd w:val="0"/>
        <w:ind w:right="-1"/>
      </w:pPr>
      <w:r>
        <w:t xml:space="preserve">A inexecução e rescisão deste contrato obedecerão ao disposto na </w:t>
      </w:r>
      <w:r>
        <w:rPr>
          <w:b/>
        </w:rPr>
        <w:t>Seção V – Da Inexecução e da Rescisão dos Contratos</w:t>
      </w:r>
      <w:r>
        <w:t xml:space="preserve">, do </w:t>
      </w:r>
      <w:r>
        <w:rPr>
          <w:b/>
        </w:rPr>
        <w:t>Capítulo III – DOS CONTRATOS</w:t>
      </w:r>
      <w:r>
        <w:t xml:space="preserve">, da </w:t>
      </w:r>
      <w:r>
        <w:fldChar w:fldCharType="begin"/>
      </w:r>
      <w:r>
        <w:instrText xml:space="preserve"> HYPERLINK "http://www.planalto.gov.br/ccivil_03/leis/l8666cons.htm" \l "art77" </w:instrText>
      </w:r>
      <w:r>
        <w:fldChar w:fldCharType="separate"/>
      </w:r>
      <w:r>
        <w:rPr>
          <w:rStyle w:val="53"/>
        </w:rPr>
        <w:t>Lei nº 8.666/1993</w:t>
      </w:r>
      <w:r>
        <w:rPr>
          <w:rStyle w:val="53"/>
        </w:rPr>
        <w:fldChar w:fldCharType="end"/>
      </w:r>
      <w:r>
        <w:t xml:space="preserve">, sem prejuízo da aplicação das sanções previstas no </w:t>
      </w:r>
      <w:r>
        <w:rPr>
          <w:b/>
          <w:i/>
        </w:rPr>
        <w:t>Termo de Referência</w:t>
      </w:r>
      <w:r>
        <w:t xml:space="preserve"> do presente edital.</w:t>
      </w:r>
    </w:p>
    <w:p>
      <w:pPr>
        <w:pStyle w:val="3"/>
      </w:pPr>
      <w:bookmarkStart w:id="204" w:name="_Toc505004638"/>
      <w:bookmarkStart w:id="205" w:name="_Toc456725614"/>
      <w:bookmarkStart w:id="206" w:name="_Toc445465052"/>
      <w:r>
        <w:t>Cláusula 20 – Da Vinculação ao Edital</w:t>
      </w:r>
      <w:bookmarkEnd w:id="204"/>
      <w:bookmarkEnd w:id="205"/>
    </w:p>
    <w:p>
      <w:pPr>
        <w:pStyle w:val="78"/>
        <w:numPr>
          <w:ilvl w:val="0"/>
          <w:numId w:val="43"/>
        </w:numPr>
        <w:autoSpaceDE w:val="0"/>
        <w:autoSpaceDN w:val="0"/>
        <w:adjustRightInd w:val="0"/>
        <w:ind w:right="-1"/>
      </w:pPr>
      <w:r>
        <w:t xml:space="preserve">Fica estabelecida a vinculação integral deste Contrato ao edital do presente pregão, e aos seus anexos, conforme o inciso </w:t>
      </w:r>
      <w:r>
        <w:fldChar w:fldCharType="begin"/>
      </w:r>
      <w:r>
        <w:instrText xml:space="preserve"> HYPERLINK "http://www.planalto.gov.br/ccivil_03/leis/L8666cons.htm" \l "art55" </w:instrText>
      </w:r>
      <w:r>
        <w:fldChar w:fldCharType="separate"/>
      </w:r>
      <w:r>
        <w:rPr>
          <w:rStyle w:val="53"/>
        </w:rPr>
        <w:t>XI do art. 55 da Lei nº 8.666/1993</w:t>
      </w:r>
      <w:r>
        <w:rPr>
          <w:rStyle w:val="53"/>
        </w:rPr>
        <w:fldChar w:fldCharType="end"/>
      </w:r>
      <w:r>
        <w:t>.</w:t>
      </w:r>
    </w:p>
    <w:p>
      <w:pPr>
        <w:pStyle w:val="3"/>
      </w:pPr>
      <w:bookmarkStart w:id="207" w:name="_Toc505004639"/>
      <w:r>
        <w:t>Cláusula 21 – Da Manutenção de Habilitação</w:t>
      </w:r>
      <w:bookmarkEnd w:id="206"/>
      <w:bookmarkEnd w:id="207"/>
    </w:p>
    <w:p>
      <w:pPr>
        <w:pStyle w:val="78"/>
        <w:numPr>
          <w:ilvl w:val="0"/>
          <w:numId w:val="43"/>
        </w:numPr>
        <w:autoSpaceDE w:val="0"/>
        <w:autoSpaceDN w:val="0"/>
        <w:adjustRightInd w:val="0"/>
        <w:ind w:right="-1"/>
      </w:pPr>
      <w:r>
        <w:t xml:space="preserve">Fica a CONTRATADA obrigada a manter, durante a execução deste Contrato e, se houver, durante seus aditamentos, em compatibilidade com as obrigações por ela assumidas, todas as condições de habilitação e qualificação exigidas no processo licitatório de que resultou o presente contrato, conforme o </w:t>
      </w:r>
      <w:r>
        <w:fldChar w:fldCharType="begin"/>
      </w:r>
      <w:r>
        <w:instrText xml:space="preserve"> HYPERLINK "http://www.planalto.gov.br/ccivil_03/leis/L8666cons.htm" \l "art55" </w:instrText>
      </w:r>
      <w:r>
        <w:fldChar w:fldCharType="separate"/>
      </w:r>
      <w:r>
        <w:rPr>
          <w:rStyle w:val="53"/>
        </w:rPr>
        <w:t>artigo 55, inciso XIII da Lei nº 8.666/1993</w:t>
      </w:r>
      <w:r>
        <w:rPr>
          <w:rStyle w:val="53"/>
        </w:rPr>
        <w:fldChar w:fldCharType="end"/>
      </w:r>
      <w:r>
        <w:t>.</w:t>
      </w:r>
    </w:p>
    <w:p>
      <w:pPr>
        <w:pStyle w:val="3"/>
      </w:pPr>
      <w:bookmarkStart w:id="208" w:name="_Toc505004640"/>
      <w:bookmarkStart w:id="209" w:name="_Toc445465053"/>
      <w:r>
        <w:t>Cláusula 22 – Da Publicação</w:t>
      </w:r>
      <w:bookmarkEnd w:id="208"/>
      <w:bookmarkEnd w:id="209"/>
    </w:p>
    <w:p>
      <w:pPr>
        <w:pStyle w:val="78"/>
        <w:numPr>
          <w:ilvl w:val="0"/>
          <w:numId w:val="43"/>
        </w:numPr>
        <w:autoSpaceDE w:val="0"/>
        <w:autoSpaceDN w:val="0"/>
        <w:adjustRightInd w:val="0"/>
        <w:ind w:right="-1"/>
      </w:pPr>
      <w:r>
        <w:t xml:space="preserve">A CONTRATANTE providenciará a publicação resumida do contrato ou seus aditamentos no Diário Oficial da União, por ser condição indispensável para sua eficácia, </w:t>
      </w:r>
      <w:r>
        <w:rPr>
          <w:b/>
          <w:u w:val="single"/>
        </w:rPr>
        <w:t>até o 5º (quinto) dia útil do mês seguinte ao de sua assinatura, para ocorrer no prazo de 20 (vinte) dias daquela data</w:t>
      </w:r>
      <w:r>
        <w:t xml:space="preserve">, com ônus para CONTRATANTE, ou sem ônus, consoante a </w:t>
      </w:r>
      <w:r>
        <w:fldChar w:fldCharType="begin"/>
      </w:r>
      <w:r>
        <w:instrText xml:space="preserve"> HYPERLINK "http://www.planalto.gov.br/ccivil_03/leis/L8666cons.htm" \l "art61" </w:instrText>
      </w:r>
      <w:r>
        <w:fldChar w:fldCharType="separate"/>
      </w:r>
      <w:r>
        <w:rPr>
          <w:rStyle w:val="53"/>
        </w:rPr>
        <w:t>Lei nº 8.666/1993, art. 61, parágrafo único</w:t>
      </w:r>
      <w:r>
        <w:rPr>
          <w:rStyle w:val="53"/>
        </w:rPr>
        <w:fldChar w:fldCharType="end"/>
      </w:r>
      <w:r>
        <w:t>.</w:t>
      </w:r>
    </w:p>
    <w:p>
      <w:pPr>
        <w:pStyle w:val="3"/>
      </w:pPr>
      <w:bookmarkStart w:id="210" w:name="_Toc505004641"/>
      <w:bookmarkStart w:id="211" w:name="_Toc445465054"/>
      <w:r>
        <w:t>Cláusula 23 – Das Partes Integrantes</w:t>
      </w:r>
      <w:bookmarkEnd w:id="210"/>
    </w:p>
    <w:p>
      <w:pPr>
        <w:pStyle w:val="78"/>
        <w:numPr>
          <w:ilvl w:val="0"/>
          <w:numId w:val="43"/>
        </w:numPr>
        <w:autoSpaceDE w:val="0"/>
        <w:autoSpaceDN w:val="0"/>
        <w:adjustRightInd w:val="0"/>
        <w:ind w:right="-1"/>
      </w:pPr>
      <w:r>
        <w:t xml:space="preserve">O </w:t>
      </w:r>
      <w:r>
        <w:rPr>
          <w:b/>
          <w:i/>
        </w:rPr>
        <w:t>Termo de Referência</w:t>
      </w:r>
      <w:r>
        <w:t xml:space="preserve"> do presente pregão,</w:t>
      </w:r>
      <w:r>
        <w:rPr>
          <w:color w:val="FF0000"/>
        </w:rPr>
        <w:t xml:space="preserve"> </w:t>
      </w:r>
      <w:r>
        <w:rPr>
          <w:b/>
        </w:rPr>
        <w:t xml:space="preserve">nº </w:t>
      </w:r>
      <w:sdt>
        <w:sdtPr>
          <w:rPr>
            <w:b/>
            <w:color w:val="0070C0"/>
          </w:rPr>
          <w:alias w:val="Assunto"/>
          <w:id w:val="-509214082"/>
          <w:placeholder>
            <w:docPart w:val="6E6D5DC87E344F35A578D2197CE13169"/>
          </w:placeholder>
          <w15:dataBinding w:prefixMappings="xmlns:ns0='http://purl.org/dc/elements/1.1/' xmlns:ns1='http://schemas.openxmlformats.org/package/2006/metadata/core-properties' " w:xpath="/ns1:coreProperties[1]/ns0:subject[1]" w:storeItemID="{6C3C8BC8-F283-45AE-878A-BAB7291924A1}"/>
          <w:text/>
        </w:sdtPr>
        <w:sdtEndPr>
          <w:rPr>
            <w:b/>
            <w:color w:val="0070C0"/>
          </w:rPr>
        </w:sdtEndPr>
        <w:sdtContent>
          <w:r>
            <w:rPr>
              <w:b/>
              <w:color w:val="0070C0"/>
            </w:rPr>
            <w:t>6/2018</w:t>
          </w:r>
        </w:sdtContent>
      </w:sdt>
      <w:r>
        <w:t>, constitui parte integrante do presente contrato, sendo, portanto, de cumprimento obrigatório.</w:t>
      </w:r>
    </w:p>
    <w:p>
      <w:pPr>
        <w:pStyle w:val="3"/>
      </w:pPr>
      <w:bookmarkStart w:id="212" w:name="_Toc505004642"/>
      <w:r>
        <w:t>Cláusula 24 – Do Foro</w:t>
      </w:r>
      <w:bookmarkEnd w:id="211"/>
      <w:bookmarkEnd w:id="212"/>
    </w:p>
    <w:p>
      <w:pPr>
        <w:pStyle w:val="124"/>
      </w:pPr>
      <w:r>
        <w:rPr>
          <w:b/>
        </w:rPr>
        <w:t>24.1</w:t>
      </w:r>
      <w:r>
        <w:t xml:space="preserve"> Fica eleito o foro da Justiça Federal de Primeira Instância – Seção Judiciária do Estado do Rio Grande do Norte para nele dirimirem-se dúvidas e solucionarem-se questões que não encontrem forma de resolução por acordo entre as partes, sendo esse foro irrenunciável pela CONTRATANTE, diante do que dispõe o </w:t>
      </w:r>
      <w:r>
        <w:fldChar w:fldCharType="begin"/>
      </w:r>
      <w:r>
        <w:instrText xml:space="preserve"> HYPERLINK "http://www.planalto.gov.br/ccivil_03/Constituicao/Constituicao.htm" \l "art109i" </w:instrText>
      </w:r>
      <w:r>
        <w:fldChar w:fldCharType="separate"/>
      </w:r>
      <w:r>
        <w:rPr>
          <w:rStyle w:val="53"/>
        </w:rPr>
        <w:t>art. 109, inciso I, da Constituição Federal</w:t>
      </w:r>
      <w:r>
        <w:rPr>
          <w:rStyle w:val="53"/>
        </w:rPr>
        <w:fldChar w:fldCharType="end"/>
      </w:r>
      <w:r>
        <w:t>.</w:t>
      </w:r>
    </w:p>
    <w:p>
      <w:pPr>
        <w:pStyle w:val="123"/>
      </w:pPr>
      <w:r>
        <w:t>E por estarem assim, justas e acordadas, é lavrado o presente Termo Contratual, em 03 (três) vias de igual teor e forma, o qual, depois de lido e achado conforme, vai assinado pelas partes contratantes e pelas testemunhas abaixo.</w:t>
      </w:r>
    </w:p>
    <w:p>
      <w:pPr>
        <w:pStyle w:val="159"/>
      </w:pPr>
      <w:r>
        <w:t>Natal (RN), ..... de .................... de 2018</w:t>
      </w:r>
    </w:p>
    <w:p>
      <w:pPr>
        <w:pStyle w:val="118"/>
      </w:pPr>
      <w:r>
        <w:t>...........................................................................</w:t>
      </w:r>
    </w:p>
    <w:p>
      <w:pPr>
        <w:pStyle w:val="158"/>
      </w:pPr>
      <w:r>
        <w:rPr>
          <w:b w:val="0"/>
        </w:rPr>
        <w:t>CONTRATANTE</w:t>
      </w:r>
      <w:r>
        <w:t xml:space="preserve"> </w:t>
      </w:r>
    </w:p>
    <w:p>
      <w:pPr>
        <w:pStyle w:val="118"/>
      </w:pPr>
      <w:r>
        <w:t xml:space="preserve"> ...........................................................................</w:t>
      </w:r>
    </w:p>
    <w:p>
      <w:pPr>
        <w:pStyle w:val="158"/>
      </w:pPr>
      <w:r>
        <w:rPr>
          <w:b w:val="0"/>
        </w:rPr>
        <w:t>CONTRATADA</w:t>
      </w:r>
    </w:p>
    <w:p>
      <w:pPr>
        <w:pStyle w:val="160"/>
      </w:pPr>
      <w:r>
        <w:t>TESTEMUNHAS:</w:t>
      </w:r>
    </w:p>
    <w:p>
      <w:pPr>
        <w:pStyle w:val="161"/>
      </w:pPr>
      <w:r>
        <w:t>.............................................................................................</w:t>
      </w:r>
    </w:p>
    <w:p>
      <w:pPr>
        <w:pStyle w:val="162"/>
      </w:pPr>
      <w:r>
        <w:t>CPF:</w:t>
      </w:r>
      <w:r>
        <w:tab/>
      </w:r>
      <w:r>
        <w:tab/>
      </w:r>
      <w:r>
        <w:tab/>
      </w:r>
      <w:r>
        <w:tab/>
      </w:r>
      <w:r>
        <w:t>ID:</w:t>
      </w:r>
    </w:p>
    <w:p>
      <w:pPr>
        <w:pStyle w:val="161"/>
      </w:pPr>
      <w:r>
        <w:t>.............................................................................................</w:t>
      </w:r>
    </w:p>
    <w:p>
      <w:pPr>
        <w:pStyle w:val="162"/>
      </w:pPr>
      <w:r>
        <w:t>CPF:</w:t>
      </w:r>
      <w:r>
        <w:tab/>
      </w:r>
      <w:r>
        <w:tab/>
      </w:r>
      <w:r>
        <w:tab/>
      </w:r>
      <w:r>
        <w:tab/>
      </w:r>
      <w:r>
        <w:t>ID:</w:t>
      </w:r>
    </w:p>
    <w:p>
      <w:pPr>
        <w:widowControl/>
        <w:spacing w:before="0" w:beforeAutospacing="0" w:after="0" w:afterAutospacing="0"/>
        <w:jc w:val="left"/>
        <w:rPr>
          <w:b/>
        </w:rPr>
      </w:pPr>
      <w:r>
        <w:br w:type="page"/>
      </w:r>
    </w:p>
    <w:p>
      <w:pPr>
        <w:pStyle w:val="96"/>
        <w:spacing w:line="360" w:lineRule="auto"/>
        <w:rPr>
          <w:rFonts w:cs="Times New Roman"/>
          <w:szCs w:val="22"/>
        </w:rPr>
      </w:pPr>
      <w:r>
        <w:rPr>
          <w:rFonts w:cs="Times New Roman"/>
          <w:szCs w:val="22"/>
        </w:rPr>
        <w:drawing>
          <wp:inline distT="0" distB="0" distL="0" distR="0">
            <wp:extent cx="711200" cy="838200"/>
            <wp:effectExtent l="0" t="0" r="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11200" cy="838200"/>
                    </a:xfrm>
                    <a:prstGeom prst="rect">
                      <a:avLst/>
                    </a:prstGeom>
                    <a:noFill/>
                    <a:ln>
                      <a:noFill/>
                    </a:ln>
                  </pic:spPr>
                </pic:pic>
              </a:graphicData>
            </a:graphic>
          </wp:inline>
        </w:drawing>
      </w:r>
    </w:p>
    <w:tbl>
      <w:tblPr>
        <w:tblStyle w:val="5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c>
          <w:tcPr>
            <w:tcW w:w="9854" w:type="dxa"/>
            <w:tcBorders>
              <w:top w:val="nil"/>
              <w:left w:val="nil"/>
              <w:bottom w:val="nil"/>
              <w:right w:val="nil"/>
            </w:tcBorders>
            <w:shd w:val="clear" w:color="auto" w:fill="auto"/>
          </w:tcPr>
          <w:p>
            <w:pPr>
              <w:pStyle w:val="95"/>
              <w:spacing w:line="360" w:lineRule="auto"/>
              <w:rPr>
                <w:rFonts w:cs="Times New Roman"/>
                <w:szCs w:val="22"/>
              </w:rPr>
            </w:pPr>
            <w:r>
              <w:rPr>
                <w:rFonts w:cs="Times New Roman"/>
                <w:szCs w:val="22"/>
              </w:rPr>
              <w:t>MINISTÉRIO DA EDUCAÇÃO</w:t>
            </w:r>
          </w:p>
          <w:p>
            <w:pPr>
              <w:pStyle w:val="95"/>
              <w:spacing w:line="360" w:lineRule="auto"/>
              <w:rPr>
                <w:rFonts w:cs="Times New Roman"/>
                <w:szCs w:val="22"/>
              </w:rPr>
            </w:pPr>
            <w:r>
              <w:rPr>
                <w:rFonts w:cs="Times New Roman"/>
                <w:szCs w:val="22"/>
              </w:rPr>
              <w:t>UNIVERSIDADE FEDERAL DO RIO GRANDE DO NORTE</w:t>
            </w:r>
          </w:p>
          <w:p>
            <w:pPr>
              <w:pStyle w:val="95"/>
              <w:spacing w:line="360" w:lineRule="auto"/>
              <w:rPr>
                <w:rFonts w:cs="Times New Roman"/>
                <w:szCs w:val="22"/>
              </w:rPr>
            </w:pPr>
            <w:r>
              <w:rPr>
                <w:rFonts w:cs="Times New Roman"/>
                <w:szCs w:val="22"/>
              </w:rPr>
              <w:t>PRÓ-REITORIA DE ADMINISTRAÇÃO</w:t>
            </w:r>
          </w:p>
          <w:p>
            <w:pPr>
              <w:pStyle w:val="95"/>
              <w:spacing w:line="360" w:lineRule="auto"/>
              <w:rPr>
                <w:rFonts w:cs="Times New Roman"/>
                <w:szCs w:val="22"/>
              </w:rPr>
            </w:pPr>
            <w:r>
              <w:rPr>
                <w:rFonts w:cs="Times New Roman"/>
                <w:szCs w:val="22"/>
              </w:rPr>
              <w:t>DIRETORIA DE MATERIAL E PATRIMÔNIO</w:t>
            </w:r>
          </w:p>
        </w:tc>
      </w:tr>
    </w:tbl>
    <w:p>
      <w:pPr>
        <w:pStyle w:val="98"/>
        <w:spacing w:line="360" w:lineRule="auto"/>
        <w:rPr>
          <w:rFonts w:cs="Times New Roman"/>
          <w:szCs w:val="22"/>
        </w:rPr>
      </w:pPr>
      <w:r>
        <w:rPr>
          <w:rFonts w:cs="Times New Roman"/>
          <w:szCs w:val="22"/>
        </w:rPr>
        <w:t xml:space="preserve">Pregão ELETRÔNICO Nº </w:t>
      </w:r>
      <w:sdt>
        <w:sdtPr>
          <w:rPr>
            <w:rFonts w:cs="Times New Roman"/>
            <w:szCs w:val="22"/>
          </w:rPr>
          <w:alias w:val="Assunto"/>
          <w:id w:val="635537427"/>
          <w:placeholder>
            <w:docPart w:val="D1AD5227B22647248698D8FBFEA53AEF"/>
          </w:placeholder>
          <w15:dataBinding w:prefixMappings="xmlns:ns0='http://purl.org/dc/elements/1.1/' xmlns:ns1='http://schemas.openxmlformats.org/package/2006/metadata/core-properties' " w:xpath="/ns1:coreProperties[1]/ns0:subject[1]" w:storeItemID="{6C3C8BC8-F283-45AE-878A-BAB7291924A1}"/>
          <w:text/>
        </w:sdtPr>
        <w:sdtEndPr>
          <w:rPr>
            <w:rFonts w:cs="Times New Roman"/>
            <w:szCs w:val="22"/>
          </w:rPr>
        </w:sdtEndPr>
        <w:sdtContent>
          <w:r>
            <w:rPr>
              <w:rFonts w:cs="Times New Roman"/>
              <w:szCs w:val="22"/>
            </w:rPr>
            <w:t>6/2018</w:t>
          </w:r>
        </w:sdtContent>
      </w:sdt>
      <w:r>
        <w:rPr>
          <w:rFonts w:cs="Times New Roman"/>
          <w:szCs w:val="22"/>
        </w:rPr>
        <w:t xml:space="preserve"> – Sistema De Registro De Preços</w:t>
      </w:r>
    </w:p>
    <w:p>
      <w:pPr>
        <w:pStyle w:val="166"/>
        <w:spacing w:line="360" w:lineRule="auto"/>
        <w:rPr>
          <w:rFonts w:cs="Times New Roman"/>
          <w:szCs w:val="22"/>
        </w:rPr>
      </w:pPr>
      <w:r>
        <w:rPr>
          <w:rFonts w:cs="Times New Roman"/>
          <w:szCs w:val="22"/>
        </w:rPr>
        <w:t xml:space="preserve">Processo Administrativo Nº </w:t>
      </w:r>
      <w:sdt>
        <w:sdtPr>
          <w:rPr>
            <w:rFonts w:cs="Times New Roman"/>
            <w:szCs w:val="22"/>
          </w:rPr>
          <w:alias w:val="Autor"/>
          <w:id w:val="-1824814203"/>
          <w:placeholder>
            <w:docPart w:val="7C61F75646A94B93800C9C05A0F8331D"/>
          </w:placeholder>
          <w15:dataBinding w:prefixMappings="xmlns:ns0='http://purl.org/dc/elements/1.1/' xmlns:ns1='http://schemas.openxmlformats.org/package/2006/metadata/core-properties' " w:xpath="/ns1:coreProperties[1]/ns0:creator[1]" w:storeItemID="{6C3C8BC8-F283-45AE-878A-BAB7291924A1}"/>
          <w:text/>
        </w:sdtPr>
        <w:sdtEndPr>
          <w:rPr>
            <w:rFonts w:cs="Times New Roman"/>
            <w:szCs w:val="22"/>
          </w:rPr>
        </w:sdtEndPr>
        <w:sdtContent>
          <w:r>
            <w:rPr>
              <w:rFonts w:cs="Times New Roman"/>
              <w:szCs w:val="22"/>
            </w:rPr>
            <w:t>23077.003544/2018-72</w:t>
          </w:r>
        </w:sdtContent>
      </w:sdt>
    </w:p>
    <w:p>
      <w:pPr>
        <w:pStyle w:val="2"/>
      </w:pPr>
      <w:bookmarkStart w:id="213" w:name="_Toc505004643"/>
      <w:bookmarkStart w:id="214" w:name="_Toc482862081"/>
      <w:r>
        <w:t>Anexo IV – Relatório de Itens do Objeto Licitados</w:t>
      </w:r>
      <w:bookmarkEnd w:id="213"/>
      <w:bookmarkEnd w:id="214"/>
    </w:p>
    <w:tbl>
      <w:tblPr>
        <w:tblStyle w:val="55"/>
        <w:tblW w:w="9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24"/>
        <w:gridCol w:w="248"/>
        <w:gridCol w:w="1595"/>
        <w:gridCol w:w="2977"/>
        <w:gridCol w:w="1188"/>
        <w:gridCol w:w="981"/>
        <w:gridCol w:w="1046"/>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72" w:type="dxa"/>
            <w:gridSpan w:val="2"/>
            <w:vAlign w:val="center"/>
          </w:tcPr>
          <w:p>
            <w:pPr>
              <w:rPr>
                <w:b/>
                <w:bCs/>
                <w:color w:val="000000"/>
                <w:sz w:val="24"/>
              </w:rPr>
            </w:pPr>
            <w:r>
              <w:rPr>
                <w:b/>
                <w:bCs/>
                <w:color w:val="000000"/>
              </w:rPr>
              <w:t>Licitação:</w:t>
            </w:r>
          </w:p>
        </w:tc>
        <w:tc>
          <w:tcPr>
            <w:tcW w:w="8696" w:type="dxa"/>
            <w:gridSpan w:val="6"/>
            <w:vAlign w:val="center"/>
          </w:tcPr>
          <w:p>
            <w:pPr>
              <w:rPr>
                <w:color w:val="000000"/>
                <w:sz w:val="24"/>
              </w:rPr>
            </w:pPr>
            <w:r>
              <w:rPr>
                <w:color w:val="000000"/>
              </w:rPr>
              <w:t>23077.003544/2018-72 - PR 6/2018 - UFRN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72" w:type="dxa"/>
            <w:gridSpan w:val="2"/>
            <w:vAlign w:val="center"/>
          </w:tcPr>
          <w:p>
            <w:pPr>
              <w:rPr>
                <w:b/>
                <w:bCs/>
                <w:color w:val="000000"/>
                <w:sz w:val="24"/>
              </w:rPr>
            </w:pPr>
            <w:r>
              <w:rPr>
                <w:b/>
                <w:bCs/>
                <w:color w:val="000000"/>
              </w:rPr>
              <w:t>Gestora:</w:t>
            </w:r>
          </w:p>
        </w:tc>
        <w:tc>
          <w:tcPr>
            <w:tcW w:w="8696" w:type="dxa"/>
            <w:gridSpan w:val="6"/>
            <w:vAlign w:val="center"/>
          </w:tcPr>
          <w:p>
            <w:pPr>
              <w:rPr>
                <w:color w:val="000000"/>
                <w:sz w:val="24"/>
              </w:rPr>
            </w:pPr>
            <w:r>
              <w:rPr>
                <w:color w:val="000000"/>
              </w:rPr>
              <w:t>1100 - UFRN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72" w:type="dxa"/>
            <w:gridSpan w:val="2"/>
            <w:vAlign w:val="center"/>
          </w:tcPr>
          <w:p>
            <w:pPr>
              <w:rPr>
                <w:b/>
                <w:bCs/>
                <w:color w:val="000000"/>
                <w:sz w:val="24"/>
              </w:rPr>
            </w:pPr>
            <w:r>
              <w:rPr>
                <w:b/>
                <w:bCs/>
                <w:color w:val="000000"/>
              </w:rPr>
              <w:t>Assunto:</w:t>
            </w:r>
          </w:p>
        </w:tc>
        <w:tc>
          <w:tcPr>
            <w:tcW w:w="8696" w:type="dxa"/>
            <w:gridSpan w:val="6"/>
            <w:vAlign w:val="center"/>
          </w:tcPr>
          <w:p>
            <w:pPr>
              <w:rPr>
                <w:color w:val="000000"/>
                <w:sz w:val="24"/>
              </w:rPr>
            </w:pPr>
            <w:r>
              <w:rPr>
                <w:color w:val="000000"/>
              </w:rPr>
              <w:t>(PREGÃO ELETRÔNICO SISRP - CONTRATAÇÃO DE EMPRESA ESPECIALIZADA NOS SERVIÇOS DE PODA DE ÁRVORE, EXTRAÇÃO DE TOCOS E ÁRVORES PODRES, REPLANTIO/PLANTIO DE MUDAS E CAPINAGEM, COM FORNECIMENTO DE MATERIAL, CONFORME ESPECIFICAÇÕES DETALHADAS NO EDITAL E SEUS ANEXOS, PARA ATENDER DEMANDAS DA UFRN PELO PERÍODO DE 12 (DOZE) MESES)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72" w:type="dxa"/>
            <w:gridSpan w:val="2"/>
            <w:vAlign w:val="center"/>
          </w:tcPr>
          <w:p>
            <w:pPr>
              <w:rPr>
                <w:b/>
                <w:bCs/>
                <w:color w:val="000000"/>
                <w:sz w:val="24"/>
              </w:rPr>
            </w:pPr>
            <w:r>
              <w:rPr>
                <w:b/>
                <w:bCs/>
                <w:color w:val="000000"/>
              </w:rPr>
              <w:t>Tipo:</w:t>
            </w:r>
          </w:p>
        </w:tc>
        <w:tc>
          <w:tcPr>
            <w:tcW w:w="8696" w:type="dxa"/>
            <w:gridSpan w:val="6"/>
            <w:vAlign w:val="center"/>
          </w:tcPr>
          <w:p>
            <w:pPr>
              <w:rPr>
                <w:color w:val="000000"/>
                <w:sz w:val="24"/>
              </w:rPr>
            </w:pPr>
            <w:r>
              <w:rPr>
                <w:color w:val="000000"/>
              </w:rPr>
              <w:t>MATERIAIS E SERVIÇOS GERAIS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68" w:type="dxa"/>
            <w:gridSpan w:val="8"/>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72" w:type="dxa"/>
            <w:gridSpan w:val="2"/>
            <w:vAlign w:val="center"/>
          </w:tcPr>
          <w:p>
            <w:pPr>
              <w:jc w:val="right"/>
              <w:rPr>
                <w:sz w:val="24"/>
              </w:rPr>
            </w:pPr>
            <w:r>
              <w:rPr>
                <w:rStyle w:val="48"/>
              </w:rPr>
              <w:t>Item</w:t>
            </w:r>
            <w:r>
              <w:t>  </w:t>
            </w:r>
          </w:p>
        </w:tc>
        <w:tc>
          <w:tcPr>
            <w:tcW w:w="4572" w:type="dxa"/>
            <w:gridSpan w:val="2"/>
            <w:vAlign w:val="center"/>
          </w:tcPr>
          <w:p>
            <w:pPr>
              <w:rPr>
                <w:sz w:val="24"/>
              </w:rPr>
            </w:pPr>
            <w:r>
              <w:rPr>
                <w:rStyle w:val="48"/>
              </w:rPr>
              <w:t>Especificação do Material</w:t>
            </w:r>
          </w:p>
        </w:tc>
        <w:tc>
          <w:tcPr>
            <w:tcW w:w="1188" w:type="dxa"/>
            <w:vAlign w:val="center"/>
          </w:tcPr>
          <w:p>
            <w:pPr>
              <w:rPr>
                <w:sz w:val="24"/>
              </w:rPr>
            </w:pPr>
            <w:r>
              <w:rPr>
                <w:rStyle w:val="48"/>
              </w:rPr>
              <w:t>Unid.</w:t>
            </w:r>
          </w:p>
        </w:tc>
        <w:tc>
          <w:tcPr>
            <w:tcW w:w="981" w:type="dxa"/>
            <w:vAlign w:val="center"/>
          </w:tcPr>
          <w:p>
            <w:pPr>
              <w:jc w:val="right"/>
              <w:rPr>
                <w:sz w:val="24"/>
              </w:rPr>
            </w:pPr>
            <w:r>
              <w:rPr>
                <w:rStyle w:val="48"/>
              </w:rPr>
              <w:t>Quant.</w:t>
            </w:r>
            <w:r>
              <w:rPr>
                <w:b/>
                <w:bCs/>
              </w:rPr>
              <w:br w:type="textWrapping"/>
            </w:r>
            <w:r>
              <w:rPr>
                <w:rStyle w:val="48"/>
              </w:rPr>
              <w:t>Interna</w:t>
            </w:r>
          </w:p>
        </w:tc>
        <w:tc>
          <w:tcPr>
            <w:tcW w:w="1046" w:type="dxa"/>
            <w:vAlign w:val="center"/>
          </w:tcPr>
          <w:p>
            <w:pPr>
              <w:jc w:val="right"/>
              <w:rPr>
                <w:sz w:val="24"/>
              </w:rPr>
            </w:pPr>
            <w:r>
              <w:rPr>
                <w:rStyle w:val="48"/>
              </w:rPr>
              <w:t>Quant.</w:t>
            </w:r>
            <w:r>
              <w:rPr>
                <w:b/>
                <w:bCs/>
              </w:rPr>
              <w:br w:type="textWrapping"/>
            </w:r>
            <w:r>
              <w:rPr>
                <w:rStyle w:val="48"/>
              </w:rPr>
              <w:t>Externa</w:t>
            </w:r>
          </w:p>
        </w:tc>
        <w:tc>
          <w:tcPr>
            <w:tcW w:w="909" w:type="dxa"/>
            <w:vAlign w:val="center"/>
          </w:tcPr>
          <w:p>
            <w:pPr>
              <w:jc w:val="right"/>
              <w:rPr>
                <w:sz w:val="24"/>
              </w:rPr>
            </w:pPr>
            <w:r>
              <w:rPr>
                <w:rStyle w:val="48"/>
              </w:rPr>
              <w:t>Quant.</w:t>
            </w:r>
            <w:r>
              <w:rPr>
                <w:b/>
                <w:bCs/>
              </w:rPr>
              <w:br w:type="textWrapping"/>
            </w:r>
            <w:r>
              <w:rPr>
                <w:rStyle w:val="48"/>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68" w:type="dxa"/>
            <w:gridSpan w:val="8"/>
            <w:vAlign w:val="center"/>
          </w:tcPr>
          <w:p>
            <w:pPr>
              <w:jc w:val="center"/>
              <w:rPr>
                <w:sz w:val="24"/>
              </w:rPr>
            </w:pPr>
            <w:r>
              <w:rPr>
                <w:rFonts w:ascii="Verdana" w:hAnsi="Verdana"/>
                <w:color w:val="000000"/>
                <w:sz w:val="17"/>
                <w:szCs w:val="17"/>
                <w:shd w:val="clear" w:color="auto" w:fill="FFFFFF"/>
              </w:rPr>
              <w:t>Emitido em 25/01/2018 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68" w:type="dxa"/>
            <w:gridSpan w:val="8"/>
            <w:shd w:val="clear" w:color="auto" w:fill="DEDFE3"/>
            <w:vAlign w:val="center"/>
          </w:tcPr>
          <w:p>
            <w:pPr>
              <w:rPr>
                <w:sz w:val="24"/>
              </w:rPr>
            </w:pPr>
            <w:r>
              <w:rPr>
                <w:b/>
                <w:bCs/>
              </w:rPr>
              <w:t>LOTE/GRUPO 1: SERVIÇOS DE PODA DE ÁRVORE, EXTRAÇÃO DE TOCOS E ÁRVORES PODRES, REPLANTIO/PLANTIO DE MUDAS E CAPINAGEM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68" w:type="dxa"/>
            <w:gridSpan w:val="8"/>
            <w:vAlign w:val="center"/>
          </w:tcPr>
          <w:p>
            <w:pPr>
              <w:rPr>
                <w:sz w:val="24"/>
              </w:rP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rPr>
                <w:b/>
                <w:bCs/>
              </w:rPr>
              <w:t>1</w:t>
            </w:r>
            <w:r>
              <w:t>  </w:t>
            </w:r>
          </w:p>
        </w:tc>
        <w:tc>
          <w:tcPr>
            <w:tcW w:w="1843" w:type="dxa"/>
            <w:gridSpan w:val="2"/>
            <w:vAlign w:val="center"/>
          </w:tcPr>
          <w:p>
            <w:pPr>
              <w:rPr>
                <w:sz w:val="24"/>
              </w:rPr>
            </w:pPr>
            <w:r>
              <w:rPr>
                <w:b/>
                <w:bCs/>
              </w:rPr>
              <w:t>303100011449</w:t>
            </w:r>
          </w:p>
        </w:tc>
        <w:tc>
          <w:tcPr>
            <w:tcW w:w="2977" w:type="dxa"/>
            <w:vAlign w:val="center"/>
          </w:tcPr>
          <w:p>
            <w:pPr>
              <w:rPr>
                <w:sz w:val="24"/>
              </w:rPr>
            </w:pPr>
            <w:r>
              <w:rPr>
                <w:b/>
                <w:bCs/>
              </w:rPr>
              <w:t>AQUISIÇÃO DE GRAMA TIPO ESMERALDA</w:t>
            </w:r>
          </w:p>
        </w:tc>
        <w:tc>
          <w:tcPr>
            <w:tcW w:w="1188" w:type="dxa"/>
            <w:vAlign w:val="center"/>
          </w:tcPr>
          <w:p>
            <w:pPr>
              <w:rPr>
                <w:sz w:val="24"/>
              </w:rPr>
            </w:pPr>
            <w:r>
              <w:t>M²</w:t>
            </w:r>
          </w:p>
        </w:tc>
        <w:tc>
          <w:tcPr>
            <w:tcW w:w="981" w:type="dxa"/>
            <w:vAlign w:val="center"/>
          </w:tcPr>
          <w:p>
            <w:pPr>
              <w:jc w:val="right"/>
              <w:rPr>
                <w:sz w:val="24"/>
              </w:rPr>
            </w:pPr>
            <w:r>
              <w:t>10000</w:t>
            </w:r>
          </w:p>
        </w:tc>
        <w:tc>
          <w:tcPr>
            <w:tcW w:w="1046" w:type="dxa"/>
            <w:vAlign w:val="center"/>
          </w:tcPr>
          <w:p>
            <w:pPr>
              <w:jc w:val="right"/>
              <w:rPr>
                <w:sz w:val="24"/>
              </w:rPr>
            </w:pPr>
            <w:r>
              <w:t>0</w:t>
            </w:r>
          </w:p>
        </w:tc>
        <w:tc>
          <w:tcPr>
            <w:tcW w:w="909" w:type="dxa"/>
            <w:vAlign w:val="center"/>
          </w:tcPr>
          <w:p>
            <w:pPr>
              <w:jc w:val="right"/>
              <w:rPr>
                <w:sz w:val="24"/>
              </w:rPr>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t>-Contratação de empresa para fornecimento de gramas.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rPr>
                <w:b/>
                <w:bCs/>
              </w:rPr>
              <w:t>Quant. 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035" w:type="dxa"/>
            <w:gridSpan w:val="6"/>
            <w:vAlign w:val="center"/>
          </w:tcPr>
          <w:p>
            <w:pPr>
              <w:rPr>
                <w:sz w:val="24"/>
              </w:rPr>
            </w:pPr>
            <w:r>
              <w:t>153103 - UNIVERSIDADE FEDERAL DO RIO GRANDE DO NORTE</w:t>
            </w:r>
          </w:p>
        </w:tc>
        <w:tc>
          <w:tcPr>
            <w:tcW w:w="909" w:type="dxa"/>
            <w:vAlign w:val="center"/>
          </w:tcPr>
          <w:p>
            <w:pPr>
              <w:jc w:val="right"/>
              <w:rPr>
                <w:sz w:val="24"/>
              </w:rPr>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68" w:type="dxa"/>
            <w:gridSpan w:val="8"/>
            <w:vAlign w:val="center"/>
          </w:tcPr>
          <w:p>
            <w:pPr>
              <w:rPr>
                <w:sz w:val="24"/>
              </w:rP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rPr>
                <w:b/>
                <w:bCs/>
              </w:rPr>
              <w:t>2</w:t>
            </w:r>
            <w:r>
              <w:t>  </w:t>
            </w:r>
          </w:p>
        </w:tc>
        <w:tc>
          <w:tcPr>
            <w:tcW w:w="1843" w:type="dxa"/>
            <w:gridSpan w:val="2"/>
            <w:vAlign w:val="center"/>
          </w:tcPr>
          <w:p>
            <w:pPr>
              <w:rPr>
                <w:sz w:val="24"/>
              </w:rPr>
            </w:pPr>
            <w:r>
              <w:rPr>
                <w:b/>
                <w:bCs/>
              </w:rPr>
              <w:t>3978000000010</w:t>
            </w:r>
          </w:p>
        </w:tc>
        <w:tc>
          <w:tcPr>
            <w:tcW w:w="2977" w:type="dxa"/>
            <w:vAlign w:val="center"/>
          </w:tcPr>
          <w:p>
            <w:pPr>
              <w:rPr>
                <w:sz w:val="24"/>
              </w:rPr>
            </w:pPr>
            <w:r>
              <w:rPr>
                <w:b/>
                <w:bCs/>
              </w:rPr>
              <w:t>CAPINAGEM - LIMPEZA DE ÁREA</w:t>
            </w:r>
          </w:p>
        </w:tc>
        <w:tc>
          <w:tcPr>
            <w:tcW w:w="1188" w:type="dxa"/>
            <w:vAlign w:val="center"/>
          </w:tcPr>
          <w:p>
            <w:pPr>
              <w:rPr>
                <w:sz w:val="24"/>
              </w:rPr>
            </w:pPr>
            <w:r>
              <w:t>M²</w:t>
            </w:r>
          </w:p>
        </w:tc>
        <w:tc>
          <w:tcPr>
            <w:tcW w:w="981" w:type="dxa"/>
            <w:vAlign w:val="center"/>
          </w:tcPr>
          <w:p>
            <w:pPr>
              <w:jc w:val="right"/>
              <w:rPr>
                <w:sz w:val="24"/>
              </w:rPr>
            </w:pPr>
            <w:r>
              <w:t>10000</w:t>
            </w:r>
          </w:p>
        </w:tc>
        <w:tc>
          <w:tcPr>
            <w:tcW w:w="1046" w:type="dxa"/>
            <w:vAlign w:val="center"/>
          </w:tcPr>
          <w:p>
            <w:pPr>
              <w:jc w:val="right"/>
              <w:rPr>
                <w:sz w:val="24"/>
              </w:rPr>
            </w:pPr>
            <w:r>
              <w:t>0</w:t>
            </w:r>
          </w:p>
        </w:tc>
        <w:tc>
          <w:tcPr>
            <w:tcW w:w="909" w:type="dxa"/>
            <w:vAlign w:val="center"/>
          </w:tcPr>
          <w:p>
            <w:pPr>
              <w:jc w:val="right"/>
              <w:rPr>
                <w:sz w:val="24"/>
              </w:rPr>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t>Capinagem - limpeza de área, com fornecimento de todo material necessário para a realização dos serviços, inclusive bota-fora e comprovante da destinação final dos resíduos.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rPr>
                <w:b/>
                <w:bCs/>
              </w:rPr>
              <w:t>Quant. 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035" w:type="dxa"/>
            <w:gridSpan w:val="6"/>
            <w:vAlign w:val="center"/>
          </w:tcPr>
          <w:p>
            <w:pPr>
              <w:rPr>
                <w:sz w:val="24"/>
              </w:rPr>
            </w:pPr>
            <w:r>
              <w:t>153103 - UNIVERSIDADE FEDERAL DO RIO GRANDE DO NORTE</w:t>
            </w:r>
          </w:p>
        </w:tc>
        <w:tc>
          <w:tcPr>
            <w:tcW w:w="909" w:type="dxa"/>
            <w:vAlign w:val="center"/>
          </w:tcPr>
          <w:p>
            <w:pPr>
              <w:jc w:val="right"/>
              <w:rPr>
                <w:sz w:val="24"/>
              </w:rPr>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68" w:type="dxa"/>
            <w:gridSpan w:val="8"/>
            <w:vAlign w:val="center"/>
          </w:tcPr>
          <w:p>
            <w:pPr>
              <w:rPr>
                <w:sz w:val="24"/>
              </w:rP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rPr>
                <w:b/>
                <w:bCs/>
              </w:rPr>
              <w:t>3</w:t>
            </w:r>
            <w:r>
              <w:t>  </w:t>
            </w:r>
          </w:p>
        </w:tc>
        <w:tc>
          <w:tcPr>
            <w:tcW w:w="1843" w:type="dxa"/>
            <w:gridSpan w:val="2"/>
            <w:vAlign w:val="center"/>
          </w:tcPr>
          <w:p>
            <w:pPr>
              <w:rPr>
                <w:sz w:val="24"/>
              </w:rPr>
            </w:pPr>
            <w:r>
              <w:rPr>
                <w:b/>
                <w:bCs/>
              </w:rPr>
              <w:t>3978000000008</w:t>
            </w:r>
          </w:p>
        </w:tc>
        <w:tc>
          <w:tcPr>
            <w:tcW w:w="2977" w:type="dxa"/>
            <w:vAlign w:val="center"/>
          </w:tcPr>
          <w:p>
            <w:pPr>
              <w:rPr>
                <w:sz w:val="24"/>
              </w:rPr>
            </w:pPr>
            <w:r>
              <w:rPr>
                <w:b/>
                <w:bCs/>
              </w:rPr>
              <w:t>EXTRAÇÃO DE TOCOS E ÁRVORES</w:t>
            </w:r>
          </w:p>
        </w:tc>
        <w:tc>
          <w:tcPr>
            <w:tcW w:w="1188" w:type="dxa"/>
            <w:vAlign w:val="center"/>
          </w:tcPr>
          <w:p>
            <w:pPr>
              <w:rPr>
                <w:sz w:val="24"/>
              </w:rPr>
            </w:pPr>
            <w:r>
              <w:t>UNIDADE</w:t>
            </w:r>
          </w:p>
        </w:tc>
        <w:tc>
          <w:tcPr>
            <w:tcW w:w="981" w:type="dxa"/>
            <w:vAlign w:val="center"/>
          </w:tcPr>
          <w:p>
            <w:pPr>
              <w:jc w:val="right"/>
              <w:rPr>
                <w:sz w:val="24"/>
              </w:rPr>
            </w:pPr>
            <w:r>
              <w:t>100</w:t>
            </w:r>
          </w:p>
        </w:tc>
        <w:tc>
          <w:tcPr>
            <w:tcW w:w="1046" w:type="dxa"/>
            <w:vAlign w:val="center"/>
          </w:tcPr>
          <w:p>
            <w:pPr>
              <w:jc w:val="right"/>
              <w:rPr>
                <w:sz w:val="24"/>
              </w:rPr>
            </w:pPr>
            <w:r>
              <w:t>0</w:t>
            </w:r>
          </w:p>
        </w:tc>
        <w:tc>
          <w:tcPr>
            <w:tcW w:w="909" w:type="dxa"/>
            <w:vAlign w:val="center"/>
          </w:tcPr>
          <w:p>
            <w:pPr>
              <w:jc w:val="right"/>
              <w:rPr>
                <w:sz w:val="24"/>
              </w:rP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t>Extração de tocos de árvores com fornecimento de todo material necessário para a realização dos serviços, aterro da vala e bota-fora do material resultante (de acordo com a conveniência da UFRN) e comprovante da destinação final dos resíduos.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rPr>
                <w:b/>
                <w:bCs/>
              </w:rPr>
              <w:t>Quant. 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035" w:type="dxa"/>
            <w:gridSpan w:val="6"/>
            <w:vAlign w:val="center"/>
          </w:tcPr>
          <w:p>
            <w:pPr>
              <w:rPr>
                <w:sz w:val="24"/>
              </w:rPr>
            </w:pPr>
            <w:r>
              <w:t>153103 - UNIVERSIDADE FEDERAL DO RIO GRANDE DO NORTE</w:t>
            </w:r>
          </w:p>
        </w:tc>
        <w:tc>
          <w:tcPr>
            <w:tcW w:w="909" w:type="dxa"/>
            <w:vAlign w:val="center"/>
          </w:tcPr>
          <w:p>
            <w:pPr>
              <w:jc w:val="right"/>
              <w:rPr>
                <w:sz w:val="24"/>
              </w:rP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68" w:type="dxa"/>
            <w:gridSpan w:val="8"/>
            <w:vAlign w:val="center"/>
          </w:tcPr>
          <w:p>
            <w:pPr>
              <w:rPr>
                <w:sz w:val="24"/>
              </w:rP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rPr>
                <w:b/>
                <w:bCs/>
              </w:rPr>
              <w:t>4</w:t>
            </w:r>
            <w:r>
              <w:t>  </w:t>
            </w:r>
          </w:p>
        </w:tc>
        <w:tc>
          <w:tcPr>
            <w:tcW w:w="1843" w:type="dxa"/>
            <w:gridSpan w:val="2"/>
            <w:vAlign w:val="center"/>
          </w:tcPr>
          <w:p>
            <w:pPr>
              <w:rPr>
                <w:sz w:val="24"/>
              </w:rPr>
            </w:pPr>
            <w:r>
              <w:rPr>
                <w:b/>
                <w:bCs/>
              </w:rPr>
              <w:t>3916000000737</w:t>
            </w:r>
          </w:p>
        </w:tc>
        <w:tc>
          <w:tcPr>
            <w:tcW w:w="2977" w:type="dxa"/>
            <w:vAlign w:val="center"/>
          </w:tcPr>
          <w:p>
            <w:pPr>
              <w:rPr>
                <w:sz w:val="24"/>
              </w:rPr>
            </w:pPr>
            <w:r>
              <w:rPr>
                <w:b/>
                <w:bCs/>
              </w:rPr>
              <w:t>FORNECIMENTO E PLANTIO DE GRAMA, TIPO ESMERALDA.</w:t>
            </w:r>
          </w:p>
        </w:tc>
        <w:tc>
          <w:tcPr>
            <w:tcW w:w="1188" w:type="dxa"/>
            <w:vAlign w:val="center"/>
          </w:tcPr>
          <w:p>
            <w:pPr>
              <w:rPr>
                <w:sz w:val="24"/>
              </w:rPr>
            </w:pPr>
            <w:r>
              <w:t>M²</w:t>
            </w:r>
          </w:p>
        </w:tc>
        <w:tc>
          <w:tcPr>
            <w:tcW w:w="981" w:type="dxa"/>
            <w:vAlign w:val="center"/>
          </w:tcPr>
          <w:p>
            <w:pPr>
              <w:jc w:val="right"/>
              <w:rPr>
                <w:sz w:val="24"/>
              </w:rPr>
            </w:pPr>
            <w:r>
              <w:t>5000</w:t>
            </w:r>
          </w:p>
        </w:tc>
        <w:tc>
          <w:tcPr>
            <w:tcW w:w="1046" w:type="dxa"/>
            <w:vAlign w:val="center"/>
          </w:tcPr>
          <w:p>
            <w:pPr>
              <w:jc w:val="right"/>
              <w:rPr>
                <w:sz w:val="24"/>
              </w:rPr>
            </w:pPr>
            <w:r>
              <w:t>0</w:t>
            </w:r>
          </w:p>
        </w:tc>
        <w:tc>
          <w:tcPr>
            <w:tcW w:w="909" w:type="dxa"/>
            <w:vAlign w:val="center"/>
          </w:tcPr>
          <w:p>
            <w:pPr>
              <w:jc w:val="right"/>
              <w:rPr>
                <w:sz w:val="24"/>
              </w:rPr>
            </w:pPr>
            <w: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t>Fornecimento e plantio de grama tipo esmeralda, em placas, inclusive com preparação do terreno e fornecimento de todos os materiais/insumos necessários ao serviço.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rPr>
                <w:b/>
                <w:bCs/>
              </w:rPr>
              <w:t>Quant. 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035" w:type="dxa"/>
            <w:gridSpan w:val="6"/>
            <w:vAlign w:val="center"/>
          </w:tcPr>
          <w:p>
            <w:pPr>
              <w:rPr>
                <w:sz w:val="24"/>
              </w:rPr>
            </w:pPr>
            <w:r>
              <w:t>153103 - UNIVERSIDADE FEDERAL DO RIO GRANDE DO NORTE</w:t>
            </w:r>
          </w:p>
        </w:tc>
        <w:tc>
          <w:tcPr>
            <w:tcW w:w="909" w:type="dxa"/>
            <w:vAlign w:val="center"/>
          </w:tcPr>
          <w:p>
            <w:pPr>
              <w:jc w:val="right"/>
              <w:rPr>
                <w:sz w:val="24"/>
              </w:rPr>
            </w:pPr>
            <w: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68" w:type="dxa"/>
            <w:gridSpan w:val="8"/>
            <w:vAlign w:val="center"/>
          </w:tcPr>
          <w:p>
            <w:pPr>
              <w:rPr>
                <w:sz w:val="24"/>
              </w:rP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rPr>
                <w:b/>
                <w:bCs/>
              </w:rPr>
              <w:t>5</w:t>
            </w:r>
            <w:r>
              <w:t>  </w:t>
            </w:r>
          </w:p>
        </w:tc>
        <w:tc>
          <w:tcPr>
            <w:tcW w:w="1843" w:type="dxa"/>
            <w:gridSpan w:val="2"/>
            <w:vAlign w:val="center"/>
          </w:tcPr>
          <w:p>
            <w:pPr>
              <w:rPr>
                <w:sz w:val="24"/>
              </w:rPr>
            </w:pPr>
            <w:r>
              <w:rPr>
                <w:b/>
                <w:bCs/>
              </w:rPr>
              <w:t>3978000000048</w:t>
            </w:r>
          </w:p>
        </w:tc>
        <w:tc>
          <w:tcPr>
            <w:tcW w:w="2977" w:type="dxa"/>
            <w:vAlign w:val="center"/>
          </w:tcPr>
          <w:p>
            <w:pPr>
              <w:rPr>
                <w:sz w:val="24"/>
              </w:rPr>
            </w:pPr>
            <w:r>
              <w:rPr>
                <w:b/>
                <w:bCs/>
              </w:rPr>
              <w:t>PODA DE ÁRVORES, REALIZADAS EM ALTURAS VARIANDO DE 0 A 10 METROS.</w:t>
            </w:r>
          </w:p>
        </w:tc>
        <w:tc>
          <w:tcPr>
            <w:tcW w:w="1188" w:type="dxa"/>
            <w:vAlign w:val="center"/>
          </w:tcPr>
          <w:p>
            <w:pPr>
              <w:rPr>
                <w:sz w:val="24"/>
              </w:rPr>
            </w:pPr>
            <w:r>
              <w:t>UN</w:t>
            </w:r>
          </w:p>
        </w:tc>
        <w:tc>
          <w:tcPr>
            <w:tcW w:w="981" w:type="dxa"/>
            <w:vAlign w:val="center"/>
          </w:tcPr>
          <w:p>
            <w:pPr>
              <w:jc w:val="right"/>
              <w:rPr>
                <w:sz w:val="24"/>
              </w:rPr>
            </w:pPr>
            <w:r>
              <w:t>750</w:t>
            </w:r>
          </w:p>
        </w:tc>
        <w:tc>
          <w:tcPr>
            <w:tcW w:w="1046" w:type="dxa"/>
            <w:vAlign w:val="center"/>
          </w:tcPr>
          <w:p>
            <w:pPr>
              <w:jc w:val="right"/>
              <w:rPr>
                <w:sz w:val="24"/>
              </w:rPr>
            </w:pPr>
            <w:r>
              <w:t>0</w:t>
            </w:r>
          </w:p>
        </w:tc>
        <w:tc>
          <w:tcPr>
            <w:tcW w:w="909" w:type="dxa"/>
            <w:vAlign w:val="center"/>
          </w:tcPr>
          <w:p>
            <w:pPr>
              <w:jc w:val="right"/>
              <w:rPr>
                <w:sz w:val="24"/>
              </w:rPr>
            </w:pPr>
            <w: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t>Poda de árvores, realizadas em alturas variando de 0 a 10 metros, desde que haja corte em altura superior a 5 metros, com fornecimento de todo o material necessário para a realização dos serviços, inclusive bota-fora de todo material resultante (de acordo com a conveniência da UFRN) e comprovante da destinação final dos resíduos.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rPr>
                <w:b/>
                <w:bCs/>
              </w:rPr>
              <w:t>Quant. 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035" w:type="dxa"/>
            <w:gridSpan w:val="6"/>
            <w:vAlign w:val="center"/>
          </w:tcPr>
          <w:p>
            <w:pPr>
              <w:rPr>
                <w:sz w:val="24"/>
              </w:rPr>
            </w:pPr>
            <w:r>
              <w:t>153103 - UNIVERSIDADE FEDERAL DO RIO GRANDE DO NORTE</w:t>
            </w:r>
          </w:p>
        </w:tc>
        <w:tc>
          <w:tcPr>
            <w:tcW w:w="909" w:type="dxa"/>
            <w:vAlign w:val="center"/>
          </w:tcPr>
          <w:p>
            <w:pPr>
              <w:jc w:val="right"/>
              <w:rPr>
                <w:sz w:val="24"/>
              </w:rPr>
            </w:pPr>
            <w: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68" w:type="dxa"/>
            <w:gridSpan w:val="8"/>
            <w:vAlign w:val="center"/>
          </w:tcPr>
          <w:p>
            <w:pPr>
              <w:rPr>
                <w:sz w:val="24"/>
              </w:rP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rPr>
                <w:b/>
                <w:bCs/>
              </w:rPr>
              <w:t>6</w:t>
            </w:r>
            <w:r>
              <w:t>  </w:t>
            </w:r>
          </w:p>
        </w:tc>
        <w:tc>
          <w:tcPr>
            <w:tcW w:w="1843" w:type="dxa"/>
            <w:gridSpan w:val="2"/>
            <w:vAlign w:val="center"/>
          </w:tcPr>
          <w:p>
            <w:pPr>
              <w:rPr>
                <w:sz w:val="24"/>
              </w:rPr>
            </w:pPr>
            <w:r>
              <w:rPr>
                <w:b/>
                <w:bCs/>
              </w:rPr>
              <w:t>3978000000047</w:t>
            </w:r>
          </w:p>
        </w:tc>
        <w:tc>
          <w:tcPr>
            <w:tcW w:w="2977" w:type="dxa"/>
            <w:vAlign w:val="center"/>
          </w:tcPr>
          <w:p>
            <w:pPr>
              <w:rPr>
                <w:sz w:val="24"/>
              </w:rPr>
            </w:pPr>
            <w:r>
              <w:rPr>
                <w:b/>
                <w:bCs/>
              </w:rPr>
              <w:t>PODA DE ÁRVORES, REALIZADAS EM ALTURAS VARIANDO DE 0 A 5 METROS,</w:t>
            </w:r>
          </w:p>
        </w:tc>
        <w:tc>
          <w:tcPr>
            <w:tcW w:w="1188" w:type="dxa"/>
            <w:vAlign w:val="center"/>
          </w:tcPr>
          <w:p>
            <w:pPr>
              <w:rPr>
                <w:sz w:val="24"/>
              </w:rPr>
            </w:pPr>
            <w:r>
              <w:t>UN</w:t>
            </w:r>
          </w:p>
        </w:tc>
        <w:tc>
          <w:tcPr>
            <w:tcW w:w="981" w:type="dxa"/>
            <w:vAlign w:val="center"/>
          </w:tcPr>
          <w:p>
            <w:pPr>
              <w:jc w:val="right"/>
              <w:rPr>
                <w:sz w:val="24"/>
              </w:rPr>
            </w:pPr>
            <w:r>
              <w:t>1000</w:t>
            </w:r>
          </w:p>
        </w:tc>
        <w:tc>
          <w:tcPr>
            <w:tcW w:w="1046" w:type="dxa"/>
            <w:vAlign w:val="center"/>
          </w:tcPr>
          <w:p>
            <w:pPr>
              <w:jc w:val="right"/>
              <w:rPr>
                <w:sz w:val="24"/>
              </w:rPr>
            </w:pPr>
            <w:r>
              <w:t>0</w:t>
            </w:r>
          </w:p>
        </w:tc>
        <w:tc>
          <w:tcPr>
            <w:tcW w:w="909" w:type="dxa"/>
            <w:vAlign w:val="center"/>
          </w:tcPr>
          <w:p>
            <w:pPr>
              <w:jc w:val="right"/>
              <w:rPr>
                <w:sz w:val="24"/>
              </w:rPr>
            </w:pPr>
            <w: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t>Poda de árvores, realizadas em alturas variando de 0 a 5 metros, desde que haja corte em altura superior a 3 metros, com fornecimento de todo material necessário para a realização dos serviços, inclusive bota-fora de todo material resultante (de acordo com a conveniência da UFRN) e comprovante da destinação final dos resíduos.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rPr>
                <w:b/>
                <w:bCs/>
              </w:rPr>
              <w:t>Quant. 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035" w:type="dxa"/>
            <w:gridSpan w:val="6"/>
            <w:vAlign w:val="center"/>
          </w:tcPr>
          <w:p>
            <w:pPr>
              <w:rPr>
                <w:sz w:val="24"/>
              </w:rPr>
            </w:pPr>
            <w:r>
              <w:t>153103 - UNIVERSIDADE FEDERAL DO RIO GRANDE DO NORTE</w:t>
            </w:r>
          </w:p>
        </w:tc>
        <w:tc>
          <w:tcPr>
            <w:tcW w:w="909" w:type="dxa"/>
            <w:vAlign w:val="center"/>
          </w:tcPr>
          <w:p>
            <w:pPr>
              <w:jc w:val="right"/>
              <w:rPr>
                <w:sz w:val="24"/>
              </w:rPr>
            </w:pPr>
            <w: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68" w:type="dxa"/>
            <w:gridSpan w:val="8"/>
            <w:vAlign w:val="center"/>
          </w:tcPr>
          <w:p>
            <w:pPr>
              <w:rPr>
                <w:sz w:val="24"/>
              </w:rP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rPr>
                <w:b/>
                <w:bCs/>
              </w:rPr>
              <w:t>7</w:t>
            </w:r>
            <w:r>
              <w:t>  </w:t>
            </w:r>
          </w:p>
        </w:tc>
        <w:tc>
          <w:tcPr>
            <w:tcW w:w="1843" w:type="dxa"/>
            <w:gridSpan w:val="2"/>
            <w:vAlign w:val="center"/>
          </w:tcPr>
          <w:p>
            <w:pPr>
              <w:rPr>
                <w:sz w:val="24"/>
              </w:rPr>
            </w:pPr>
            <w:r>
              <w:rPr>
                <w:b/>
                <w:bCs/>
              </w:rPr>
              <w:t>3978000000049</w:t>
            </w:r>
          </w:p>
        </w:tc>
        <w:tc>
          <w:tcPr>
            <w:tcW w:w="2977" w:type="dxa"/>
            <w:vAlign w:val="center"/>
          </w:tcPr>
          <w:p>
            <w:pPr>
              <w:rPr>
                <w:sz w:val="24"/>
              </w:rPr>
            </w:pPr>
            <w:r>
              <w:rPr>
                <w:b/>
                <w:bCs/>
              </w:rPr>
              <w:t>PODA DE ÁRVORES, REALIZADAS EM ALTURAS VARIANDO DE 0 METRO AO LIMITE DA COPA DA ÁRVORE.</w:t>
            </w:r>
          </w:p>
        </w:tc>
        <w:tc>
          <w:tcPr>
            <w:tcW w:w="1188" w:type="dxa"/>
            <w:vAlign w:val="center"/>
          </w:tcPr>
          <w:p>
            <w:pPr>
              <w:rPr>
                <w:sz w:val="24"/>
              </w:rPr>
            </w:pPr>
            <w:r>
              <w:t>UN</w:t>
            </w:r>
          </w:p>
        </w:tc>
        <w:tc>
          <w:tcPr>
            <w:tcW w:w="981" w:type="dxa"/>
            <w:vAlign w:val="center"/>
          </w:tcPr>
          <w:p>
            <w:pPr>
              <w:jc w:val="right"/>
              <w:rPr>
                <w:sz w:val="24"/>
              </w:rPr>
            </w:pPr>
            <w:r>
              <w:t>500</w:t>
            </w:r>
          </w:p>
        </w:tc>
        <w:tc>
          <w:tcPr>
            <w:tcW w:w="1046" w:type="dxa"/>
            <w:vAlign w:val="center"/>
          </w:tcPr>
          <w:p>
            <w:pPr>
              <w:jc w:val="right"/>
              <w:rPr>
                <w:sz w:val="24"/>
              </w:rPr>
            </w:pPr>
            <w:r>
              <w:t>0</w:t>
            </w:r>
          </w:p>
        </w:tc>
        <w:tc>
          <w:tcPr>
            <w:tcW w:w="909" w:type="dxa"/>
            <w:vAlign w:val="center"/>
          </w:tcPr>
          <w:p>
            <w:pPr>
              <w:jc w:val="right"/>
              <w:rPr>
                <w:sz w:val="24"/>
              </w:rPr>
            </w:pPr>
            <w: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t>Poda de árvores, realizadas em alturas variando de 0 metro ao limite da copa da árvore, desde que haja corte em altura superior a 10 metros, com fornecimento de todo material necessário para a realização dos serviços, inclusive bota-fora de todo material resultante (de acordo com a conveniência da UFRN) e comprovante da destinação final dos resíduos.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rPr>
                <w:b/>
                <w:bCs/>
              </w:rPr>
              <w:t>Quant. 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035" w:type="dxa"/>
            <w:gridSpan w:val="6"/>
            <w:vAlign w:val="center"/>
          </w:tcPr>
          <w:p>
            <w:pPr>
              <w:rPr>
                <w:sz w:val="24"/>
              </w:rPr>
            </w:pPr>
            <w:r>
              <w:t>153103 - UNIVERSIDADE FEDERAL DO RIO GRANDE DO NORTE</w:t>
            </w:r>
          </w:p>
        </w:tc>
        <w:tc>
          <w:tcPr>
            <w:tcW w:w="909" w:type="dxa"/>
            <w:vAlign w:val="center"/>
          </w:tcPr>
          <w:p>
            <w:pPr>
              <w:jc w:val="right"/>
              <w:rPr>
                <w:sz w:val="24"/>
              </w:rPr>
            </w:pPr>
            <w: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68" w:type="dxa"/>
            <w:gridSpan w:val="8"/>
            <w:vAlign w:val="center"/>
          </w:tcPr>
          <w:p>
            <w:pPr>
              <w:rPr>
                <w:sz w:val="24"/>
              </w:rP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rPr>
                <w:b/>
                <w:bCs/>
              </w:rPr>
              <w:t>8</w:t>
            </w:r>
            <w:r>
              <w:t>  </w:t>
            </w:r>
          </w:p>
        </w:tc>
        <w:tc>
          <w:tcPr>
            <w:tcW w:w="1843" w:type="dxa"/>
            <w:gridSpan w:val="2"/>
            <w:vAlign w:val="center"/>
          </w:tcPr>
          <w:p>
            <w:pPr>
              <w:rPr>
                <w:sz w:val="24"/>
              </w:rPr>
            </w:pPr>
            <w:r>
              <w:rPr>
                <w:b/>
                <w:bCs/>
              </w:rPr>
              <w:t>3978000000046</w:t>
            </w:r>
          </w:p>
        </w:tc>
        <w:tc>
          <w:tcPr>
            <w:tcW w:w="2977" w:type="dxa"/>
            <w:vAlign w:val="center"/>
          </w:tcPr>
          <w:p>
            <w:pPr>
              <w:rPr>
                <w:sz w:val="24"/>
              </w:rPr>
            </w:pPr>
            <w:r>
              <w:rPr>
                <w:b/>
                <w:bCs/>
              </w:rPr>
              <w:t>SUPRESSÃO DE ÁRVORES DE ALTURA ACIMA DE 10 METROS</w:t>
            </w:r>
          </w:p>
        </w:tc>
        <w:tc>
          <w:tcPr>
            <w:tcW w:w="1188" w:type="dxa"/>
            <w:vAlign w:val="center"/>
          </w:tcPr>
          <w:p>
            <w:pPr>
              <w:rPr>
                <w:sz w:val="24"/>
              </w:rPr>
            </w:pPr>
            <w:r>
              <w:t>UNIDADE</w:t>
            </w:r>
          </w:p>
        </w:tc>
        <w:tc>
          <w:tcPr>
            <w:tcW w:w="981" w:type="dxa"/>
            <w:vAlign w:val="center"/>
          </w:tcPr>
          <w:p>
            <w:pPr>
              <w:jc w:val="right"/>
              <w:rPr>
                <w:sz w:val="24"/>
              </w:rPr>
            </w:pPr>
            <w:r>
              <w:t>50</w:t>
            </w:r>
          </w:p>
        </w:tc>
        <w:tc>
          <w:tcPr>
            <w:tcW w:w="1046" w:type="dxa"/>
            <w:vAlign w:val="center"/>
          </w:tcPr>
          <w:p>
            <w:pPr>
              <w:jc w:val="right"/>
              <w:rPr>
                <w:sz w:val="24"/>
              </w:rPr>
            </w:pPr>
            <w:r>
              <w:t>0</w:t>
            </w:r>
          </w:p>
        </w:tc>
        <w:tc>
          <w:tcPr>
            <w:tcW w:w="909" w:type="dxa"/>
            <w:vAlign w:val="center"/>
          </w:tcPr>
          <w:p>
            <w:pPr>
              <w:jc w:val="right"/>
              <w:rPr>
                <w:sz w:val="24"/>
              </w:rPr>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t>Supressão de árvores de altura acima de 10 metros, com fornecimento de todo material necessário para a realização dos serviços, inclusive bota-fora de todo material resultante (de acordo com a conveniência da UFRN) e comprovante da destinação final dos resíduos.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rPr>
                <w:b/>
                <w:bCs/>
              </w:rPr>
              <w:t>Quant. 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035" w:type="dxa"/>
            <w:gridSpan w:val="6"/>
            <w:vAlign w:val="center"/>
          </w:tcPr>
          <w:p>
            <w:pPr>
              <w:rPr>
                <w:sz w:val="24"/>
              </w:rPr>
            </w:pPr>
            <w:r>
              <w:t>153103 - UNIVERSIDADE FEDERAL DO RIO GRANDE DO NORTE</w:t>
            </w:r>
          </w:p>
        </w:tc>
        <w:tc>
          <w:tcPr>
            <w:tcW w:w="909" w:type="dxa"/>
            <w:vAlign w:val="center"/>
          </w:tcPr>
          <w:p>
            <w:pPr>
              <w:jc w:val="right"/>
              <w:rPr>
                <w:sz w:val="24"/>
              </w:rPr>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68" w:type="dxa"/>
            <w:gridSpan w:val="8"/>
            <w:vAlign w:val="center"/>
          </w:tcPr>
          <w:p>
            <w:pPr>
              <w:rPr>
                <w:sz w:val="24"/>
              </w:rP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rPr>
                <w:b/>
                <w:bCs/>
              </w:rPr>
              <w:t>9</w:t>
            </w:r>
            <w:r>
              <w:t>  </w:t>
            </w:r>
          </w:p>
        </w:tc>
        <w:tc>
          <w:tcPr>
            <w:tcW w:w="1843" w:type="dxa"/>
            <w:gridSpan w:val="2"/>
            <w:vAlign w:val="center"/>
          </w:tcPr>
          <w:p>
            <w:pPr>
              <w:rPr>
                <w:sz w:val="24"/>
              </w:rPr>
            </w:pPr>
            <w:r>
              <w:rPr>
                <w:b/>
                <w:bCs/>
              </w:rPr>
              <w:t>3978000000044</w:t>
            </w:r>
          </w:p>
        </w:tc>
        <w:tc>
          <w:tcPr>
            <w:tcW w:w="2977" w:type="dxa"/>
            <w:vAlign w:val="center"/>
          </w:tcPr>
          <w:p>
            <w:pPr>
              <w:rPr>
                <w:sz w:val="24"/>
              </w:rPr>
            </w:pPr>
            <w:r>
              <w:rPr>
                <w:b/>
                <w:bCs/>
              </w:rPr>
              <w:t>SUPRESSÃO DE ÁRVORES DE ALTURA VARIANDO DE 0 A 5 METROS</w:t>
            </w:r>
          </w:p>
        </w:tc>
        <w:tc>
          <w:tcPr>
            <w:tcW w:w="1188" w:type="dxa"/>
            <w:vAlign w:val="center"/>
          </w:tcPr>
          <w:p>
            <w:pPr>
              <w:rPr>
                <w:sz w:val="24"/>
              </w:rPr>
            </w:pPr>
            <w:r>
              <w:t>UNIDADE</w:t>
            </w:r>
          </w:p>
        </w:tc>
        <w:tc>
          <w:tcPr>
            <w:tcW w:w="981" w:type="dxa"/>
            <w:vAlign w:val="center"/>
          </w:tcPr>
          <w:p>
            <w:pPr>
              <w:jc w:val="right"/>
              <w:rPr>
                <w:sz w:val="24"/>
              </w:rPr>
            </w:pPr>
            <w:r>
              <w:t>50</w:t>
            </w:r>
          </w:p>
        </w:tc>
        <w:tc>
          <w:tcPr>
            <w:tcW w:w="1046" w:type="dxa"/>
            <w:vAlign w:val="center"/>
          </w:tcPr>
          <w:p>
            <w:pPr>
              <w:jc w:val="right"/>
              <w:rPr>
                <w:sz w:val="24"/>
              </w:rPr>
            </w:pPr>
            <w:r>
              <w:t>0</w:t>
            </w:r>
          </w:p>
        </w:tc>
        <w:tc>
          <w:tcPr>
            <w:tcW w:w="909" w:type="dxa"/>
            <w:vAlign w:val="center"/>
          </w:tcPr>
          <w:p>
            <w:pPr>
              <w:jc w:val="right"/>
              <w:rPr>
                <w:sz w:val="24"/>
              </w:rPr>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t>Supressão de árvores de altura variando de 0 a 5 metros, com fornecimento de todo material necessário para a realização dos serviços, inclusive bota-fora de todo material resultante (de acordo com a conveniência da UFRN) e comprovante da destinação final dos resíduos.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rPr>
                <w:b/>
                <w:bCs/>
              </w:rPr>
              <w:t>Quant. 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035" w:type="dxa"/>
            <w:gridSpan w:val="6"/>
            <w:vAlign w:val="center"/>
          </w:tcPr>
          <w:p>
            <w:pPr>
              <w:rPr>
                <w:sz w:val="24"/>
              </w:rPr>
            </w:pPr>
            <w:r>
              <w:t>153103 - UNIVERSIDADE FEDERAL DO RIO GRANDE DO NORTE</w:t>
            </w:r>
          </w:p>
        </w:tc>
        <w:tc>
          <w:tcPr>
            <w:tcW w:w="909" w:type="dxa"/>
            <w:vAlign w:val="center"/>
          </w:tcPr>
          <w:p>
            <w:pPr>
              <w:jc w:val="right"/>
              <w:rPr>
                <w:sz w:val="24"/>
              </w:rPr>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668" w:type="dxa"/>
            <w:gridSpan w:val="8"/>
            <w:vAlign w:val="center"/>
          </w:tcPr>
          <w:p>
            <w:pPr>
              <w:rPr>
                <w:sz w:val="24"/>
              </w:rP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rPr>
                <w:b/>
                <w:bCs/>
              </w:rPr>
              <w:t>10</w:t>
            </w:r>
            <w:r>
              <w:t>  </w:t>
            </w:r>
          </w:p>
        </w:tc>
        <w:tc>
          <w:tcPr>
            <w:tcW w:w="1843" w:type="dxa"/>
            <w:gridSpan w:val="2"/>
            <w:vAlign w:val="center"/>
          </w:tcPr>
          <w:p>
            <w:pPr>
              <w:rPr>
                <w:sz w:val="24"/>
              </w:rPr>
            </w:pPr>
            <w:r>
              <w:rPr>
                <w:b/>
                <w:bCs/>
              </w:rPr>
              <w:t>3978000000045</w:t>
            </w:r>
          </w:p>
        </w:tc>
        <w:tc>
          <w:tcPr>
            <w:tcW w:w="2977" w:type="dxa"/>
            <w:vAlign w:val="center"/>
          </w:tcPr>
          <w:p>
            <w:pPr>
              <w:rPr>
                <w:sz w:val="24"/>
              </w:rPr>
            </w:pPr>
            <w:r>
              <w:rPr>
                <w:b/>
                <w:bCs/>
              </w:rPr>
              <w:t>SUPRESSÃO DE ÁRVORES DE ALTURA VARIANDO DE 5 A 10 METROS</w:t>
            </w:r>
          </w:p>
        </w:tc>
        <w:tc>
          <w:tcPr>
            <w:tcW w:w="1188" w:type="dxa"/>
            <w:vAlign w:val="center"/>
          </w:tcPr>
          <w:p>
            <w:pPr>
              <w:rPr>
                <w:sz w:val="24"/>
              </w:rPr>
            </w:pPr>
            <w:r>
              <w:t>UNIDADE</w:t>
            </w:r>
          </w:p>
        </w:tc>
        <w:tc>
          <w:tcPr>
            <w:tcW w:w="981" w:type="dxa"/>
            <w:vAlign w:val="center"/>
          </w:tcPr>
          <w:p>
            <w:pPr>
              <w:jc w:val="right"/>
              <w:rPr>
                <w:sz w:val="24"/>
              </w:rPr>
            </w:pPr>
            <w:r>
              <w:t>50</w:t>
            </w:r>
          </w:p>
        </w:tc>
        <w:tc>
          <w:tcPr>
            <w:tcW w:w="1046" w:type="dxa"/>
            <w:vAlign w:val="center"/>
          </w:tcPr>
          <w:p>
            <w:pPr>
              <w:jc w:val="right"/>
              <w:rPr>
                <w:sz w:val="24"/>
              </w:rPr>
            </w:pPr>
            <w:r>
              <w:t>0</w:t>
            </w:r>
          </w:p>
        </w:tc>
        <w:tc>
          <w:tcPr>
            <w:tcW w:w="909" w:type="dxa"/>
            <w:vAlign w:val="center"/>
          </w:tcPr>
          <w:p>
            <w:pPr>
              <w:jc w:val="right"/>
              <w:rPr>
                <w:sz w:val="24"/>
              </w:rPr>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t>Supressão de árvores de altura variando de 5 a 10 metros, com fornecimento de todo material necessário para a realização dos serviços, inclusive bota-fora de todo material resultante (de acordo com a conveniência da UFRN) e comprovante da destinação final dos resíduos.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944" w:type="dxa"/>
            <w:gridSpan w:val="7"/>
            <w:vAlign w:val="center"/>
          </w:tcPr>
          <w:p>
            <w:pPr>
              <w:rPr>
                <w:sz w:val="24"/>
              </w:rPr>
            </w:pPr>
            <w:r>
              <w:rPr>
                <w:b/>
                <w:bCs/>
              </w:rPr>
              <w:t>Quant. 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24" w:type="dxa"/>
            <w:vAlign w:val="center"/>
          </w:tcPr>
          <w:p>
            <w:pPr>
              <w:jc w:val="right"/>
              <w:rPr>
                <w:sz w:val="24"/>
              </w:rPr>
            </w:pPr>
            <w:r>
              <w:t> </w:t>
            </w:r>
          </w:p>
        </w:tc>
        <w:tc>
          <w:tcPr>
            <w:tcW w:w="8035" w:type="dxa"/>
            <w:gridSpan w:val="6"/>
            <w:vAlign w:val="center"/>
          </w:tcPr>
          <w:p>
            <w:pPr>
              <w:rPr>
                <w:sz w:val="24"/>
              </w:rPr>
            </w:pPr>
            <w:r>
              <w:t>153103 - UNIVERSIDADE FEDERAL DO RIO GRANDE DO NORTE</w:t>
            </w:r>
          </w:p>
        </w:tc>
        <w:tc>
          <w:tcPr>
            <w:tcW w:w="909" w:type="dxa"/>
            <w:vAlign w:val="center"/>
          </w:tcPr>
          <w:p>
            <w:pPr>
              <w:jc w:val="right"/>
              <w:rPr>
                <w:sz w:val="24"/>
              </w:rPr>
            </w:pPr>
            <w:r>
              <w:t>50</w:t>
            </w:r>
          </w:p>
        </w:tc>
      </w:tr>
    </w:tbl>
    <w:p>
      <w:pPr>
        <w:spacing w:after="0"/>
      </w:pPr>
      <w:bookmarkStart w:id="215" w:name="_GoBack"/>
      <w:bookmarkEnd w:id="215"/>
    </w:p>
    <w:sectPr>
      <w:headerReference r:id="rId3" w:type="default"/>
      <w:footerReference r:id="rId5" w:type="default"/>
      <w:headerReference r:id="rId4" w:type="even"/>
      <w:footerReference r:id="rId6" w:type="even"/>
      <w:footnotePr>
        <w:pos w:val="beneathText"/>
      </w:footnotePr>
      <w:endnotePr>
        <w:numFmt w:val="decimal"/>
      </w:endnotePr>
      <w:type w:val="continuous"/>
      <w:pgSz w:w="11906" w:h="16838"/>
      <w:pgMar w:top="851" w:right="1134" w:bottom="1134" w:left="1134" w:header="567" w:footer="45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Unicode MS">
    <w:altName w:val="Arial"/>
    <w:panose1 w:val="020B0604020202020204"/>
    <w:charset w:val="80"/>
    <w:family w:val="swiss"/>
    <w:pitch w:val="default"/>
    <w:sig w:usb0="00000000" w:usb1="00000000" w:usb2="0000003F" w:usb3="00000000" w:csb0="003F01FF" w:csb1="00000000"/>
  </w:font>
  <w:font w:name="ALIOMO+Arial,Bold">
    <w:altName w:val="Arial"/>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Ecofont Vera Sans">
    <w:altName w:val="Spranq eco sans"/>
    <w:panose1 w:val="020B0603030804020204"/>
    <w:charset w:val="00"/>
    <w:family w:val="swiss"/>
    <w:pitch w:val="default"/>
    <w:sig w:usb0="00000000" w:usb1="00000000" w:usb2="00000000" w:usb3="00000000" w:csb0="00000001" w:csb1="00000000"/>
  </w:font>
  <w:font w:name="OpenSymbol">
    <w:altName w:val="Courier New"/>
    <w:panose1 w:val="00000000000000000000"/>
    <w:charset w:val="00"/>
    <w:family w:val="auto"/>
    <w:pitch w:val="default"/>
    <w:sig w:usb0="00000000" w:usb1="00000000" w:usb2="00000000" w:usb3="00000000" w:csb0="00000001" w:csb1="00000000"/>
  </w:font>
  <w:font w:name="Mangal">
    <w:panose1 w:val="02040503050203030202"/>
    <w:charset w:val="00"/>
    <w:family w:val="roman"/>
    <w:pitch w:val="default"/>
    <w:sig w:usb0="00008003" w:usb1="00000000" w:usb2="00000000" w:usb3="00000000" w:csb0="00000001" w:csb1="00000000"/>
  </w:font>
  <w:font w:name="Lucida Grande">
    <w:altName w:val="Segoe Print"/>
    <w:panose1 w:val="00000000000000000000"/>
    <w:charset w:val="00"/>
    <w:family w:val="auto"/>
    <w:pitch w:val="default"/>
    <w:sig w:usb0="00000000" w:usb1="00000000" w:usb2="00000000" w:usb3="00000000" w:csb0="000001BF" w:csb1="00000000"/>
  </w:font>
  <w:font w:name="Verdana">
    <w:panose1 w:val="020B0604030504040204"/>
    <w:charset w:val="00"/>
    <w:family w:val="swiss"/>
    <w:pitch w:val="default"/>
    <w:sig w:usb0="A10006FF" w:usb1="4000205B" w:usb2="00000010" w:usb3="00000000" w:csb0="2000019F" w:csb1="00000000"/>
  </w:font>
  <w:font w:name="Spranq eco sans">
    <w:panose1 w:val="020B0603030804020204"/>
    <w:charset w:val="00"/>
    <w:family w:val="auto"/>
    <w:pitch w:val="default"/>
    <w:sig w:usb0="800000AF" w:usb1="1000204A"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pPr>
    <w:r>
      <w:t xml:space="preserve">Edital do Pregão nº </w:t>
    </w:r>
    <w:sdt>
      <w:sdtPr>
        <w:alias w:val="Assunto"/>
        <w:id w:val="1962690127"/>
        <w:placeholder>
          <w:docPart w:val="328E7D849C6F4EA2BBB7A58F66AE2961"/>
        </w:placeholder>
        <w15:dataBinding w:prefixMappings="xmlns:ns0='http://purl.org/dc/elements/1.1/' xmlns:ns1='http://schemas.openxmlformats.org/package/2006/metadata/core-properties' " w:xpath="/ns1:coreProperties[1]/ns0:subject[1]" w:storeItemID="{6C3C8BC8-F283-45AE-878A-BAB7291924A1}"/>
        <w:text/>
      </w:sdtPr>
      <w:sdtContent>
        <w:r>
          <w:t>6/2018</w:t>
        </w:r>
      </w:sdtContent>
    </w:sdt>
    <w:r>
      <w:t xml:space="preserve"> – Processo nº </w:t>
    </w:r>
    <w:sdt>
      <w:sdtPr>
        <w:alias w:val="Autor"/>
        <w:id w:val="-1608500457"/>
        <w:placeholder>
          <w:docPart w:val="4AF59EBBCA9D42C39CEF5D07EAABABDA"/>
        </w:placeholder>
        <w15:dataBinding w:prefixMappings="xmlns:ns0='http://purl.org/dc/elements/1.1/' xmlns:ns1='http://schemas.openxmlformats.org/package/2006/metadata/core-properties' " w:xpath="/ns1:coreProperties[1]/ns0:creator[1]" w:storeItemID="{6C3C8BC8-F283-45AE-878A-BAB7291924A1}"/>
        <w:text/>
      </w:sdtPr>
      <w:sdtContent>
        <w:r>
          <w:t>23077.003544/2018-72</w:t>
        </w:r>
      </w:sdtContent>
    </w:sdt>
    <w:r>
      <w:t xml:space="preserve"> - pág. </w:t>
    </w:r>
    <w:r>
      <w:fldChar w:fldCharType="begin"/>
    </w:r>
    <w:r>
      <w:instrText xml:space="preserve">PAGE   \* MERGEFORMAT</w:instrText>
    </w:r>
    <w:r>
      <w:fldChar w:fldCharType="separate"/>
    </w:r>
    <w:r>
      <w:t>23</w:t>
    </w:r>
    <w:r>
      <w:fldChar w:fldCharType="end"/>
    </w:r>
    <w:r>
      <w:t xml:space="preserve"> de </w:t>
    </w:r>
    <w:r>
      <w:fldChar w:fldCharType="begin"/>
    </w:r>
    <w:r>
      <w:instrText xml:space="preserve"> NUMPAGES  \* Arabic  \* MERGEFORMAT </w:instrText>
    </w:r>
    <w:r>
      <w:fldChar w:fldCharType="separate"/>
    </w:r>
    <w:r>
      <w:t>47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tentative="0">
      <w:start w:val="1"/>
      <w:numFmt w:val="decimal"/>
      <w:pStyle w:val="28"/>
      <w:lvlText w:val="%1."/>
      <w:lvlJc w:val="left"/>
      <w:pPr>
        <w:tabs>
          <w:tab w:val="left" w:pos="643"/>
        </w:tabs>
        <w:ind w:left="643" w:hanging="360"/>
      </w:pPr>
      <w:rPr>
        <w:lang w:val="pt-BR"/>
      </w:rPr>
    </w:lvl>
  </w:abstractNum>
  <w:abstractNum w:abstractNumId="1">
    <w:nsid w:val="FFFFFF89"/>
    <w:multiLevelType w:val="singleLevel"/>
    <w:tmpl w:val="FFFFFF89"/>
    <w:lvl w:ilvl="0" w:tentative="0">
      <w:start w:val="1"/>
      <w:numFmt w:val="bullet"/>
      <w:pStyle w:val="43"/>
      <w:lvlText w:val=""/>
      <w:lvlJc w:val="left"/>
      <w:pPr>
        <w:tabs>
          <w:tab w:val="left" w:pos="360"/>
        </w:tabs>
        <w:ind w:left="360" w:hanging="360"/>
      </w:pPr>
      <w:rPr>
        <w:rFonts w:hint="default" w:ascii="Symbol" w:hAnsi="Symbol"/>
      </w:rPr>
    </w:lvl>
  </w:abstractNum>
  <w:abstractNum w:abstractNumId="2">
    <w:nsid w:val="00060456"/>
    <w:multiLevelType w:val="multilevel"/>
    <w:tmpl w:val="00060456"/>
    <w:lvl w:ilvl="0" w:tentative="0">
      <w:start w:val="1"/>
      <w:numFmt w:val="upperRoman"/>
      <w:suff w:val="space"/>
      <w:lvlText w:val="%1."/>
      <w:lvlJc w:val="left"/>
      <w:pPr>
        <w:ind w:left="851" w:firstLine="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3837935"/>
    <w:multiLevelType w:val="multilevel"/>
    <w:tmpl w:val="03837935"/>
    <w:lvl w:ilvl="0" w:tentative="0">
      <w:start w:val="1"/>
      <w:numFmt w:val="upperRoman"/>
      <w:suff w:val="space"/>
      <w:lvlText w:val="%1."/>
      <w:lvlJc w:val="left"/>
      <w:pPr>
        <w:ind w:left="851" w:firstLine="0"/>
      </w:pPr>
      <w:rPr>
        <w:rFonts w:hint="default"/>
        <w:b/>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4362E53"/>
    <w:multiLevelType w:val="multilevel"/>
    <w:tmpl w:val="04362E53"/>
    <w:lvl w:ilvl="0" w:tentative="0">
      <w:start w:val="1"/>
      <w:numFmt w:val="upperRoman"/>
      <w:suff w:val="space"/>
      <w:lvlText w:val="%1."/>
      <w:lvlJc w:val="left"/>
      <w:pPr>
        <w:ind w:left="567" w:firstLine="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4723B89"/>
    <w:multiLevelType w:val="multilevel"/>
    <w:tmpl w:val="04723B89"/>
    <w:lvl w:ilvl="0" w:tentative="0">
      <w:start w:val="1"/>
      <w:numFmt w:val="upperRoman"/>
      <w:suff w:val="space"/>
      <w:lvlText w:val="%1."/>
      <w:lvlJc w:val="left"/>
      <w:pPr>
        <w:ind w:left="567" w:firstLine="0"/>
      </w:pPr>
      <w:rPr>
        <w:rFonts w:hint="default"/>
        <w:b/>
        <w:i w:val="0"/>
        <w:sz w:val="20"/>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48752A5"/>
    <w:multiLevelType w:val="multilevel"/>
    <w:tmpl w:val="048752A5"/>
    <w:lvl w:ilvl="0" w:tentative="0">
      <w:start w:val="3"/>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7">
    <w:nsid w:val="08FE1933"/>
    <w:multiLevelType w:val="multilevel"/>
    <w:tmpl w:val="08FE1933"/>
    <w:lvl w:ilvl="0" w:tentative="0">
      <w:start w:val="1"/>
      <w:numFmt w:val="upperRoman"/>
      <w:suff w:val="space"/>
      <w:lvlText w:val="%1."/>
      <w:lvlJc w:val="left"/>
      <w:pPr>
        <w:ind w:left="851" w:firstLine="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B3220B5"/>
    <w:multiLevelType w:val="multilevel"/>
    <w:tmpl w:val="0B3220B5"/>
    <w:lvl w:ilvl="0" w:tentative="0">
      <w:start w:val="1"/>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9">
    <w:nsid w:val="0CC5223A"/>
    <w:multiLevelType w:val="multilevel"/>
    <w:tmpl w:val="0CC5223A"/>
    <w:lvl w:ilvl="0" w:tentative="0">
      <w:start w:val="11"/>
      <w:numFmt w:val="decimal"/>
      <w:suff w:val="space"/>
      <w:lvlText w:val="%1."/>
      <w:lvlJc w:val="left"/>
      <w:pPr>
        <w:ind w:left="0" w:firstLine="0"/>
      </w:pPr>
      <w:rPr>
        <w:rFonts w:hint="default"/>
        <w:b/>
        <w:i w:val="0"/>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0" w:firstLine="567"/>
      </w:pPr>
      <w:rPr>
        <w:rFonts w:hint="default"/>
        <w:b/>
        <w:i w:val="0"/>
      </w:rPr>
    </w:lvl>
    <w:lvl w:ilvl="3" w:tentative="0">
      <w:start w:val="1"/>
      <w:numFmt w:val="decimal"/>
      <w:suff w:val="space"/>
      <w:lvlText w:val="%1.%2.%3.%4."/>
      <w:lvlJc w:val="left"/>
      <w:pPr>
        <w:ind w:left="0" w:firstLine="851"/>
      </w:pPr>
      <w:rPr>
        <w:rFonts w:hint="default"/>
        <w:b/>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0">
    <w:nsid w:val="10653669"/>
    <w:multiLevelType w:val="multilevel"/>
    <w:tmpl w:val="10653669"/>
    <w:lvl w:ilvl="0" w:tentative="0">
      <w:start w:val="1"/>
      <w:numFmt w:val="decimal"/>
      <w:lvlText w:val="%1."/>
      <w:lvlJc w:val="left"/>
      <w:pPr>
        <w:tabs>
          <w:tab w:val="left" w:pos="360"/>
        </w:tabs>
      </w:pPr>
    </w:lvl>
    <w:lvl w:ilvl="1" w:tentative="0">
      <w:start w:val="1"/>
      <w:numFmt w:val="decimal"/>
      <w:lvlText w:val="%1.%2."/>
      <w:lvlJc w:val="left"/>
      <w:pPr>
        <w:tabs>
          <w:tab w:val="left" w:pos="720"/>
        </w:tabs>
      </w:pPr>
    </w:lvl>
    <w:lvl w:ilvl="2" w:tentative="0">
      <w:start w:val="1"/>
      <w:numFmt w:val="decimal"/>
      <w:lvlText w:val="%1.%2.%3."/>
      <w:lvlJc w:val="left"/>
      <w:pPr>
        <w:tabs>
          <w:tab w:val="left" w:pos="720"/>
        </w:tabs>
      </w:pPr>
    </w:lvl>
    <w:lvl w:ilvl="3" w:tentative="0">
      <w:start w:val="1"/>
      <w:numFmt w:val="decimal"/>
      <w:lvlText w:val="%1.%2.%3.%4."/>
      <w:lvlJc w:val="left"/>
      <w:pPr>
        <w:tabs>
          <w:tab w:val="left" w:pos="1080"/>
        </w:tabs>
      </w:pPr>
    </w:lvl>
    <w:lvl w:ilvl="4" w:tentative="0">
      <w:start w:val="1"/>
      <w:numFmt w:val="decimal"/>
      <w:lvlText w:val="%1.%2.%3.%4.%5."/>
      <w:lvlJc w:val="left"/>
      <w:pPr>
        <w:tabs>
          <w:tab w:val="left" w:pos="1080"/>
        </w:tabs>
      </w:pPr>
    </w:lvl>
    <w:lvl w:ilvl="5" w:tentative="0">
      <w:start w:val="1"/>
      <w:numFmt w:val="decimal"/>
      <w:suff w:val="nothing"/>
      <w:lvlText w:val="%1.%2.%3.%4.%5.%6."/>
      <w:lvlJc w:val="left"/>
    </w:lvl>
    <w:lvl w:ilvl="6" w:tentative="0">
      <w:start w:val="1"/>
      <w:numFmt w:val="upperRoman"/>
      <w:pStyle w:val="12"/>
      <w:lvlText w:val="%7."/>
      <w:lvlJc w:val="left"/>
      <w:pPr>
        <w:tabs>
          <w:tab w:val="left" w:pos="720"/>
        </w:tabs>
      </w:pPr>
    </w:lvl>
    <w:lvl w:ilvl="7" w:tentative="0">
      <w:start w:val="1"/>
      <w:numFmt w:val="lowerLetter"/>
      <w:pStyle w:val="41"/>
      <w:suff w:val="space"/>
      <w:lvlText w:val="%8)"/>
      <w:lvlJc w:val="left"/>
    </w:lvl>
    <w:lvl w:ilvl="8" w:tentative="0">
      <w:start w:val="1"/>
      <w:numFmt w:val="upperRoman"/>
      <w:lvlText w:val="%9."/>
      <w:lvlJc w:val="left"/>
      <w:pPr>
        <w:tabs>
          <w:tab w:val="left" w:pos="720"/>
        </w:tabs>
      </w:pPr>
    </w:lvl>
  </w:abstractNum>
  <w:abstractNum w:abstractNumId="11">
    <w:nsid w:val="1E1B2149"/>
    <w:multiLevelType w:val="multilevel"/>
    <w:tmpl w:val="1E1B2149"/>
    <w:lvl w:ilvl="0" w:tentative="0">
      <w:start w:val="1"/>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2">
    <w:nsid w:val="202449EB"/>
    <w:multiLevelType w:val="multilevel"/>
    <w:tmpl w:val="202449EB"/>
    <w:lvl w:ilvl="0" w:tentative="0">
      <w:start w:val="1"/>
      <w:numFmt w:val="upperRoman"/>
      <w:suff w:val="space"/>
      <w:lvlText w:val="%1."/>
      <w:lvlJc w:val="left"/>
      <w:pPr>
        <w:ind w:left="851" w:firstLine="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49176FE"/>
    <w:multiLevelType w:val="multilevel"/>
    <w:tmpl w:val="249176FE"/>
    <w:lvl w:ilvl="0" w:tentative="0">
      <w:start w:val="1"/>
      <w:numFmt w:val="upperRoman"/>
      <w:suff w:val="space"/>
      <w:lvlText w:val="%1."/>
      <w:lvlJc w:val="left"/>
      <w:pPr>
        <w:ind w:left="567" w:firstLine="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4993D94"/>
    <w:multiLevelType w:val="multilevel"/>
    <w:tmpl w:val="24993D94"/>
    <w:lvl w:ilvl="0" w:tentative="0">
      <w:start w:val="18"/>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0" w:firstLine="851"/>
      </w:pPr>
      <w:rPr>
        <w:rFonts w:hint="default"/>
        <w:b/>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5">
    <w:nsid w:val="252D6F3E"/>
    <w:multiLevelType w:val="multilevel"/>
    <w:tmpl w:val="252D6F3E"/>
    <w:lvl w:ilvl="0" w:tentative="0">
      <w:start w:val="1"/>
      <w:numFmt w:val="bullet"/>
      <w:lvlText w:val=""/>
      <w:lvlJc w:val="left"/>
      <w:pPr>
        <w:ind w:left="644" w:hanging="360"/>
      </w:pPr>
      <w:rPr>
        <w:rFonts w:hint="default" w:ascii="Wingdings" w:hAnsi="Wingdings"/>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6">
    <w:nsid w:val="268917A7"/>
    <w:multiLevelType w:val="multilevel"/>
    <w:tmpl w:val="268917A7"/>
    <w:lvl w:ilvl="0" w:tentative="0">
      <w:start w:val="19"/>
      <w:numFmt w:val="decimal"/>
      <w:suff w:val="space"/>
      <w:lvlText w:val="%1."/>
      <w:lvlJc w:val="left"/>
      <w:pPr>
        <w:ind w:left="0" w:firstLine="0"/>
      </w:pPr>
      <w:rPr>
        <w:rFonts w:hint="default"/>
        <w:b/>
        <w:i w:val="0"/>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7">
    <w:nsid w:val="26A5487B"/>
    <w:multiLevelType w:val="multilevel"/>
    <w:tmpl w:val="26A5487B"/>
    <w:lvl w:ilvl="0" w:tentative="0">
      <w:start w:val="1"/>
      <w:numFmt w:val="upperRoman"/>
      <w:lvlText w:val="%1."/>
      <w:lvlJc w:val="left"/>
      <w:pPr>
        <w:ind w:left="1004" w:hanging="720"/>
      </w:pPr>
      <w:rPr>
        <w:rFonts w:hint="default"/>
        <w:b/>
        <w:color w:val="000000"/>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8">
    <w:nsid w:val="2AAC4124"/>
    <w:multiLevelType w:val="multilevel"/>
    <w:tmpl w:val="2AAC4124"/>
    <w:lvl w:ilvl="0" w:tentative="0">
      <w:start w:val="23"/>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0" w:firstLine="567"/>
      </w:pPr>
      <w:rPr>
        <w:rFonts w:hint="default"/>
        <w:b/>
        <w:i w:val="0"/>
      </w:rPr>
    </w:lvl>
    <w:lvl w:ilvl="3" w:tentative="0">
      <w:start w:val="1"/>
      <w:numFmt w:val="decimal"/>
      <w:suff w:val="space"/>
      <w:lvlText w:val="%1.%2.%3.%4."/>
      <w:lvlJc w:val="left"/>
      <w:pPr>
        <w:ind w:left="0" w:firstLine="851"/>
      </w:pPr>
      <w:rPr>
        <w:rFonts w:hint="default"/>
        <w:b/>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9">
    <w:nsid w:val="2C2E2646"/>
    <w:multiLevelType w:val="multilevel"/>
    <w:tmpl w:val="2C2E2646"/>
    <w:lvl w:ilvl="0" w:tentative="0">
      <w:start w:val="15"/>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0" w:firstLine="851"/>
      </w:pPr>
      <w:rPr>
        <w:rFonts w:hint="default"/>
        <w:b/>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0">
    <w:nsid w:val="2F0F141A"/>
    <w:multiLevelType w:val="multilevel"/>
    <w:tmpl w:val="2F0F141A"/>
    <w:lvl w:ilvl="0" w:tentative="0">
      <w:start w:val="16"/>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0" w:firstLine="851"/>
      </w:pPr>
      <w:rPr>
        <w:rFonts w:hint="default"/>
        <w:b/>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1">
    <w:nsid w:val="309D2BEC"/>
    <w:multiLevelType w:val="multilevel"/>
    <w:tmpl w:val="309D2BEC"/>
    <w:lvl w:ilvl="0" w:tentative="0">
      <w:start w:val="1"/>
      <w:numFmt w:val="upperRoman"/>
      <w:suff w:val="space"/>
      <w:lvlText w:val="%1."/>
      <w:lvlJc w:val="left"/>
      <w:pPr>
        <w:ind w:left="567" w:firstLine="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36951F04"/>
    <w:multiLevelType w:val="multilevel"/>
    <w:tmpl w:val="36951F04"/>
    <w:lvl w:ilvl="0" w:tentative="0">
      <w:start w:val="10"/>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3">
    <w:nsid w:val="3CFD7D83"/>
    <w:multiLevelType w:val="multilevel"/>
    <w:tmpl w:val="3CFD7D83"/>
    <w:lvl w:ilvl="0" w:tentative="0">
      <w:start w:val="1"/>
      <w:numFmt w:val="lowerLetter"/>
      <w:lvlText w:val="%1)"/>
      <w:lvlJc w:val="left"/>
      <w:pPr>
        <w:ind w:left="1571" w:hanging="360"/>
      </w:pPr>
    </w:lvl>
    <w:lvl w:ilvl="1" w:tentative="0">
      <w:start w:val="1"/>
      <w:numFmt w:val="lowerLetter"/>
      <w:suff w:val="space"/>
      <w:lvlText w:val="%2 -"/>
      <w:lvlJc w:val="left"/>
      <w:pPr>
        <w:ind w:left="1134" w:firstLine="0"/>
      </w:pPr>
      <w:rPr>
        <w:rFonts w:hint="default"/>
        <w:b/>
        <w:i/>
      </w:rPr>
    </w:lvl>
    <w:lvl w:ilvl="2" w:tentative="0">
      <w:start w:val="11"/>
      <w:numFmt w:val="decimal"/>
      <w:lvlText w:val="%3"/>
      <w:lvlJc w:val="left"/>
      <w:pPr>
        <w:ind w:left="3191" w:hanging="360"/>
      </w:pPr>
      <w:rPr>
        <w:rFonts w:hint="default"/>
      </w:r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24">
    <w:nsid w:val="41824DD8"/>
    <w:multiLevelType w:val="multilevel"/>
    <w:tmpl w:val="41824DD8"/>
    <w:lvl w:ilvl="0" w:tentative="0">
      <w:start w:val="4"/>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5">
    <w:nsid w:val="426C6BD5"/>
    <w:multiLevelType w:val="multilevel"/>
    <w:tmpl w:val="426C6BD5"/>
    <w:lvl w:ilvl="0" w:tentative="0">
      <w:start w:val="1"/>
      <w:numFmt w:val="upperRoman"/>
      <w:suff w:val="space"/>
      <w:lvlText w:val="%1."/>
      <w:lvlJc w:val="left"/>
      <w:pPr>
        <w:ind w:left="567" w:firstLine="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85B0734"/>
    <w:multiLevelType w:val="multilevel"/>
    <w:tmpl w:val="485B0734"/>
    <w:lvl w:ilvl="0" w:tentative="0">
      <w:start w:val="2"/>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7">
    <w:nsid w:val="4F955897"/>
    <w:multiLevelType w:val="multilevel"/>
    <w:tmpl w:val="4F955897"/>
    <w:lvl w:ilvl="0" w:tentative="0">
      <w:start w:val="20"/>
      <w:numFmt w:val="decimal"/>
      <w:suff w:val="space"/>
      <w:lvlText w:val="%1."/>
      <w:lvlJc w:val="left"/>
      <w:pPr>
        <w:ind w:left="0" w:firstLine="0"/>
      </w:pPr>
      <w:rPr>
        <w:rFonts w:hint="default"/>
        <w:b/>
        <w:i w:val="0"/>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0" w:firstLine="567"/>
      </w:pPr>
      <w:rPr>
        <w:rFonts w:hint="default"/>
        <w:b/>
        <w:i w:val="0"/>
      </w:rPr>
    </w:lvl>
    <w:lvl w:ilvl="3" w:tentative="0">
      <w:start w:val="1"/>
      <w:numFmt w:val="decimal"/>
      <w:suff w:val="space"/>
      <w:lvlText w:val="%1.%2.%3.%4."/>
      <w:lvlJc w:val="left"/>
      <w:pPr>
        <w:ind w:left="0" w:firstLine="851"/>
      </w:pPr>
      <w:rPr>
        <w:rFonts w:hint="default"/>
        <w:b/>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8">
    <w:nsid w:val="572F75DF"/>
    <w:multiLevelType w:val="multilevel"/>
    <w:tmpl w:val="572F75DF"/>
    <w:lvl w:ilvl="0" w:tentative="0">
      <w:start w:val="17"/>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9">
    <w:nsid w:val="57564E6F"/>
    <w:multiLevelType w:val="multilevel"/>
    <w:tmpl w:val="57564E6F"/>
    <w:lvl w:ilvl="0" w:tentative="0">
      <w:start w:val="1"/>
      <w:numFmt w:val="upperRoman"/>
      <w:suff w:val="space"/>
      <w:lvlText w:val="%1."/>
      <w:lvlJc w:val="left"/>
      <w:pPr>
        <w:ind w:left="567" w:firstLine="0"/>
      </w:pPr>
      <w:rPr>
        <w:rFonts w:hint="default"/>
        <w:b/>
      </w:rPr>
    </w:lvl>
    <w:lvl w:ilvl="1" w:tentative="0">
      <w:start w:val="1"/>
      <w:numFmt w:val="lowerLetter"/>
      <w:lvlText w:val="%2)"/>
      <w:lvlJc w:val="left"/>
      <w:pPr>
        <w:ind w:left="1724" w:hanging="360"/>
      </w:pPr>
      <w:rPr>
        <w:rFonts w:hint="default"/>
      </w:r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30">
    <w:nsid w:val="59252903"/>
    <w:multiLevelType w:val="multilevel"/>
    <w:tmpl w:val="59252903"/>
    <w:lvl w:ilvl="0" w:tentative="0">
      <w:start w:val="1"/>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0" w:firstLine="851"/>
      </w:pPr>
      <w:rPr>
        <w:rFonts w:hint="default"/>
        <w:b/>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1">
    <w:nsid w:val="5C5E4A49"/>
    <w:multiLevelType w:val="multilevel"/>
    <w:tmpl w:val="5C5E4A49"/>
    <w:lvl w:ilvl="0" w:tentative="0">
      <w:start w:val="13"/>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2">
    <w:nsid w:val="5DB65D54"/>
    <w:multiLevelType w:val="multilevel"/>
    <w:tmpl w:val="5DB65D54"/>
    <w:lvl w:ilvl="0" w:tentative="0">
      <w:start w:val="1"/>
      <w:numFmt w:val="upperRoman"/>
      <w:suff w:val="space"/>
      <w:lvlText w:val="%1."/>
      <w:lvlJc w:val="left"/>
      <w:pPr>
        <w:ind w:left="567" w:firstLine="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62201F39"/>
    <w:multiLevelType w:val="multilevel"/>
    <w:tmpl w:val="62201F39"/>
    <w:lvl w:ilvl="0" w:tentative="0">
      <w:start w:val="1"/>
      <w:numFmt w:val="upperRoman"/>
      <w:suff w:val="space"/>
      <w:lvlText w:val="%1."/>
      <w:lvlJc w:val="left"/>
      <w:pPr>
        <w:ind w:left="851" w:firstLine="0"/>
      </w:pPr>
      <w:rPr>
        <w:rFonts w:hint="default"/>
        <w:b/>
        <w:i w:val="0"/>
        <w:sz w:val="20"/>
        <w:szCs w:val="18"/>
      </w:rPr>
    </w:lvl>
    <w:lvl w:ilvl="1" w:tentative="0">
      <w:start w:val="1"/>
      <w:numFmt w:val="decimal"/>
      <w:isLgl/>
      <w:lvlText w:val="%1.%2."/>
      <w:lvlJc w:val="left"/>
      <w:pPr>
        <w:ind w:left="1211" w:hanging="36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1571" w:hanging="720"/>
      </w:pPr>
      <w:rPr>
        <w:rFonts w:hint="default"/>
      </w:rPr>
    </w:lvl>
    <w:lvl w:ilvl="4" w:tentative="0">
      <w:start w:val="1"/>
      <w:numFmt w:val="decimal"/>
      <w:isLgl/>
      <w:lvlText w:val="%1.%2.%3.%4.%5."/>
      <w:lvlJc w:val="left"/>
      <w:pPr>
        <w:ind w:left="1931" w:hanging="1080"/>
      </w:pPr>
      <w:rPr>
        <w:rFonts w:hint="default"/>
      </w:rPr>
    </w:lvl>
    <w:lvl w:ilvl="5" w:tentative="0">
      <w:start w:val="1"/>
      <w:numFmt w:val="decimal"/>
      <w:isLgl/>
      <w:lvlText w:val="%1.%2.%3.%4.%5.%6."/>
      <w:lvlJc w:val="left"/>
      <w:pPr>
        <w:ind w:left="1931" w:hanging="1080"/>
      </w:pPr>
      <w:rPr>
        <w:rFonts w:hint="default"/>
      </w:rPr>
    </w:lvl>
    <w:lvl w:ilvl="6" w:tentative="0">
      <w:start w:val="1"/>
      <w:numFmt w:val="decimal"/>
      <w:isLgl/>
      <w:lvlText w:val="%1.%2.%3.%4.%5.%6.%7."/>
      <w:lvlJc w:val="left"/>
      <w:pPr>
        <w:ind w:left="2291" w:hanging="1440"/>
      </w:pPr>
      <w:rPr>
        <w:rFonts w:hint="default"/>
      </w:rPr>
    </w:lvl>
    <w:lvl w:ilvl="7" w:tentative="0">
      <w:start w:val="1"/>
      <w:numFmt w:val="decimal"/>
      <w:isLgl/>
      <w:lvlText w:val="%1.%2.%3.%4.%5.%6.%7.%8."/>
      <w:lvlJc w:val="left"/>
      <w:pPr>
        <w:ind w:left="2291" w:hanging="1440"/>
      </w:pPr>
      <w:rPr>
        <w:rFonts w:hint="default"/>
      </w:rPr>
    </w:lvl>
    <w:lvl w:ilvl="8" w:tentative="0">
      <w:start w:val="1"/>
      <w:numFmt w:val="decimal"/>
      <w:isLgl/>
      <w:lvlText w:val="%1.%2.%3.%4.%5.%6.%7.%8.%9."/>
      <w:lvlJc w:val="left"/>
      <w:pPr>
        <w:ind w:left="2651" w:hanging="1800"/>
      </w:pPr>
      <w:rPr>
        <w:rFonts w:hint="default"/>
      </w:rPr>
    </w:lvl>
  </w:abstractNum>
  <w:abstractNum w:abstractNumId="34">
    <w:nsid w:val="65220A32"/>
    <w:multiLevelType w:val="multilevel"/>
    <w:tmpl w:val="65220A32"/>
    <w:lvl w:ilvl="0" w:tentative="0">
      <w:start w:val="1"/>
      <w:numFmt w:val="upperRoman"/>
      <w:suff w:val="space"/>
      <w:lvlText w:val="%1."/>
      <w:lvlJc w:val="left"/>
      <w:pPr>
        <w:ind w:left="567" w:firstLine="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68500708"/>
    <w:multiLevelType w:val="multilevel"/>
    <w:tmpl w:val="68500708"/>
    <w:lvl w:ilvl="0" w:tentative="0">
      <w:start w:val="1"/>
      <w:numFmt w:val="upperRoman"/>
      <w:suff w:val="space"/>
      <w:lvlText w:val="%1."/>
      <w:lvlJc w:val="left"/>
      <w:pPr>
        <w:ind w:left="567" w:firstLine="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696A5CFE"/>
    <w:multiLevelType w:val="multilevel"/>
    <w:tmpl w:val="696A5CFE"/>
    <w:lvl w:ilvl="0" w:tentative="0">
      <w:start w:val="16"/>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7">
    <w:nsid w:val="6DCA1B4C"/>
    <w:multiLevelType w:val="multilevel"/>
    <w:tmpl w:val="6DCA1B4C"/>
    <w:lvl w:ilvl="0" w:tentative="0">
      <w:start w:val="4"/>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8"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8">
    <w:nsid w:val="6E0745D2"/>
    <w:multiLevelType w:val="multilevel"/>
    <w:tmpl w:val="6E0745D2"/>
    <w:lvl w:ilvl="0" w:tentative="0">
      <w:start w:val="6"/>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9">
    <w:nsid w:val="6FCF34EB"/>
    <w:multiLevelType w:val="multilevel"/>
    <w:tmpl w:val="6FCF34EB"/>
    <w:lvl w:ilvl="0" w:tentative="0">
      <w:start w:val="1"/>
      <w:numFmt w:val="decimal"/>
      <w:suff w:val="space"/>
      <w:lvlText w:val="%1."/>
      <w:lvlJc w:val="left"/>
      <w:pPr>
        <w:ind w:left="0" w:firstLine="0"/>
      </w:pPr>
      <w:rPr>
        <w:rFonts w:hint="default"/>
        <w:b/>
        <w:i w:val="0"/>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0" w:firstLine="851"/>
      </w:pPr>
      <w:rPr>
        <w:rFonts w:hint="default"/>
        <w:b/>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0">
    <w:nsid w:val="7967306A"/>
    <w:multiLevelType w:val="multilevel"/>
    <w:tmpl w:val="7967306A"/>
    <w:lvl w:ilvl="0" w:tentative="0">
      <w:start w:val="1"/>
      <w:numFmt w:val="upperRoman"/>
      <w:suff w:val="space"/>
      <w:lvlText w:val="%1."/>
      <w:lvlJc w:val="left"/>
      <w:pPr>
        <w:ind w:left="851" w:firstLine="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7B181F4E"/>
    <w:multiLevelType w:val="multilevel"/>
    <w:tmpl w:val="7B181F4E"/>
    <w:lvl w:ilvl="0" w:tentative="0">
      <w:start w:val="1"/>
      <w:numFmt w:val="upperRoman"/>
      <w:suff w:val="space"/>
      <w:lvlText w:val="%1."/>
      <w:lvlJc w:val="left"/>
      <w:pPr>
        <w:ind w:left="567" w:firstLine="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7D561EBC"/>
    <w:multiLevelType w:val="multilevel"/>
    <w:tmpl w:val="7D561EBC"/>
    <w:lvl w:ilvl="0" w:tentative="0">
      <w:start w:val="5"/>
      <w:numFmt w:val="decimal"/>
      <w:suff w:val="space"/>
      <w:lvlText w:val="%1."/>
      <w:lvlJc w:val="left"/>
      <w:pPr>
        <w:ind w:left="0" w:firstLine="0"/>
      </w:pPr>
      <w:rPr>
        <w:rFonts w:hint="default"/>
        <w:b/>
      </w:rPr>
    </w:lvl>
    <w:lvl w:ilvl="1" w:tentative="0">
      <w:start w:val="1"/>
      <w:numFmt w:val="decimal"/>
      <w:suff w:val="space"/>
      <w:lvlText w:val="%1.%2."/>
      <w:lvlJc w:val="left"/>
      <w:pPr>
        <w:ind w:left="284" w:firstLine="0"/>
      </w:pPr>
      <w:rPr>
        <w:rFonts w:hint="default"/>
        <w:b/>
        <w:i w:val="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0" w:firstLine="851"/>
      </w:pPr>
      <w:rPr>
        <w:rFonts w:hint="default"/>
        <w:b/>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10"/>
  </w:num>
  <w:num w:numId="2">
    <w:abstractNumId w:val="0"/>
  </w:num>
  <w:num w:numId="3">
    <w:abstractNumId w:val="1"/>
  </w:num>
  <w:num w:numId="4">
    <w:abstractNumId w:val="8"/>
  </w:num>
  <w:num w:numId="5">
    <w:abstractNumId w:val="35"/>
  </w:num>
  <w:num w:numId="6">
    <w:abstractNumId w:val="34"/>
  </w:num>
  <w:num w:numId="7">
    <w:abstractNumId w:val="41"/>
  </w:num>
  <w:num w:numId="8">
    <w:abstractNumId w:val="42"/>
  </w:num>
  <w:num w:numId="9">
    <w:abstractNumId w:val="38"/>
  </w:num>
  <w:num w:numId="10">
    <w:abstractNumId w:val="4"/>
  </w:num>
  <w:num w:numId="11">
    <w:abstractNumId w:val="13"/>
  </w:num>
  <w:num w:numId="12">
    <w:abstractNumId w:val="12"/>
  </w:num>
  <w:num w:numId="13">
    <w:abstractNumId w:val="29"/>
  </w:num>
  <w:num w:numId="14">
    <w:abstractNumId w:val="33"/>
  </w:num>
  <w:num w:numId="15">
    <w:abstractNumId w:val="31"/>
  </w:num>
  <w:num w:numId="16">
    <w:abstractNumId w:val="19"/>
  </w:num>
  <w:num w:numId="17">
    <w:abstractNumId w:val="20"/>
  </w:num>
  <w:num w:numId="18">
    <w:abstractNumId w:val="14"/>
  </w:num>
  <w:num w:numId="19">
    <w:abstractNumId w:val="18"/>
  </w:num>
  <w:num w:numId="20">
    <w:abstractNumId w:val="11"/>
  </w:num>
  <w:num w:numId="21">
    <w:abstractNumId w:val="26"/>
  </w:num>
  <w:num w:numId="22">
    <w:abstractNumId w:val="6"/>
  </w:num>
  <w:num w:numId="23">
    <w:abstractNumId w:val="37"/>
  </w:num>
  <w:num w:numId="24">
    <w:abstractNumId w:val="17"/>
  </w:num>
  <w:num w:numId="25">
    <w:abstractNumId w:val="25"/>
  </w:num>
  <w:num w:numId="26">
    <w:abstractNumId w:val="32"/>
  </w:num>
  <w:num w:numId="27">
    <w:abstractNumId w:val="21"/>
  </w:num>
  <w:num w:numId="28">
    <w:abstractNumId w:val="3"/>
  </w:num>
  <w:num w:numId="29">
    <w:abstractNumId w:val="23"/>
  </w:num>
  <w:num w:numId="30">
    <w:abstractNumId w:val="30"/>
  </w:num>
  <w:num w:numId="31">
    <w:abstractNumId w:val="24"/>
  </w:num>
  <w:num w:numId="32">
    <w:abstractNumId w:val="5"/>
  </w:num>
  <w:num w:numId="33">
    <w:abstractNumId w:val="7"/>
  </w:num>
  <w:num w:numId="34">
    <w:abstractNumId w:val="40"/>
  </w:num>
  <w:num w:numId="35">
    <w:abstractNumId w:val="2"/>
  </w:num>
  <w:num w:numId="36">
    <w:abstractNumId w:val="39"/>
  </w:num>
  <w:num w:numId="37">
    <w:abstractNumId w:val="15"/>
  </w:num>
  <w:num w:numId="38">
    <w:abstractNumId w:val="22"/>
  </w:num>
  <w:num w:numId="39">
    <w:abstractNumId w:val="9"/>
  </w:num>
  <w:num w:numId="40">
    <w:abstractNumId w:val="36"/>
  </w:num>
  <w:num w:numId="41">
    <w:abstractNumId w:val="28"/>
  </w:num>
  <w:num w:numId="42">
    <w:abstractNumId w:val="1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08"/>
  <w:hyphenationZone w:val="425"/>
  <w:evenAndOddHeaders w:val="1"/>
  <w:drawingGridHorizontalSpacing w:val="120"/>
  <w:displayHorizontalDrawingGridEvery w:val="2"/>
  <w:characterSpacingControl w:val="doNotCompress"/>
  <w:footnotePr>
    <w:pos w:val="beneathTex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AE"/>
    <w:rsid w:val="00000118"/>
    <w:rsid w:val="000004E2"/>
    <w:rsid w:val="000006BC"/>
    <w:rsid w:val="000007C3"/>
    <w:rsid w:val="00000820"/>
    <w:rsid w:val="000008C9"/>
    <w:rsid w:val="000008E4"/>
    <w:rsid w:val="00000C9D"/>
    <w:rsid w:val="00000F70"/>
    <w:rsid w:val="00000FA9"/>
    <w:rsid w:val="00001841"/>
    <w:rsid w:val="00001897"/>
    <w:rsid w:val="00001BBE"/>
    <w:rsid w:val="00001CA0"/>
    <w:rsid w:val="00001CC2"/>
    <w:rsid w:val="00001CC7"/>
    <w:rsid w:val="0000323A"/>
    <w:rsid w:val="0000357E"/>
    <w:rsid w:val="00003593"/>
    <w:rsid w:val="0000377C"/>
    <w:rsid w:val="00003BEA"/>
    <w:rsid w:val="00003F86"/>
    <w:rsid w:val="00003F94"/>
    <w:rsid w:val="0000421C"/>
    <w:rsid w:val="000046BC"/>
    <w:rsid w:val="00004BAC"/>
    <w:rsid w:val="0000516C"/>
    <w:rsid w:val="00005637"/>
    <w:rsid w:val="00005882"/>
    <w:rsid w:val="0000592B"/>
    <w:rsid w:val="00005ADD"/>
    <w:rsid w:val="00005F04"/>
    <w:rsid w:val="0000606E"/>
    <w:rsid w:val="000062D2"/>
    <w:rsid w:val="00006470"/>
    <w:rsid w:val="000064F5"/>
    <w:rsid w:val="00006B58"/>
    <w:rsid w:val="00006C5D"/>
    <w:rsid w:val="00006F72"/>
    <w:rsid w:val="00007001"/>
    <w:rsid w:val="00007386"/>
    <w:rsid w:val="000074AB"/>
    <w:rsid w:val="000075EC"/>
    <w:rsid w:val="00007733"/>
    <w:rsid w:val="00007D73"/>
    <w:rsid w:val="00010123"/>
    <w:rsid w:val="0001022A"/>
    <w:rsid w:val="00010441"/>
    <w:rsid w:val="00010459"/>
    <w:rsid w:val="000106A2"/>
    <w:rsid w:val="00010734"/>
    <w:rsid w:val="0001091E"/>
    <w:rsid w:val="000109CE"/>
    <w:rsid w:val="000110DF"/>
    <w:rsid w:val="000111AD"/>
    <w:rsid w:val="00011300"/>
    <w:rsid w:val="0001151A"/>
    <w:rsid w:val="0001155E"/>
    <w:rsid w:val="00011643"/>
    <w:rsid w:val="000117C8"/>
    <w:rsid w:val="00011979"/>
    <w:rsid w:val="00011B48"/>
    <w:rsid w:val="00011DD7"/>
    <w:rsid w:val="00011F76"/>
    <w:rsid w:val="000122ED"/>
    <w:rsid w:val="0001281D"/>
    <w:rsid w:val="000128BB"/>
    <w:rsid w:val="00012D8C"/>
    <w:rsid w:val="00012F6D"/>
    <w:rsid w:val="0001302F"/>
    <w:rsid w:val="000132C4"/>
    <w:rsid w:val="00013421"/>
    <w:rsid w:val="00013754"/>
    <w:rsid w:val="000138A3"/>
    <w:rsid w:val="00013B1D"/>
    <w:rsid w:val="00013B38"/>
    <w:rsid w:val="00013CCB"/>
    <w:rsid w:val="00013F50"/>
    <w:rsid w:val="000141CA"/>
    <w:rsid w:val="0001486A"/>
    <w:rsid w:val="00014B1D"/>
    <w:rsid w:val="00014C31"/>
    <w:rsid w:val="00014FDB"/>
    <w:rsid w:val="00015022"/>
    <w:rsid w:val="000151DE"/>
    <w:rsid w:val="000152FC"/>
    <w:rsid w:val="0001543E"/>
    <w:rsid w:val="000158E1"/>
    <w:rsid w:val="00015C05"/>
    <w:rsid w:val="00015C82"/>
    <w:rsid w:val="00015E07"/>
    <w:rsid w:val="00015E21"/>
    <w:rsid w:val="00015EE0"/>
    <w:rsid w:val="000164B3"/>
    <w:rsid w:val="000169E7"/>
    <w:rsid w:val="00016FD6"/>
    <w:rsid w:val="000175E3"/>
    <w:rsid w:val="0001778E"/>
    <w:rsid w:val="000178AE"/>
    <w:rsid w:val="000178E6"/>
    <w:rsid w:val="00020068"/>
    <w:rsid w:val="000201CC"/>
    <w:rsid w:val="00020396"/>
    <w:rsid w:val="0002091B"/>
    <w:rsid w:val="00020AB9"/>
    <w:rsid w:val="00020AFF"/>
    <w:rsid w:val="00020BB7"/>
    <w:rsid w:val="00020FA4"/>
    <w:rsid w:val="0002131E"/>
    <w:rsid w:val="00021FF0"/>
    <w:rsid w:val="00021FFA"/>
    <w:rsid w:val="00022144"/>
    <w:rsid w:val="00022AC2"/>
    <w:rsid w:val="00022EA4"/>
    <w:rsid w:val="00022ED0"/>
    <w:rsid w:val="00023779"/>
    <w:rsid w:val="0002427E"/>
    <w:rsid w:val="0002482C"/>
    <w:rsid w:val="00024872"/>
    <w:rsid w:val="00024AC5"/>
    <w:rsid w:val="00024AEB"/>
    <w:rsid w:val="00024D2C"/>
    <w:rsid w:val="00025136"/>
    <w:rsid w:val="000251CE"/>
    <w:rsid w:val="0002523C"/>
    <w:rsid w:val="000252B6"/>
    <w:rsid w:val="0002537E"/>
    <w:rsid w:val="0002573D"/>
    <w:rsid w:val="000258F3"/>
    <w:rsid w:val="00025DC2"/>
    <w:rsid w:val="000262CD"/>
    <w:rsid w:val="00026493"/>
    <w:rsid w:val="000268F8"/>
    <w:rsid w:val="00026A70"/>
    <w:rsid w:val="00026CAA"/>
    <w:rsid w:val="00026D2C"/>
    <w:rsid w:val="00026FED"/>
    <w:rsid w:val="000270E7"/>
    <w:rsid w:val="0002710B"/>
    <w:rsid w:val="000273FF"/>
    <w:rsid w:val="000274EA"/>
    <w:rsid w:val="000277D8"/>
    <w:rsid w:val="00027996"/>
    <w:rsid w:val="00027B12"/>
    <w:rsid w:val="00030221"/>
    <w:rsid w:val="0003027B"/>
    <w:rsid w:val="00030361"/>
    <w:rsid w:val="0003065A"/>
    <w:rsid w:val="0003093C"/>
    <w:rsid w:val="00030D6A"/>
    <w:rsid w:val="000310B5"/>
    <w:rsid w:val="000312FA"/>
    <w:rsid w:val="0003161A"/>
    <w:rsid w:val="00031A3C"/>
    <w:rsid w:val="000323C8"/>
    <w:rsid w:val="00032698"/>
    <w:rsid w:val="00032749"/>
    <w:rsid w:val="00033AB5"/>
    <w:rsid w:val="00033D22"/>
    <w:rsid w:val="00033E92"/>
    <w:rsid w:val="00034059"/>
    <w:rsid w:val="0003412B"/>
    <w:rsid w:val="000341A8"/>
    <w:rsid w:val="000348D8"/>
    <w:rsid w:val="00034B27"/>
    <w:rsid w:val="00034B8E"/>
    <w:rsid w:val="00035098"/>
    <w:rsid w:val="00035102"/>
    <w:rsid w:val="000351CB"/>
    <w:rsid w:val="0003529A"/>
    <w:rsid w:val="0003589D"/>
    <w:rsid w:val="00035915"/>
    <w:rsid w:val="00035A7C"/>
    <w:rsid w:val="00035D0E"/>
    <w:rsid w:val="00035D4F"/>
    <w:rsid w:val="00035E0C"/>
    <w:rsid w:val="00035EE2"/>
    <w:rsid w:val="00035F87"/>
    <w:rsid w:val="0003672C"/>
    <w:rsid w:val="00036AC0"/>
    <w:rsid w:val="00036C30"/>
    <w:rsid w:val="00037542"/>
    <w:rsid w:val="00037827"/>
    <w:rsid w:val="000378B8"/>
    <w:rsid w:val="00037A73"/>
    <w:rsid w:val="00037AFE"/>
    <w:rsid w:val="00037D83"/>
    <w:rsid w:val="00037ED3"/>
    <w:rsid w:val="000400C5"/>
    <w:rsid w:val="00040118"/>
    <w:rsid w:val="000404F0"/>
    <w:rsid w:val="000409FA"/>
    <w:rsid w:val="00040B58"/>
    <w:rsid w:val="00040FAA"/>
    <w:rsid w:val="00040FB3"/>
    <w:rsid w:val="00041161"/>
    <w:rsid w:val="0004118C"/>
    <w:rsid w:val="00041292"/>
    <w:rsid w:val="000416BC"/>
    <w:rsid w:val="00041B08"/>
    <w:rsid w:val="00041D86"/>
    <w:rsid w:val="000423B4"/>
    <w:rsid w:val="000428DB"/>
    <w:rsid w:val="000429A4"/>
    <w:rsid w:val="00042AF1"/>
    <w:rsid w:val="00042C7A"/>
    <w:rsid w:val="000431E9"/>
    <w:rsid w:val="000434CC"/>
    <w:rsid w:val="00043967"/>
    <w:rsid w:val="00043C90"/>
    <w:rsid w:val="000447D6"/>
    <w:rsid w:val="00044B34"/>
    <w:rsid w:val="00044B4D"/>
    <w:rsid w:val="00044CFD"/>
    <w:rsid w:val="00045281"/>
    <w:rsid w:val="00045412"/>
    <w:rsid w:val="00045537"/>
    <w:rsid w:val="0004553E"/>
    <w:rsid w:val="000455F3"/>
    <w:rsid w:val="0004595B"/>
    <w:rsid w:val="00045C9E"/>
    <w:rsid w:val="00045CEE"/>
    <w:rsid w:val="00045EC2"/>
    <w:rsid w:val="00045F62"/>
    <w:rsid w:val="000461E3"/>
    <w:rsid w:val="0004647C"/>
    <w:rsid w:val="000469D4"/>
    <w:rsid w:val="000471AB"/>
    <w:rsid w:val="00047252"/>
    <w:rsid w:val="00047405"/>
    <w:rsid w:val="00047629"/>
    <w:rsid w:val="000479DD"/>
    <w:rsid w:val="00047A65"/>
    <w:rsid w:val="00047D73"/>
    <w:rsid w:val="000505F5"/>
    <w:rsid w:val="0005093E"/>
    <w:rsid w:val="00050A5B"/>
    <w:rsid w:val="00050FF9"/>
    <w:rsid w:val="0005102C"/>
    <w:rsid w:val="000512D7"/>
    <w:rsid w:val="00051425"/>
    <w:rsid w:val="0005159C"/>
    <w:rsid w:val="000518AF"/>
    <w:rsid w:val="00051C2A"/>
    <w:rsid w:val="00051D79"/>
    <w:rsid w:val="00052161"/>
    <w:rsid w:val="000523FF"/>
    <w:rsid w:val="000525DA"/>
    <w:rsid w:val="00052C46"/>
    <w:rsid w:val="00052CCA"/>
    <w:rsid w:val="00052CE9"/>
    <w:rsid w:val="00052FAF"/>
    <w:rsid w:val="00053038"/>
    <w:rsid w:val="0005312C"/>
    <w:rsid w:val="0005319F"/>
    <w:rsid w:val="00053300"/>
    <w:rsid w:val="00053CCF"/>
    <w:rsid w:val="00053FB0"/>
    <w:rsid w:val="00054366"/>
    <w:rsid w:val="000544DB"/>
    <w:rsid w:val="00054EA9"/>
    <w:rsid w:val="00055039"/>
    <w:rsid w:val="0005539F"/>
    <w:rsid w:val="0005543A"/>
    <w:rsid w:val="000554C7"/>
    <w:rsid w:val="00055978"/>
    <w:rsid w:val="000560E4"/>
    <w:rsid w:val="0005659D"/>
    <w:rsid w:val="0005672F"/>
    <w:rsid w:val="000569C0"/>
    <w:rsid w:val="00056BD5"/>
    <w:rsid w:val="000570CB"/>
    <w:rsid w:val="0005739F"/>
    <w:rsid w:val="00057473"/>
    <w:rsid w:val="00057723"/>
    <w:rsid w:val="00057BC7"/>
    <w:rsid w:val="00057C07"/>
    <w:rsid w:val="00057F39"/>
    <w:rsid w:val="0006003A"/>
    <w:rsid w:val="0006008A"/>
    <w:rsid w:val="00060106"/>
    <w:rsid w:val="000601C4"/>
    <w:rsid w:val="0006082D"/>
    <w:rsid w:val="0006086F"/>
    <w:rsid w:val="0006117D"/>
    <w:rsid w:val="0006153F"/>
    <w:rsid w:val="00061713"/>
    <w:rsid w:val="000617F6"/>
    <w:rsid w:val="00061925"/>
    <w:rsid w:val="0006193C"/>
    <w:rsid w:val="00062566"/>
    <w:rsid w:val="000625C2"/>
    <w:rsid w:val="0006312D"/>
    <w:rsid w:val="0006318A"/>
    <w:rsid w:val="00063405"/>
    <w:rsid w:val="00063F0B"/>
    <w:rsid w:val="00064214"/>
    <w:rsid w:val="000645E8"/>
    <w:rsid w:val="00064DA5"/>
    <w:rsid w:val="00064E71"/>
    <w:rsid w:val="000651F2"/>
    <w:rsid w:val="000652A4"/>
    <w:rsid w:val="00065547"/>
    <w:rsid w:val="00065CF6"/>
    <w:rsid w:val="00065E8F"/>
    <w:rsid w:val="000660B5"/>
    <w:rsid w:val="000663D9"/>
    <w:rsid w:val="000663F3"/>
    <w:rsid w:val="0006681D"/>
    <w:rsid w:val="00066A9B"/>
    <w:rsid w:val="00066C1B"/>
    <w:rsid w:val="00066E25"/>
    <w:rsid w:val="00066E3D"/>
    <w:rsid w:val="000672DE"/>
    <w:rsid w:val="00067407"/>
    <w:rsid w:val="00067435"/>
    <w:rsid w:val="000679FF"/>
    <w:rsid w:val="00067E59"/>
    <w:rsid w:val="00070732"/>
    <w:rsid w:val="00070ABA"/>
    <w:rsid w:val="00070B17"/>
    <w:rsid w:val="00070D3B"/>
    <w:rsid w:val="000713B9"/>
    <w:rsid w:val="00071711"/>
    <w:rsid w:val="0007172D"/>
    <w:rsid w:val="000717D1"/>
    <w:rsid w:val="000718F3"/>
    <w:rsid w:val="00071C15"/>
    <w:rsid w:val="00071C97"/>
    <w:rsid w:val="00071D65"/>
    <w:rsid w:val="00071E6D"/>
    <w:rsid w:val="00071E9D"/>
    <w:rsid w:val="0007288D"/>
    <w:rsid w:val="00072A42"/>
    <w:rsid w:val="00072D66"/>
    <w:rsid w:val="00072DA8"/>
    <w:rsid w:val="000731D3"/>
    <w:rsid w:val="0007320C"/>
    <w:rsid w:val="00073448"/>
    <w:rsid w:val="000736DB"/>
    <w:rsid w:val="000737A9"/>
    <w:rsid w:val="0007397F"/>
    <w:rsid w:val="00073BAC"/>
    <w:rsid w:val="00073D1B"/>
    <w:rsid w:val="00073EB3"/>
    <w:rsid w:val="00074150"/>
    <w:rsid w:val="000742BA"/>
    <w:rsid w:val="000744BC"/>
    <w:rsid w:val="00074D7F"/>
    <w:rsid w:val="00074EE0"/>
    <w:rsid w:val="00075231"/>
    <w:rsid w:val="000753D3"/>
    <w:rsid w:val="00075659"/>
    <w:rsid w:val="000756E0"/>
    <w:rsid w:val="00075B0E"/>
    <w:rsid w:val="000765A6"/>
    <w:rsid w:val="000767B8"/>
    <w:rsid w:val="000768CD"/>
    <w:rsid w:val="00077145"/>
    <w:rsid w:val="000771B7"/>
    <w:rsid w:val="000777F6"/>
    <w:rsid w:val="00077A55"/>
    <w:rsid w:val="00077EEC"/>
    <w:rsid w:val="000800CF"/>
    <w:rsid w:val="00080292"/>
    <w:rsid w:val="0008045B"/>
    <w:rsid w:val="000809A9"/>
    <w:rsid w:val="00080C86"/>
    <w:rsid w:val="00080DB0"/>
    <w:rsid w:val="00081479"/>
    <w:rsid w:val="000815E3"/>
    <w:rsid w:val="000817D3"/>
    <w:rsid w:val="000818B2"/>
    <w:rsid w:val="00081D56"/>
    <w:rsid w:val="00081D5C"/>
    <w:rsid w:val="00082113"/>
    <w:rsid w:val="00082196"/>
    <w:rsid w:val="0008244D"/>
    <w:rsid w:val="0008246D"/>
    <w:rsid w:val="000824C0"/>
    <w:rsid w:val="0008268D"/>
    <w:rsid w:val="000829AD"/>
    <w:rsid w:val="00082A3A"/>
    <w:rsid w:val="00082E20"/>
    <w:rsid w:val="00082E97"/>
    <w:rsid w:val="00082FDE"/>
    <w:rsid w:val="0008340F"/>
    <w:rsid w:val="000837D0"/>
    <w:rsid w:val="000839D7"/>
    <w:rsid w:val="00083BB4"/>
    <w:rsid w:val="00083BFB"/>
    <w:rsid w:val="00083CFE"/>
    <w:rsid w:val="00083F41"/>
    <w:rsid w:val="00084AAB"/>
    <w:rsid w:val="00084BC3"/>
    <w:rsid w:val="00084C25"/>
    <w:rsid w:val="00084CF8"/>
    <w:rsid w:val="00084E48"/>
    <w:rsid w:val="000855EA"/>
    <w:rsid w:val="00085710"/>
    <w:rsid w:val="00085B01"/>
    <w:rsid w:val="00085C43"/>
    <w:rsid w:val="00085D48"/>
    <w:rsid w:val="000867FA"/>
    <w:rsid w:val="00086813"/>
    <w:rsid w:val="0008695B"/>
    <w:rsid w:val="00086DB9"/>
    <w:rsid w:val="00086EBA"/>
    <w:rsid w:val="00087271"/>
    <w:rsid w:val="0008729A"/>
    <w:rsid w:val="00087621"/>
    <w:rsid w:val="00087836"/>
    <w:rsid w:val="000878E8"/>
    <w:rsid w:val="00087A09"/>
    <w:rsid w:val="00087F35"/>
    <w:rsid w:val="000904FA"/>
    <w:rsid w:val="000906FD"/>
    <w:rsid w:val="00090793"/>
    <w:rsid w:val="000907C8"/>
    <w:rsid w:val="00090818"/>
    <w:rsid w:val="00090826"/>
    <w:rsid w:val="00090859"/>
    <w:rsid w:val="00090AC8"/>
    <w:rsid w:val="00090B69"/>
    <w:rsid w:val="0009108A"/>
    <w:rsid w:val="000910A2"/>
    <w:rsid w:val="000913B4"/>
    <w:rsid w:val="000913D9"/>
    <w:rsid w:val="00091637"/>
    <w:rsid w:val="0009166F"/>
    <w:rsid w:val="000916FA"/>
    <w:rsid w:val="00091897"/>
    <w:rsid w:val="00091CF8"/>
    <w:rsid w:val="00091ED7"/>
    <w:rsid w:val="000925BF"/>
    <w:rsid w:val="000928E3"/>
    <w:rsid w:val="00092B0A"/>
    <w:rsid w:val="00093555"/>
    <w:rsid w:val="00093BB6"/>
    <w:rsid w:val="00093E1D"/>
    <w:rsid w:val="00093F68"/>
    <w:rsid w:val="000941A0"/>
    <w:rsid w:val="0009458B"/>
    <w:rsid w:val="0009463A"/>
    <w:rsid w:val="0009465D"/>
    <w:rsid w:val="0009479E"/>
    <w:rsid w:val="00094A89"/>
    <w:rsid w:val="00094B9B"/>
    <w:rsid w:val="00094EAB"/>
    <w:rsid w:val="0009553C"/>
    <w:rsid w:val="000956C7"/>
    <w:rsid w:val="0009587F"/>
    <w:rsid w:val="00095D35"/>
    <w:rsid w:val="00095F8F"/>
    <w:rsid w:val="0009605B"/>
    <w:rsid w:val="00096119"/>
    <w:rsid w:val="0009621B"/>
    <w:rsid w:val="000962D5"/>
    <w:rsid w:val="000964DF"/>
    <w:rsid w:val="000965A3"/>
    <w:rsid w:val="000965FA"/>
    <w:rsid w:val="0009712B"/>
    <w:rsid w:val="000972A6"/>
    <w:rsid w:val="00097372"/>
    <w:rsid w:val="000975E0"/>
    <w:rsid w:val="000978B8"/>
    <w:rsid w:val="00097915"/>
    <w:rsid w:val="000979DA"/>
    <w:rsid w:val="00097D73"/>
    <w:rsid w:val="00097E8E"/>
    <w:rsid w:val="000A0417"/>
    <w:rsid w:val="000A04CB"/>
    <w:rsid w:val="000A06A3"/>
    <w:rsid w:val="000A08FB"/>
    <w:rsid w:val="000A0927"/>
    <w:rsid w:val="000A0B06"/>
    <w:rsid w:val="000A117E"/>
    <w:rsid w:val="000A18A6"/>
    <w:rsid w:val="000A1F4B"/>
    <w:rsid w:val="000A20AE"/>
    <w:rsid w:val="000A2ADA"/>
    <w:rsid w:val="000A2C9F"/>
    <w:rsid w:val="000A2E10"/>
    <w:rsid w:val="000A36AD"/>
    <w:rsid w:val="000A38E3"/>
    <w:rsid w:val="000A3A1D"/>
    <w:rsid w:val="000A3AE9"/>
    <w:rsid w:val="000A3B21"/>
    <w:rsid w:val="000A3C4F"/>
    <w:rsid w:val="000A3DAD"/>
    <w:rsid w:val="000A3E19"/>
    <w:rsid w:val="000A4144"/>
    <w:rsid w:val="000A43E8"/>
    <w:rsid w:val="000A4413"/>
    <w:rsid w:val="000A4B77"/>
    <w:rsid w:val="000A4BF7"/>
    <w:rsid w:val="000A4E8E"/>
    <w:rsid w:val="000A4FE2"/>
    <w:rsid w:val="000A506C"/>
    <w:rsid w:val="000A52B8"/>
    <w:rsid w:val="000A5495"/>
    <w:rsid w:val="000A5A65"/>
    <w:rsid w:val="000A5C3E"/>
    <w:rsid w:val="000A622F"/>
    <w:rsid w:val="000A6763"/>
    <w:rsid w:val="000A67AA"/>
    <w:rsid w:val="000A6CC5"/>
    <w:rsid w:val="000A6E6B"/>
    <w:rsid w:val="000A6EDC"/>
    <w:rsid w:val="000A7073"/>
    <w:rsid w:val="000A7186"/>
    <w:rsid w:val="000A7538"/>
    <w:rsid w:val="000A7813"/>
    <w:rsid w:val="000A7E04"/>
    <w:rsid w:val="000A7E0F"/>
    <w:rsid w:val="000A7FBC"/>
    <w:rsid w:val="000B000C"/>
    <w:rsid w:val="000B0276"/>
    <w:rsid w:val="000B0772"/>
    <w:rsid w:val="000B092E"/>
    <w:rsid w:val="000B09AF"/>
    <w:rsid w:val="000B0A67"/>
    <w:rsid w:val="000B0F5E"/>
    <w:rsid w:val="000B11A9"/>
    <w:rsid w:val="000B18AC"/>
    <w:rsid w:val="000B19A0"/>
    <w:rsid w:val="000B1A67"/>
    <w:rsid w:val="000B1AEE"/>
    <w:rsid w:val="000B1BFD"/>
    <w:rsid w:val="000B1C68"/>
    <w:rsid w:val="000B1EFB"/>
    <w:rsid w:val="000B1F87"/>
    <w:rsid w:val="000B20A4"/>
    <w:rsid w:val="000B20B8"/>
    <w:rsid w:val="000B22D6"/>
    <w:rsid w:val="000B2407"/>
    <w:rsid w:val="000B24F9"/>
    <w:rsid w:val="000B26A7"/>
    <w:rsid w:val="000B2879"/>
    <w:rsid w:val="000B2922"/>
    <w:rsid w:val="000B2A59"/>
    <w:rsid w:val="000B2B3D"/>
    <w:rsid w:val="000B33E6"/>
    <w:rsid w:val="000B348A"/>
    <w:rsid w:val="000B3943"/>
    <w:rsid w:val="000B3CE9"/>
    <w:rsid w:val="000B3D9A"/>
    <w:rsid w:val="000B3EEE"/>
    <w:rsid w:val="000B40CA"/>
    <w:rsid w:val="000B40CF"/>
    <w:rsid w:val="000B4269"/>
    <w:rsid w:val="000B456E"/>
    <w:rsid w:val="000B4BFF"/>
    <w:rsid w:val="000B4C17"/>
    <w:rsid w:val="000B4E8A"/>
    <w:rsid w:val="000B544A"/>
    <w:rsid w:val="000B567C"/>
    <w:rsid w:val="000B5ABD"/>
    <w:rsid w:val="000B5C3A"/>
    <w:rsid w:val="000B5D92"/>
    <w:rsid w:val="000B5EF9"/>
    <w:rsid w:val="000B603B"/>
    <w:rsid w:val="000B6198"/>
    <w:rsid w:val="000B65F2"/>
    <w:rsid w:val="000B67B9"/>
    <w:rsid w:val="000B67D9"/>
    <w:rsid w:val="000B6AA7"/>
    <w:rsid w:val="000B6DEB"/>
    <w:rsid w:val="000B6F7B"/>
    <w:rsid w:val="000B7256"/>
    <w:rsid w:val="000B72A4"/>
    <w:rsid w:val="000B75CA"/>
    <w:rsid w:val="000B75CF"/>
    <w:rsid w:val="000B7624"/>
    <w:rsid w:val="000B79E3"/>
    <w:rsid w:val="000B7B28"/>
    <w:rsid w:val="000C0122"/>
    <w:rsid w:val="000C0398"/>
    <w:rsid w:val="000C05DD"/>
    <w:rsid w:val="000C070A"/>
    <w:rsid w:val="000C0B87"/>
    <w:rsid w:val="000C0D26"/>
    <w:rsid w:val="000C0E69"/>
    <w:rsid w:val="000C12B8"/>
    <w:rsid w:val="000C1580"/>
    <w:rsid w:val="000C1A93"/>
    <w:rsid w:val="000C1B13"/>
    <w:rsid w:val="000C1DBD"/>
    <w:rsid w:val="000C2094"/>
    <w:rsid w:val="000C23BB"/>
    <w:rsid w:val="000C27D4"/>
    <w:rsid w:val="000C28A4"/>
    <w:rsid w:val="000C2E8F"/>
    <w:rsid w:val="000C32B7"/>
    <w:rsid w:val="000C3624"/>
    <w:rsid w:val="000C38AF"/>
    <w:rsid w:val="000C3D12"/>
    <w:rsid w:val="000C3DB2"/>
    <w:rsid w:val="000C3E5C"/>
    <w:rsid w:val="000C4350"/>
    <w:rsid w:val="000C4781"/>
    <w:rsid w:val="000C4C55"/>
    <w:rsid w:val="000C4F00"/>
    <w:rsid w:val="000C50C9"/>
    <w:rsid w:val="000C5127"/>
    <w:rsid w:val="000C51B8"/>
    <w:rsid w:val="000C535E"/>
    <w:rsid w:val="000C53F2"/>
    <w:rsid w:val="000C5A15"/>
    <w:rsid w:val="000C5B79"/>
    <w:rsid w:val="000C5BE1"/>
    <w:rsid w:val="000C5CBB"/>
    <w:rsid w:val="000C617F"/>
    <w:rsid w:val="000C63BB"/>
    <w:rsid w:val="000C641C"/>
    <w:rsid w:val="000C6471"/>
    <w:rsid w:val="000C654A"/>
    <w:rsid w:val="000C66ED"/>
    <w:rsid w:val="000C696C"/>
    <w:rsid w:val="000C699C"/>
    <w:rsid w:val="000C6A22"/>
    <w:rsid w:val="000C6D4A"/>
    <w:rsid w:val="000C74DB"/>
    <w:rsid w:val="000C7737"/>
    <w:rsid w:val="000C7DBA"/>
    <w:rsid w:val="000D0010"/>
    <w:rsid w:val="000D00FC"/>
    <w:rsid w:val="000D063C"/>
    <w:rsid w:val="000D068E"/>
    <w:rsid w:val="000D087A"/>
    <w:rsid w:val="000D0F18"/>
    <w:rsid w:val="000D13E5"/>
    <w:rsid w:val="000D154A"/>
    <w:rsid w:val="000D1B47"/>
    <w:rsid w:val="000D1BA8"/>
    <w:rsid w:val="000D1DE2"/>
    <w:rsid w:val="000D22A2"/>
    <w:rsid w:val="000D2360"/>
    <w:rsid w:val="000D23A7"/>
    <w:rsid w:val="000D25C4"/>
    <w:rsid w:val="000D26AF"/>
    <w:rsid w:val="000D2701"/>
    <w:rsid w:val="000D27E9"/>
    <w:rsid w:val="000D287B"/>
    <w:rsid w:val="000D328C"/>
    <w:rsid w:val="000D3497"/>
    <w:rsid w:val="000D34FE"/>
    <w:rsid w:val="000D363C"/>
    <w:rsid w:val="000D3AFC"/>
    <w:rsid w:val="000D438A"/>
    <w:rsid w:val="000D4406"/>
    <w:rsid w:val="000D446B"/>
    <w:rsid w:val="000D45F9"/>
    <w:rsid w:val="000D48B9"/>
    <w:rsid w:val="000D5531"/>
    <w:rsid w:val="000D5804"/>
    <w:rsid w:val="000D5DBC"/>
    <w:rsid w:val="000D5DDF"/>
    <w:rsid w:val="000D61E8"/>
    <w:rsid w:val="000D62F2"/>
    <w:rsid w:val="000D6423"/>
    <w:rsid w:val="000D6811"/>
    <w:rsid w:val="000D6828"/>
    <w:rsid w:val="000D6BF7"/>
    <w:rsid w:val="000D6CBB"/>
    <w:rsid w:val="000D732C"/>
    <w:rsid w:val="000D796A"/>
    <w:rsid w:val="000D7CB2"/>
    <w:rsid w:val="000E03F7"/>
    <w:rsid w:val="000E0B6B"/>
    <w:rsid w:val="000E0BA0"/>
    <w:rsid w:val="000E0C26"/>
    <w:rsid w:val="000E13FA"/>
    <w:rsid w:val="000E153E"/>
    <w:rsid w:val="000E18D6"/>
    <w:rsid w:val="000E1CF2"/>
    <w:rsid w:val="000E212D"/>
    <w:rsid w:val="000E24BF"/>
    <w:rsid w:val="000E24D1"/>
    <w:rsid w:val="000E28E7"/>
    <w:rsid w:val="000E2E18"/>
    <w:rsid w:val="000E32EB"/>
    <w:rsid w:val="000E3308"/>
    <w:rsid w:val="000E3521"/>
    <w:rsid w:val="000E35F5"/>
    <w:rsid w:val="000E36DA"/>
    <w:rsid w:val="000E36E6"/>
    <w:rsid w:val="000E373B"/>
    <w:rsid w:val="000E3A28"/>
    <w:rsid w:val="000E3CCB"/>
    <w:rsid w:val="000E3E0C"/>
    <w:rsid w:val="000E41D9"/>
    <w:rsid w:val="000E4547"/>
    <w:rsid w:val="000E4591"/>
    <w:rsid w:val="000E46F0"/>
    <w:rsid w:val="000E4A06"/>
    <w:rsid w:val="000E4BF9"/>
    <w:rsid w:val="000E4E31"/>
    <w:rsid w:val="000E5278"/>
    <w:rsid w:val="000E52BD"/>
    <w:rsid w:val="000E5401"/>
    <w:rsid w:val="000E588A"/>
    <w:rsid w:val="000E5A98"/>
    <w:rsid w:val="000E5D82"/>
    <w:rsid w:val="000E5E72"/>
    <w:rsid w:val="000E5F36"/>
    <w:rsid w:val="000E63F9"/>
    <w:rsid w:val="000E65A8"/>
    <w:rsid w:val="000E67A8"/>
    <w:rsid w:val="000E6E7D"/>
    <w:rsid w:val="000E6F31"/>
    <w:rsid w:val="000E7576"/>
    <w:rsid w:val="000E76AD"/>
    <w:rsid w:val="000E774E"/>
    <w:rsid w:val="000E789D"/>
    <w:rsid w:val="000E7A72"/>
    <w:rsid w:val="000E7CC8"/>
    <w:rsid w:val="000E7D3D"/>
    <w:rsid w:val="000E7DAA"/>
    <w:rsid w:val="000E7FE9"/>
    <w:rsid w:val="000F07B1"/>
    <w:rsid w:val="000F0A14"/>
    <w:rsid w:val="000F1AC8"/>
    <w:rsid w:val="000F1FB8"/>
    <w:rsid w:val="000F273C"/>
    <w:rsid w:val="000F2B70"/>
    <w:rsid w:val="000F2EB4"/>
    <w:rsid w:val="000F3434"/>
    <w:rsid w:val="000F3D63"/>
    <w:rsid w:val="000F3DE3"/>
    <w:rsid w:val="000F3F6D"/>
    <w:rsid w:val="000F427A"/>
    <w:rsid w:val="000F4618"/>
    <w:rsid w:val="000F479A"/>
    <w:rsid w:val="000F4A0B"/>
    <w:rsid w:val="000F4A32"/>
    <w:rsid w:val="000F4A40"/>
    <w:rsid w:val="000F5232"/>
    <w:rsid w:val="000F52A3"/>
    <w:rsid w:val="000F561F"/>
    <w:rsid w:val="000F581E"/>
    <w:rsid w:val="000F58A1"/>
    <w:rsid w:val="000F5B29"/>
    <w:rsid w:val="000F5B72"/>
    <w:rsid w:val="000F625C"/>
    <w:rsid w:val="000F6C69"/>
    <w:rsid w:val="000F72AC"/>
    <w:rsid w:val="000F733F"/>
    <w:rsid w:val="000F74F5"/>
    <w:rsid w:val="000F7841"/>
    <w:rsid w:val="000F7845"/>
    <w:rsid w:val="000F787E"/>
    <w:rsid w:val="000F7AEF"/>
    <w:rsid w:val="000F7F79"/>
    <w:rsid w:val="000F7FEC"/>
    <w:rsid w:val="001002D1"/>
    <w:rsid w:val="00100367"/>
    <w:rsid w:val="0010042C"/>
    <w:rsid w:val="001005B1"/>
    <w:rsid w:val="001005C8"/>
    <w:rsid w:val="0010082C"/>
    <w:rsid w:val="001008D1"/>
    <w:rsid w:val="001008D7"/>
    <w:rsid w:val="00100A05"/>
    <w:rsid w:val="00100A77"/>
    <w:rsid w:val="00100C5B"/>
    <w:rsid w:val="00100C8C"/>
    <w:rsid w:val="001011B7"/>
    <w:rsid w:val="001014D7"/>
    <w:rsid w:val="00101675"/>
    <w:rsid w:val="0010193A"/>
    <w:rsid w:val="00101BCF"/>
    <w:rsid w:val="00101D32"/>
    <w:rsid w:val="00101EF4"/>
    <w:rsid w:val="0010214C"/>
    <w:rsid w:val="00102552"/>
    <w:rsid w:val="0010258D"/>
    <w:rsid w:val="0010289D"/>
    <w:rsid w:val="00102941"/>
    <w:rsid w:val="00102D26"/>
    <w:rsid w:val="001031C3"/>
    <w:rsid w:val="0010461E"/>
    <w:rsid w:val="0010462C"/>
    <w:rsid w:val="00104991"/>
    <w:rsid w:val="00104B11"/>
    <w:rsid w:val="00104C28"/>
    <w:rsid w:val="00104CE0"/>
    <w:rsid w:val="00104CE4"/>
    <w:rsid w:val="00104D7D"/>
    <w:rsid w:val="001051DC"/>
    <w:rsid w:val="001052D2"/>
    <w:rsid w:val="001052DC"/>
    <w:rsid w:val="00105639"/>
    <w:rsid w:val="00105B39"/>
    <w:rsid w:val="00105DCF"/>
    <w:rsid w:val="00106231"/>
    <w:rsid w:val="00106325"/>
    <w:rsid w:val="00106464"/>
    <w:rsid w:val="00106492"/>
    <w:rsid w:val="001064A2"/>
    <w:rsid w:val="001064EF"/>
    <w:rsid w:val="001069BE"/>
    <w:rsid w:val="00106C12"/>
    <w:rsid w:val="00106DB9"/>
    <w:rsid w:val="00106DDA"/>
    <w:rsid w:val="00107071"/>
    <w:rsid w:val="0010732F"/>
    <w:rsid w:val="001075BA"/>
    <w:rsid w:val="00107922"/>
    <w:rsid w:val="00107BBE"/>
    <w:rsid w:val="00107C82"/>
    <w:rsid w:val="00107CDB"/>
    <w:rsid w:val="00107D64"/>
    <w:rsid w:val="00107E92"/>
    <w:rsid w:val="00110019"/>
    <w:rsid w:val="0011045B"/>
    <w:rsid w:val="001105F2"/>
    <w:rsid w:val="0011072A"/>
    <w:rsid w:val="00110737"/>
    <w:rsid w:val="0011096B"/>
    <w:rsid w:val="00110EEA"/>
    <w:rsid w:val="00111455"/>
    <w:rsid w:val="0011164C"/>
    <w:rsid w:val="0011168D"/>
    <w:rsid w:val="00111864"/>
    <w:rsid w:val="001122BB"/>
    <w:rsid w:val="00112518"/>
    <w:rsid w:val="00112828"/>
    <w:rsid w:val="00112892"/>
    <w:rsid w:val="001128E3"/>
    <w:rsid w:val="00112BBA"/>
    <w:rsid w:val="00112D1D"/>
    <w:rsid w:val="00112E95"/>
    <w:rsid w:val="00112F74"/>
    <w:rsid w:val="00113352"/>
    <w:rsid w:val="001133AF"/>
    <w:rsid w:val="001135EA"/>
    <w:rsid w:val="00113897"/>
    <w:rsid w:val="001138C0"/>
    <w:rsid w:val="00113EB6"/>
    <w:rsid w:val="00114266"/>
    <w:rsid w:val="00114346"/>
    <w:rsid w:val="00114972"/>
    <w:rsid w:val="001149ED"/>
    <w:rsid w:val="00114A72"/>
    <w:rsid w:val="00115109"/>
    <w:rsid w:val="0011550B"/>
    <w:rsid w:val="001157A6"/>
    <w:rsid w:val="001157CC"/>
    <w:rsid w:val="001160BE"/>
    <w:rsid w:val="0011614C"/>
    <w:rsid w:val="0011635C"/>
    <w:rsid w:val="001163B8"/>
    <w:rsid w:val="00116A4C"/>
    <w:rsid w:val="0011741E"/>
    <w:rsid w:val="00117495"/>
    <w:rsid w:val="001177E8"/>
    <w:rsid w:val="001179EA"/>
    <w:rsid w:val="00117E04"/>
    <w:rsid w:val="00117EE3"/>
    <w:rsid w:val="00120240"/>
    <w:rsid w:val="0012027B"/>
    <w:rsid w:val="001205AC"/>
    <w:rsid w:val="00120882"/>
    <w:rsid w:val="0012089F"/>
    <w:rsid w:val="00120937"/>
    <w:rsid w:val="00120B76"/>
    <w:rsid w:val="00120D20"/>
    <w:rsid w:val="001210A2"/>
    <w:rsid w:val="001210EC"/>
    <w:rsid w:val="0012164A"/>
    <w:rsid w:val="00121696"/>
    <w:rsid w:val="00121875"/>
    <w:rsid w:val="00121884"/>
    <w:rsid w:val="0012189D"/>
    <w:rsid w:val="00121A51"/>
    <w:rsid w:val="00122128"/>
    <w:rsid w:val="001224F3"/>
    <w:rsid w:val="0012281C"/>
    <w:rsid w:val="00122849"/>
    <w:rsid w:val="00122900"/>
    <w:rsid w:val="00122A2C"/>
    <w:rsid w:val="00122A67"/>
    <w:rsid w:val="00122B81"/>
    <w:rsid w:val="00122CCD"/>
    <w:rsid w:val="00122D15"/>
    <w:rsid w:val="00122EBA"/>
    <w:rsid w:val="00122F95"/>
    <w:rsid w:val="00123152"/>
    <w:rsid w:val="001231C2"/>
    <w:rsid w:val="00123667"/>
    <w:rsid w:val="001236C0"/>
    <w:rsid w:val="00123900"/>
    <w:rsid w:val="00123D45"/>
    <w:rsid w:val="00124210"/>
    <w:rsid w:val="0012427C"/>
    <w:rsid w:val="001243A3"/>
    <w:rsid w:val="001244E8"/>
    <w:rsid w:val="00124533"/>
    <w:rsid w:val="001245DE"/>
    <w:rsid w:val="0012495D"/>
    <w:rsid w:val="00124AA4"/>
    <w:rsid w:val="00124C96"/>
    <w:rsid w:val="00124E20"/>
    <w:rsid w:val="00124E5A"/>
    <w:rsid w:val="00125053"/>
    <w:rsid w:val="0012516A"/>
    <w:rsid w:val="00125244"/>
    <w:rsid w:val="0012562C"/>
    <w:rsid w:val="00125C22"/>
    <w:rsid w:val="00125DF4"/>
    <w:rsid w:val="00126250"/>
    <w:rsid w:val="00126CBF"/>
    <w:rsid w:val="001273D6"/>
    <w:rsid w:val="00127CFC"/>
    <w:rsid w:val="00127D02"/>
    <w:rsid w:val="00127DD1"/>
    <w:rsid w:val="00127DD2"/>
    <w:rsid w:val="001303FF"/>
    <w:rsid w:val="00130416"/>
    <w:rsid w:val="0013049F"/>
    <w:rsid w:val="001307B1"/>
    <w:rsid w:val="001307E1"/>
    <w:rsid w:val="00130827"/>
    <w:rsid w:val="001308E3"/>
    <w:rsid w:val="00130A33"/>
    <w:rsid w:val="00130A36"/>
    <w:rsid w:val="00130B19"/>
    <w:rsid w:val="00130B5C"/>
    <w:rsid w:val="00130CB4"/>
    <w:rsid w:val="00130E9C"/>
    <w:rsid w:val="00130F5B"/>
    <w:rsid w:val="00131129"/>
    <w:rsid w:val="00131374"/>
    <w:rsid w:val="001313E6"/>
    <w:rsid w:val="001314ED"/>
    <w:rsid w:val="0013181D"/>
    <w:rsid w:val="001318DC"/>
    <w:rsid w:val="001318FB"/>
    <w:rsid w:val="00132018"/>
    <w:rsid w:val="001320D3"/>
    <w:rsid w:val="0013235A"/>
    <w:rsid w:val="001323FD"/>
    <w:rsid w:val="00132A34"/>
    <w:rsid w:val="00132A48"/>
    <w:rsid w:val="00133081"/>
    <w:rsid w:val="001330DD"/>
    <w:rsid w:val="001330DF"/>
    <w:rsid w:val="00133363"/>
    <w:rsid w:val="001337FB"/>
    <w:rsid w:val="00133A45"/>
    <w:rsid w:val="00133AA0"/>
    <w:rsid w:val="00134862"/>
    <w:rsid w:val="00134999"/>
    <w:rsid w:val="00134BFD"/>
    <w:rsid w:val="00134D75"/>
    <w:rsid w:val="00135874"/>
    <w:rsid w:val="00135C55"/>
    <w:rsid w:val="00135F15"/>
    <w:rsid w:val="001361A1"/>
    <w:rsid w:val="001364A0"/>
    <w:rsid w:val="001364A6"/>
    <w:rsid w:val="00136507"/>
    <w:rsid w:val="00136BC7"/>
    <w:rsid w:val="00136FAA"/>
    <w:rsid w:val="00137041"/>
    <w:rsid w:val="001372D9"/>
    <w:rsid w:val="00137460"/>
    <w:rsid w:val="00137482"/>
    <w:rsid w:val="001374B3"/>
    <w:rsid w:val="00137516"/>
    <w:rsid w:val="0013787F"/>
    <w:rsid w:val="00137A57"/>
    <w:rsid w:val="00137AD9"/>
    <w:rsid w:val="00137C90"/>
    <w:rsid w:val="00137D4B"/>
    <w:rsid w:val="0014023B"/>
    <w:rsid w:val="001402C8"/>
    <w:rsid w:val="001402F4"/>
    <w:rsid w:val="001403EC"/>
    <w:rsid w:val="001405B0"/>
    <w:rsid w:val="00140655"/>
    <w:rsid w:val="0014081C"/>
    <w:rsid w:val="00140DC5"/>
    <w:rsid w:val="00140F8A"/>
    <w:rsid w:val="001410E8"/>
    <w:rsid w:val="0014175C"/>
    <w:rsid w:val="00141A13"/>
    <w:rsid w:val="00141D92"/>
    <w:rsid w:val="00142017"/>
    <w:rsid w:val="0014223E"/>
    <w:rsid w:val="00142565"/>
    <w:rsid w:val="00142893"/>
    <w:rsid w:val="0014304C"/>
    <w:rsid w:val="00143521"/>
    <w:rsid w:val="00143532"/>
    <w:rsid w:val="0014353B"/>
    <w:rsid w:val="001438B1"/>
    <w:rsid w:val="00143AFB"/>
    <w:rsid w:val="00143CCE"/>
    <w:rsid w:val="00143EB0"/>
    <w:rsid w:val="00143F38"/>
    <w:rsid w:val="00144112"/>
    <w:rsid w:val="0014422C"/>
    <w:rsid w:val="00144348"/>
    <w:rsid w:val="001444A7"/>
    <w:rsid w:val="00144519"/>
    <w:rsid w:val="001447DD"/>
    <w:rsid w:val="001448B1"/>
    <w:rsid w:val="00144981"/>
    <w:rsid w:val="00144C11"/>
    <w:rsid w:val="00144DC1"/>
    <w:rsid w:val="00144DD1"/>
    <w:rsid w:val="00144F27"/>
    <w:rsid w:val="00144FA9"/>
    <w:rsid w:val="001455DB"/>
    <w:rsid w:val="00145706"/>
    <w:rsid w:val="00145FF5"/>
    <w:rsid w:val="001462C8"/>
    <w:rsid w:val="00146500"/>
    <w:rsid w:val="00146624"/>
    <w:rsid w:val="00146691"/>
    <w:rsid w:val="00146E10"/>
    <w:rsid w:val="001472F2"/>
    <w:rsid w:val="00147653"/>
    <w:rsid w:val="0014770C"/>
    <w:rsid w:val="00147A27"/>
    <w:rsid w:val="00147AC1"/>
    <w:rsid w:val="00147D4B"/>
    <w:rsid w:val="00147F11"/>
    <w:rsid w:val="001500F4"/>
    <w:rsid w:val="0015032B"/>
    <w:rsid w:val="00150655"/>
    <w:rsid w:val="0015074C"/>
    <w:rsid w:val="001507F1"/>
    <w:rsid w:val="0015081E"/>
    <w:rsid w:val="00150960"/>
    <w:rsid w:val="001509DD"/>
    <w:rsid w:val="00150A92"/>
    <w:rsid w:val="00150BE2"/>
    <w:rsid w:val="00150D91"/>
    <w:rsid w:val="00150F74"/>
    <w:rsid w:val="00151AB3"/>
    <w:rsid w:val="00151B3F"/>
    <w:rsid w:val="00151B79"/>
    <w:rsid w:val="00151D3D"/>
    <w:rsid w:val="0015212A"/>
    <w:rsid w:val="00152639"/>
    <w:rsid w:val="0015278A"/>
    <w:rsid w:val="001529AB"/>
    <w:rsid w:val="00152AD1"/>
    <w:rsid w:val="00152AEE"/>
    <w:rsid w:val="00152D52"/>
    <w:rsid w:val="0015317F"/>
    <w:rsid w:val="001532C8"/>
    <w:rsid w:val="001532DD"/>
    <w:rsid w:val="001532FD"/>
    <w:rsid w:val="001534D3"/>
    <w:rsid w:val="001535E1"/>
    <w:rsid w:val="001536D0"/>
    <w:rsid w:val="00153B5C"/>
    <w:rsid w:val="00153C73"/>
    <w:rsid w:val="00153CFA"/>
    <w:rsid w:val="0015469E"/>
    <w:rsid w:val="0015478B"/>
    <w:rsid w:val="0015499B"/>
    <w:rsid w:val="00154C1A"/>
    <w:rsid w:val="00154D68"/>
    <w:rsid w:val="0015509D"/>
    <w:rsid w:val="001550E9"/>
    <w:rsid w:val="0015538F"/>
    <w:rsid w:val="001553EF"/>
    <w:rsid w:val="00155704"/>
    <w:rsid w:val="0015579A"/>
    <w:rsid w:val="00155CF9"/>
    <w:rsid w:val="00155D48"/>
    <w:rsid w:val="00155E7E"/>
    <w:rsid w:val="00156034"/>
    <w:rsid w:val="001560CA"/>
    <w:rsid w:val="00156178"/>
    <w:rsid w:val="0015638B"/>
    <w:rsid w:val="00156F34"/>
    <w:rsid w:val="00156F58"/>
    <w:rsid w:val="00157244"/>
    <w:rsid w:val="0015731E"/>
    <w:rsid w:val="001573FA"/>
    <w:rsid w:val="0015745A"/>
    <w:rsid w:val="001574BA"/>
    <w:rsid w:val="0015795C"/>
    <w:rsid w:val="0015796D"/>
    <w:rsid w:val="00157B8D"/>
    <w:rsid w:val="00157D9A"/>
    <w:rsid w:val="00157FE6"/>
    <w:rsid w:val="001600A9"/>
    <w:rsid w:val="001602EF"/>
    <w:rsid w:val="001605ED"/>
    <w:rsid w:val="00160682"/>
    <w:rsid w:val="001607C2"/>
    <w:rsid w:val="001611E1"/>
    <w:rsid w:val="001614B8"/>
    <w:rsid w:val="001614E5"/>
    <w:rsid w:val="00161654"/>
    <w:rsid w:val="0016188F"/>
    <w:rsid w:val="00161A42"/>
    <w:rsid w:val="00161B87"/>
    <w:rsid w:val="0016241F"/>
    <w:rsid w:val="001628CE"/>
    <w:rsid w:val="00163925"/>
    <w:rsid w:val="00163CAE"/>
    <w:rsid w:val="001640DF"/>
    <w:rsid w:val="00164BA0"/>
    <w:rsid w:val="00165213"/>
    <w:rsid w:val="00165799"/>
    <w:rsid w:val="00165829"/>
    <w:rsid w:val="0016586A"/>
    <w:rsid w:val="00165988"/>
    <w:rsid w:val="00165C3D"/>
    <w:rsid w:val="00165C7D"/>
    <w:rsid w:val="00165DA0"/>
    <w:rsid w:val="00165E64"/>
    <w:rsid w:val="001662EF"/>
    <w:rsid w:val="00166334"/>
    <w:rsid w:val="001664E2"/>
    <w:rsid w:val="00166688"/>
    <w:rsid w:val="001667B8"/>
    <w:rsid w:val="00166D0E"/>
    <w:rsid w:val="00166EE8"/>
    <w:rsid w:val="00166FDA"/>
    <w:rsid w:val="00166FF4"/>
    <w:rsid w:val="00167196"/>
    <w:rsid w:val="0016745D"/>
    <w:rsid w:val="001675DA"/>
    <w:rsid w:val="00167A41"/>
    <w:rsid w:val="00167BAC"/>
    <w:rsid w:val="00167F84"/>
    <w:rsid w:val="001701D6"/>
    <w:rsid w:val="00170229"/>
    <w:rsid w:val="001702A4"/>
    <w:rsid w:val="0017064C"/>
    <w:rsid w:val="0017086A"/>
    <w:rsid w:val="00170C29"/>
    <w:rsid w:val="00170C3A"/>
    <w:rsid w:val="00170D52"/>
    <w:rsid w:val="00170EC0"/>
    <w:rsid w:val="00170F31"/>
    <w:rsid w:val="00171666"/>
    <w:rsid w:val="001718BB"/>
    <w:rsid w:val="00171AAE"/>
    <w:rsid w:val="00171DDE"/>
    <w:rsid w:val="00171E13"/>
    <w:rsid w:val="00171EA7"/>
    <w:rsid w:val="00171F34"/>
    <w:rsid w:val="0017251E"/>
    <w:rsid w:val="0017258C"/>
    <w:rsid w:val="00172652"/>
    <w:rsid w:val="00172AE4"/>
    <w:rsid w:val="00172B2E"/>
    <w:rsid w:val="00172CFA"/>
    <w:rsid w:val="001731F0"/>
    <w:rsid w:val="0017321A"/>
    <w:rsid w:val="00173398"/>
    <w:rsid w:val="001735DE"/>
    <w:rsid w:val="00173863"/>
    <w:rsid w:val="00173A2C"/>
    <w:rsid w:val="00173BD6"/>
    <w:rsid w:val="00173F7B"/>
    <w:rsid w:val="00173FF1"/>
    <w:rsid w:val="001748B4"/>
    <w:rsid w:val="00174983"/>
    <w:rsid w:val="00174D9B"/>
    <w:rsid w:val="00174DC1"/>
    <w:rsid w:val="00174E0C"/>
    <w:rsid w:val="00175128"/>
    <w:rsid w:val="00175304"/>
    <w:rsid w:val="00175350"/>
    <w:rsid w:val="001753FE"/>
    <w:rsid w:val="001754DD"/>
    <w:rsid w:val="00175846"/>
    <w:rsid w:val="00175E73"/>
    <w:rsid w:val="001764E8"/>
    <w:rsid w:val="00176E7A"/>
    <w:rsid w:val="00176F5B"/>
    <w:rsid w:val="00176F73"/>
    <w:rsid w:val="00177075"/>
    <w:rsid w:val="00177128"/>
    <w:rsid w:val="00177321"/>
    <w:rsid w:val="00177418"/>
    <w:rsid w:val="001777B8"/>
    <w:rsid w:val="001777C1"/>
    <w:rsid w:val="00177962"/>
    <w:rsid w:val="00177A38"/>
    <w:rsid w:val="00177D99"/>
    <w:rsid w:val="00180275"/>
    <w:rsid w:val="00180668"/>
    <w:rsid w:val="001807D1"/>
    <w:rsid w:val="00180C75"/>
    <w:rsid w:val="00180C93"/>
    <w:rsid w:val="00180CCA"/>
    <w:rsid w:val="00180F7B"/>
    <w:rsid w:val="001813BC"/>
    <w:rsid w:val="001815D9"/>
    <w:rsid w:val="00181643"/>
    <w:rsid w:val="00181A9C"/>
    <w:rsid w:val="00181E7C"/>
    <w:rsid w:val="00181F01"/>
    <w:rsid w:val="001820ED"/>
    <w:rsid w:val="0018228B"/>
    <w:rsid w:val="0018247A"/>
    <w:rsid w:val="00182591"/>
    <w:rsid w:val="0018286A"/>
    <w:rsid w:val="0018288E"/>
    <w:rsid w:val="001828EA"/>
    <w:rsid w:val="001828FE"/>
    <w:rsid w:val="00182986"/>
    <w:rsid w:val="00183321"/>
    <w:rsid w:val="0018360A"/>
    <w:rsid w:val="00183B7B"/>
    <w:rsid w:val="00183C4F"/>
    <w:rsid w:val="00183CB2"/>
    <w:rsid w:val="00183E02"/>
    <w:rsid w:val="00183FF5"/>
    <w:rsid w:val="00184098"/>
    <w:rsid w:val="001840BC"/>
    <w:rsid w:val="00184198"/>
    <w:rsid w:val="001842E4"/>
    <w:rsid w:val="0018431B"/>
    <w:rsid w:val="00184366"/>
    <w:rsid w:val="00184451"/>
    <w:rsid w:val="00184710"/>
    <w:rsid w:val="00184D86"/>
    <w:rsid w:val="00185522"/>
    <w:rsid w:val="00185821"/>
    <w:rsid w:val="001859BC"/>
    <w:rsid w:val="00185CF0"/>
    <w:rsid w:val="00185D21"/>
    <w:rsid w:val="00185D70"/>
    <w:rsid w:val="00186400"/>
    <w:rsid w:val="0018679D"/>
    <w:rsid w:val="001873DE"/>
    <w:rsid w:val="0018753D"/>
    <w:rsid w:val="00187744"/>
    <w:rsid w:val="0018775B"/>
    <w:rsid w:val="001878B0"/>
    <w:rsid w:val="00187B37"/>
    <w:rsid w:val="00187C37"/>
    <w:rsid w:val="0019016A"/>
    <w:rsid w:val="001902DC"/>
    <w:rsid w:val="00190304"/>
    <w:rsid w:val="0019031F"/>
    <w:rsid w:val="00190530"/>
    <w:rsid w:val="001907BC"/>
    <w:rsid w:val="00190D0E"/>
    <w:rsid w:val="00190D9D"/>
    <w:rsid w:val="00190F8C"/>
    <w:rsid w:val="0019143A"/>
    <w:rsid w:val="0019178D"/>
    <w:rsid w:val="0019188F"/>
    <w:rsid w:val="00191918"/>
    <w:rsid w:val="001919FE"/>
    <w:rsid w:val="00191A6A"/>
    <w:rsid w:val="00191AFE"/>
    <w:rsid w:val="00192018"/>
    <w:rsid w:val="001926B9"/>
    <w:rsid w:val="00192A5D"/>
    <w:rsid w:val="00192A99"/>
    <w:rsid w:val="001933D3"/>
    <w:rsid w:val="0019359D"/>
    <w:rsid w:val="0019390D"/>
    <w:rsid w:val="00193A0A"/>
    <w:rsid w:val="00193AFC"/>
    <w:rsid w:val="00193CC7"/>
    <w:rsid w:val="00193FAE"/>
    <w:rsid w:val="001941DC"/>
    <w:rsid w:val="0019468F"/>
    <w:rsid w:val="0019471A"/>
    <w:rsid w:val="00194782"/>
    <w:rsid w:val="001948A8"/>
    <w:rsid w:val="00194A0B"/>
    <w:rsid w:val="00194B8B"/>
    <w:rsid w:val="00194F3D"/>
    <w:rsid w:val="001952B9"/>
    <w:rsid w:val="001953DD"/>
    <w:rsid w:val="0019583E"/>
    <w:rsid w:val="00195969"/>
    <w:rsid w:val="00195B1E"/>
    <w:rsid w:val="00195D5F"/>
    <w:rsid w:val="00195E8F"/>
    <w:rsid w:val="00195F34"/>
    <w:rsid w:val="001960C8"/>
    <w:rsid w:val="001960E5"/>
    <w:rsid w:val="001961C1"/>
    <w:rsid w:val="00196459"/>
    <w:rsid w:val="0019657F"/>
    <w:rsid w:val="00196584"/>
    <w:rsid w:val="00196876"/>
    <w:rsid w:val="00196A91"/>
    <w:rsid w:val="00197367"/>
    <w:rsid w:val="0019762A"/>
    <w:rsid w:val="0019767E"/>
    <w:rsid w:val="00197738"/>
    <w:rsid w:val="00197866"/>
    <w:rsid w:val="00197879"/>
    <w:rsid w:val="00197AC4"/>
    <w:rsid w:val="00197B38"/>
    <w:rsid w:val="00197CAB"/>
    <w:rsid w:val="00197DAD"/>
    <w:rsid w:val="00197DC1"/>
    <w:rsid w:val="001A000C"/>
    <w:rsid w:val="001A00C0"/>
    <w:rsid w:val="001A0183"/>
    <w:rsid w:val="001A01FC"/>
    <w:rsid w:val="001A02C1"/>
    <w:rsid w:val="001A02F1"/>
    <w:rsid w:val="001A04E1"/>
    <w:rsid w:val="001A0863"/>
    <w:rsid w:val="001A0B8B"/>
    <w:rsid w:val="001A0D54"/>
    <w:rsid w:val="001A10B1"/>
    <w:rsid w:val="001A10ED"/>
    <w:rsid w:val="001A1407"/>
    <w:rsid w:val="001A17B8"/>
    <w:rsid w:val="001A18BD"/>
    <w:rsid w:val="001A1B0D"/>
    <w:rsid w:val="001A1C98"/>
    <w:rsid w:val="001A1ED3"/>
    <w:rsid w:val="001A2226"/>
    <w:rsid w:val="001A2252"/>
    <w:rsid w:val="001A2272"/>
    <w:rsid w:val="001A2308"/>
    <w:rsid w:val="001A287B"/>
    <w:rsid w:val="001A28E9"/>
    <w:rsid w:val="001A297C"/>
    <w:rsid w:val="001A2AA5"/>
    <w:rsid w:val="001A2ECA"/>
    <w:rsid w:val="001A30C3"/>
    <w:rsid w:val="001A30D8"/>
    <w:rsid w:val="001A3124"/>
    <w:rsid w:val="001A32A0"/>
    <w:rsid w:val="001A36A0"/>
    <w:rsid w:val="001A3A15"/>
    <w:rsid w:val="001A3CE1"/>
    <w:rsid w:val="001A40A8"/>
    <w:rsid w:val="001A4224"/>
    <w:rsid w:val="001A42E8"/>
    <w:rsid w:val="001A4612"/>
    <w:rsid w:val="001A46B4"/>
    <w:rsid w:val="001A48C4"/>
    <w:rsid w:val="001A4F5A"/>
    <w:rsid w:val="001A51B3"/>
    <w:rsid w:val="001A5785"/>
    <w:rsid w:val="001A57DD"/>
    <w:rsid w:val="001A6272"/>
    <w:rsid w:val="001A62A3"/>
    <w:rsid w:val="001A643D"/>
    <w:rsid w:val="001A6820"/>
    <w:rsid w:val="001A6A29"/>
    <w:rsid w:val="001A6CAD"/>
    <w:rsid w:val="001A6F61"/>
    <w:rsid w:val="001A7B13"/>
    <w:rsid w:val="001A7C46"/>
    <w:rsid w:val="001B0126"/>
    <w:rsid w:val="001B0184"/>
    <w:rsid w:val="001B0290"/>
    <w:rsid w:val="001B0677"/>
    <w:rsid w:val="001B0701"/>
    <w:rsid w:val="001B0D2B"/>
    <w:rsid w:val="001B0EF1"/>
    <w:rsid w:val="001B1311"/>
    <w:rsid w:val="001B1919"/>
    <w:rsid w:val="001B1939"/>
    <w:rsid w:val="001B1BB8"/>
    <w:rsid w:val="001B1D81"/>
    <w:rsid w:val="001B200F"/>
    <w:rsid w:val="001B2660"/>
    <w:rsid w:val="001B2686"/>
    <w:rsid w:val="001B26BC"/>
    <w:rsid w:val="001B27B7"/>
    <w:rsid w:val="001B298F"/>
    <w:rsid w:val="001B2BFA"/>
    <w:rsid w:val="001B2E83"/>
    <w:rsid w:val="001B2FF3"/>
    <w:rsid w:val="001B33BB"/>
    <w:rsid w:val="001B344E"/>
    <w:rsid w:val="001B35FA"/>
    <w:rsid w:val="001B3620"/>
    <w:rsid w:val="001B3C08"/>
    <w:rsid w:val="001B3D9D"/>
    <w:rsid w:val="001B4034"/>
    <w:rsid w:val="001B42AD"/>
    <w:rsid w:val="001B43B0"/>
    <w:rsid w:val="001B459B"/>
    <w:rsid w:val="001B459C"/>
    <w:rsid w:val="001B48D3"/>
    <w:rsid w:val="001B4AC4"/>
    <w:rsid w:val="001B5563"/>
    <w:rsid w:val="001B5FE0"/>
    <w:rsid w:val="001B6608"/>
    <w:rsid w:val="001B66E2"/>
    <w:rsid w:val="001B67F7"/>
    <w:rsid w:val="001B6AE6"/>
    <w:rsid w:val="001B6B38"/>
    <w:rsid w:val="001B6BB0"/>
    <w:rsid w:val="001B72EA"/>
    <w:rsid w:val="001B7CFA"/>
    <w:rsid w:val="001C004B"/>
    <w:rsid w:val="001C0259"/>
    <w:rsid w:val="001C0B66"/>
    <w:rsid w:val="001C0CE2"/>
    <w:rsid w:val="001C1213"/>
    <w:rsid w:val="001C12D9"/>
    <w:rsid w:val="001C143A"/>
    <w:rsid w:val="001C14BD"/>
    <w:rsid w:val="001C1558"/>
    <w:rsid w:val="001C1889"/>
    <w:rsid w:val="001C2181"/>
    <w:rsid w:val="001C250D"/>
    <w:rsid w:val="001C271A"/>
    <w:rsid w:val="001C2728"/>
    <w:rsid w:val="001C2746"/>
    <w:rsid w:val="001C27F2"/>
    <w:rsid w:val="001C2A0E"/>
    <w:rsid w:val="001C2B58"/>
    <w:rsid w:val="001C2B5A"/>
    <w:rsid w:val="001C2BC7"/>
    <w:rsid w:val="001C2C41"/>
    <w:rsid w:val="001C30BA"/>
    <w:rsid w:val="001C3147"/>
    <w:rsid w:val="001C31D8"/>
    <w:rsid w:val="001C35EF"/>
    <w:rsid w:val="001C3D24"/>
    <w:rsid w:val="001C3EEE"/>
    <w:rsid w:val="001C4004"/>
    <w:rsid w:val="001C42C7"/>
    <w:rsid w:val="001C45B5"/>
    <w:rsid w:val="001C4A64"/>
    <w:rsid w:val="001C5122"/>
    <w:rsid w:val="001C548B"/>
    <w:rsid w:val="001C54E3"/>
    <w:rsid w:val="001C55DB"/>
    <w:rsid w:val="001C56B9"/>
    <w:rsid w:val="001C56C9"/>
    <w:rsid w:val="001C59C0"/>
    <w:rsid w:val="001C5BD5"/>
    <w:rsid w:val="001C69E0"/>
    <w:rsid w:val="001C6B27"/>
    <w:rsid w:val="001C6B35"/>
    <w:rsid w:val="001C724A"/>
    <w:rsid w:val="001C79A0"/>
    <w:rsid w:val="001C7C14"/>
    <w:rsid w:val="001C7E6C"/>
    <w:rsid w:val="001C7E99"/>
    <w:rsid w:val="001D001E"/>
    <w:rsid w:val="001D0183"/>
    <w:rsid w:val="001D021F"/>
    <w:rsid w:val="001D05F2"/>
    <w:rsid w:val="001D06AC"/>
    <w:rsid w:val="001D0785"/>
    <w:rsid w:val="001D0A39"/>
    <w:rsid w:val="001D0B31"/>
    <w:rsid w:val="001D1250"/>
    <w:rsid w:val="001D157B"/>
    <w:rsid w:val="001D160A"/>
    <w:rsid w:val="001D1F21"/>
    <w:rsid w:val="001D2469"/>
    <w:rsid w:val="001D25D8"/>
    <w:rsid w:val="001D2647"/>
    <w:rsid w:val="001D2705"/>
    <w:rsid w:val="001D2A36"/>
    <w:rsid w:val="001D2AC3"/>
    <w:rsid w:val="001D2D6E"/>
    <w:rsid w:val="001D2F0A"/>
    <w:rsid w:val="001D317D"/>
    <w:rsid w:val="001D38E7"/>
    <w:rsid w:val="001D390C"/>
    <w:rsid w:val="001D3B9E"/>
    <w:rsid w:val="001D3ECE"/>
    <w:rsid w:val="001D415B"/>
    <w:rsid w:val="001D423B"/>
    <w:rsid w:val="001D4304"/>
    <w:rsid w:val="001D4567"/>
    <w:rsid w:val="001D4780"/>
    <w:rsid w:val="001D47BC"/>
    <w:rsid w:val="001D493E"/>
    <w:rsid w:val="001D4C37"/>
    <w:rsid w:val="001D4C71"/>
    <w:rsid w:val="001D4CCA"/>
    <w:rsid w:val="001D4D13"/>
    <w:rsid w:val="001D4FB3"/>
    <w:rsid w:val="001D5261"/>
    <w:rsid w:val="001D559F"/>
    <w:rsid w:val="001D568C"/>
    <w:rsid w:val="001D5840"/>
    <w:rsid w:val="001D58A6"/>
    <w:rsid w:val="001D6084"/>
    <w:rsid w:val="001D60E2"/>
    <w:rsid w:val="001D647D"/>
    <w:rsid w:val="001D6CC7"/>
    <w:rsid w:val="001D7146"/>
    <w:rsid w:val="001D77C1"/>
    <w:rsid w:val="001D7BD3"/>
    <w:rsid w:val="001E05C3"/>
    <w:rsid w:val="001E0687"/>
    <w:rsid w:val="001E08E9"/>
    <w:rsid w:val="001E0DCB"/>
    <w:rsid w:val="001E0E06"/>
    <w:rsid w:val="001E10F0"/>
    <w:rsid w:val="001E113A"/>
    <w:rsid w:val="001E16E4"/>
    <w:rsid w:val="001E1A4C"/>
    <w:rsid w:val="001E1E14"/>
    <w:rsid w:val="001E215E"/>
    <w:rsid w:val="001E25D2"/>
    <w:rsid w:val="001E25FF"/>
    <w:rsid w:val="001E266E"/>
    <w:rsid w:val="001E2824"/>
    <w:rsid w:val="001E2BCD"/>
    <w:rsid w:val="001E2CF6"/>
    <w:rsid w:val="001E340D"/>
    <w:rsid w:val="001E3663"/>
    <w:rsid w:val="001E37EB"/>
    <w:rsid w:val="001E3A1A"/>
    <w:rsid w:val="001E3AD6"/>
    <w:rsid w:val="001E3B77"/>
    <w:rsid w:val="001E3CC9"/>
    <w:rsid w:val="001E3DAD"/>
    <w:rsid w:val="001E3E51"/>
    <w:rsid w:val="001E3FEF"/>
    <w:rsid w:val="001E41C3"/>
    <w:rsid w:val="001E4209"/>
    <w:rsid w:val="001E433D"/>
    <w:rsid w:val="001E4508"/>
    <w:rsid w:val="001E4672"/>
    <w:rsid w:val="001E4868"/>
    <w:rsid w:val="001E486C"/>
    <w:rsid w:val="001E4895"/>
    <w:rsid w:val="001E49C9"/>
    <w:rsid w:val="001E4A46"/>
    <w:rsid w:val="001E4FCA"/>
    <w:rsid w:val="001E521D"/>
    <w:rsid w:val="001E5514"/>
    <w:rsid w:val="001E5655"/>
    <w:rsid w:val="001E57E0"/>
    <w:rsid w:val="001E589C"/>
    <w:rsid w:val="001E5A66"/>
    <w:rsid w:val="001E5D05"/>
    <w:rsid w:val="001E5E52"/>
    <w:rsid w:val="001E5ECE"/>
    <w:rsid w:val="001E5F6D"/>
    <w:rsid w:val="001E6B53"/>
    <w:rsid w:val="001E6E3B"/>
    <w:rsid w:val="001E6EAA"/>
    <w:rsid w:val="001E6FCA"/>
    <w:rsid w:val="001E713A"/>
    <w:rsid w:val="001E7211"/>
    <w:rsid w:val="001E77E8"/>
    <w:rsid w:val="001E7FCE"/>
    <w:rsid w:val="001F0249"/>
    <w:rsid w:val="001F035A"/>
    <w:rsid w:val="001F0511"/>
    <w:rsid w:val="001F0525"/>
    <w:rsid w:val="001F07F4"/>
    <w:rsid w:val="001F0958"/>
    <w:rsid w:val="001F0B1E"/>
    <w:rsid w:val="001F0D96"/>
    <w:rsid w:val="001F12D5"/>
    <w:rsid w:val="001F1399"/>
    <w:rsid w:val="001F13A4"/>
    <w:rsid w:val="001F13C4"/>
    <w:rsid w:val="001F1937"/>
    <w:rsid w:val="001F201B"/>
    <w:rsid w:val="001F22E7"/>
    <w:rsid w:val="001F2350"/>
    <w:rsid w:val="001F279F"/>
    <w:rsid w:val="001F3245"/>
    <w:rsid w:val="001F344E"/>
    <w:rsid w:val="001F35AE"/>
    <w:rsid w:val="001F3B30"/>
    <w:rsid w:val="001F3C00"/>
    <w:rsid w:val="001F3FBE"/>
    <w:rsid w:val="001F48DE"/>
    <w:rsid w:val="001F4BA0"/>
    <w:rsid w:val="001F4BD2"/>
    <w:rsid w:val="001F4BDA"/>
    <w:rsid w:val="001F4D95"/>
    <w:rsid w:val="001F4F03"/>
    <w:rsid w:val="001F527F"/>
    <w:rsid w:val="001F5352"/>
    <w:rsid w:val="001F548E"/>
    <w:rsid w:val="001F55FE"/>
    <w:rsid w:val="001F5ACC"/>
    <w:rsid w:val="001F5DEF"/>
    <w:rsid w:val="001F5DFE"/>
    <w:rsid w:val="001F660F"/>
    <w:rsid w:val="001F6654"/>
    <w:rsid w:val="001F6A00"/>
    <w:rsid w:val="001F6BD7"/>
    <w:rsid w:val="001F6D6F"/>
    <w:rsid w:val="001F6D81"/>
    <w:rsid w:val="001F6DB0"/>
    <w:rsid w:val="001F719E"/>
    <w:rsid w:val="001F7A5B"/>
    <w:rsid w:val="001F7A63"/>
    <w:rsid w:val="001F7B86"/>
    <w:rsid w:val="001F7E91"/>
    <w:rsid w:val="002000CF"/>
    <w:rsid w:val="002002E9"/>
    <w:rsid w:val="002007BC"/>
    <w:rsid w:val="00200D3F"/>
    <w:rsid w:val="00200D77"/>
    <w:rsid w:val="0020100E"/>
    <w:rsid w:val="002019B8"/>
    <w:rsid w:val="00201B68"/>
    <w:rsid w:val="00201C61"/>
    <w:rsid w:val="00201F4B"/>
    <w:rsid w:val="00202198"/>
    <w:rsid w:val="002021C0"/>
    <w:rsid w:val="00202744"/>
    <w:rsid w:val="0020292F"/>
    <w:rsid w:val="00202B60"/>
    <w:rsid w:val="00202B71"/>
    <w:rsid w:val="00202BC0"/>
    <w:rsid w:val="00202D96"/>
    <w:rsid w:val="00202DC8"/>
    <w:rsid w:val="00202F35"/>
    <w:rsid w:val="002034A4"/>
    <w:rsid w:val="0020353E"/>
    <w:rsid w:val="002038AE"/>
    <w:rsid w:val="00203E7C"/>
    <w:rsid w:val="00203FDD"/>
    <w:rsid w:val="002042C3"/>
    <w:rsid w:val="0020446C"/>
    <w:rsid w:val="002045EF"/>
    <w:rsid w:val="00204620"/>
    <w:rsid w:val="002048EB"/>
    <w:rsid w:val="00204E1F"/>
    <w:rsid w:val="002050B2"/>
    <w:rsid w:val="00205270"/>
    <w:rsid w:val="00205735"/>
    <w:rsid w:val="00205779"/>
    <w:rsid w:val="002058A4"/>
    <w:rsid w:val="002058FD"/>
    <w:rsid w:val="00205C8B"/>
    <w:rsid w:val="00205C8E"/>
    <w:rsid w:val="00205CE9"/>
    <w:rsid w:val="00205D17"/>
    <w:rsid w:val="00205D95"/>
    <w:rsid w:val="00205DAB"/>
    <w:rsid w:val="00205E2D"/>
    <w:rsid w:val="002062D2"/>
    <w:rsid w:val="00206489"/>
    <w:rsid w:val="00206B76"/>
    <w:rsid w:val="00206E37"/>
    <w:rsid w:val="00206FCB"/>
    <w:rsid w:val="002072C8"/>
    <w:rsid w:val="00207325"/>
    <w:rsid w:val="00207342"/>
    <w:rsid w:val="0021063D"/>
    <w:rsid w:val="002108D7"/>
    <w:rsid w:val="00210914"/>
    <w:rsid w:val="00210A96"/>
    <w:rsid w:val="002111E0"/>
    <w:rsid w:val="00211359"/>
    <w:rsid w:val="002113BA"/>
    <w:rsid w:val="0021141C"/>
    <w:rsid w:val="00211D4C"/>
    <w:rsid w:val="00211FBF"/>
    <w:rsid w:val="00212078"/>
    <w:rsid w:val="00212527"/>
    <w:rsid w:val="0021260D"/>
    <w:rsid w:val="00212992"/>
    <w:rsid w:val="00213001"/>
    <w:rsid w:val="0021333B"/>
    <w:rsid w:val="00213496"/>
    <w:rsid w:val="002139DC"/>
    <w:rsid w:val="00213AA6"/>
    <w:rsid w:val="00213DA6"/>
    <w:rsid w:val="00213DBD"/>
    <w:rsid w:val="00214959"/>
    <w:rsid w:val="0021499E"/>
    <w:rsid w:val="00214D5E"/>
    <w:rsid w:val="00214F45"/>
    <w:rsid w:val="002157E8"/>
    <w:rsid w:val="00215AFF"/>
    <w:rsid w:val="00215E5A"/>
    <w:rsid w:val="002162EA"/>
    <w:rsid w:val="00216455"/>
    <w:rsid w:val="002165CC"/>
    <w:rsid w:val="00216A53"/>
    <w:rsid w:val="00216AEE"/>
    <w:rsid w:val="00216E64"/>
    <w:rsid w:val="00217347"/>
    <w:rsid w:val="00217576"/>
    <w:rsid w:val="00217804"/>
    <w:rsid w:val="00217B56"/>
    <w:rsid w:val="00217CD9"/>
    <w:rsid w:val="00217E28"/>
    <w:rsid w:val="00220056"/>
    <w:rsid w:val="002203C0"/>
    <w:rsid w:val="00220583"/>
    <w:rsid w:val="002205E3"/>
    <w:rsid w:val="00220981"/>
    <w:rsid w:val="00220D3C"/>
    <w:rsid w:val="00220E7C"/>
    <w:rsid w:val="00220FB6"/>
    <w:rsid w:val="0022119D"/>
    <w:rsid w:val="00221654"/>
    <w:rsid w:val="00221A67"/>
    <w:rsid w:val="00221AB1"/>
    <w:rsid w:val="00221E48"/>
    <w:rsid w:val="00221E4C"/>
    <w:rsid w:val="00222051"/>
    <w:rsid w:val="0022229F"/>
    <w:rsid w:val="002223D1"/>
    <w:rsid w:val="002224D5"/>
    <w:rsid w:val="002224FA"/>
    <w:rsid w:val="00222918"/>
    <w:rsid w:val="00222AAF"/>
    <w:rsid w:val="00222FA6"/>
    <w:rsid w:val="00222FF3"/>
    <w:rsid w:val="0022311E"/>
    <w:rsid w:val="0022320D"/>
    <w:rsid w:val="00223727"/>
    <w:rsid w:val="002237F0"/>
    <w:rsid w:val="00223915"/>
    <w:rsid w:val="0022401A"/>
    <w:rsid w:val="002242CD"/>
    <w:rsid w:val="002243C4"/>
    <w:rsid w:val="00224651"/>
    <w:rsid w:val="0022487A"/>
    <w:rsid w:val="00224CCB"/>
    <w:rsid w:val="0022508B"/>
    <w:rsid w:val="002254F3"/>
    <w:rsid w:val="002256B0"/>
    <w:rsid w:val="0022591D"/>
    <w:rsid w:val="002259D6"/>
    <w:rsid w:val="00225A06"/>
    <w:rsid w:val="00225A85"/>
    <w:rsid w:val="00226093"/>
    <w:rsid w:val="00226194"/>
    <w:rsid w:val="002264E8"/>
    <w:rsid w:val="002266F9"/>
    <w:rsid w:val="00226A57"/>
    <w:rsid w:val="00226B69"/>
    <w:rsid w:val="00226BC0"/>
    <w:rsid w:val="00226C50"/>
    <w:rsid w:val="00226CD4"/>
    <w:rsid w:val="00226D3C"/>
    <w:rsid w:val="0022753D"/>
    <w:rsid w:val="0022766D"/>
    <w:rsid w:val="0022776A"/>
    <w:rsid w:val="00227FE5"/>
    <w:rsid w:val="00230316"/>
    <w:rsid w:val="0023034F"/>
    <w:rsid w:val="002306CD"/>
    <w:rsid w:val="00230792"/>
    <w:rsid w:val="002309D7"/>
    <w:rsid w:val="0023149C"/>
    <w:rsid w:val="002314D4"/>
    <w:rsid w:val="00231785"/>
    <w:rsid w:val="002318EF"/>
    <w:rsid w:val="00231CA6"/>
    <w:rsid w:val="00231D2B"/>
    <w:rsid w:val="002322DF"/>
    <w:rsid w:val="00232961"/>
    <w:rsid w:val="002333FC"/>
    <w:rsid w:val="0023372D"/>
    <w:rsid w:val="002337C8"/>
    <w:rsid w:val="00233C33"/>
    <w:rsid w:val="00233D5C"/>
    <w:rsid w:val="0023413B"/>
    <w:rsid w:val="0023436D"/>
    <w:rsid w:val="00234483"/>
    <w:rsid w:val="00234497"/>
    <w:rsid w:val="002346E0"/>
    <w:rsid w:val="00234712"/>
    <w:rsid w:val="00234ACB"/>
    <w:rsid w:val="00234B70"/>
    <w:rsid w:val="0023508E"/>
    <w:rsid w:val="0023521E"/>
    <w:rsid w:val="002356B8"/>
    <w:rsid w:val="0023584B"/>
    <w:rsid w:val="002358A4"/>
    <w:rsid w:val="00235932"/>
    <w:rsid w:val="00236066"/>
    <w:rsid w:val="002363E6"/>
    <w:rsid w:val="00236774"/>
    <w:rsid w:val="002367E5"/>
    <w:rsid w:val="002368B0"/>
    <w:rsid w:val="00236B1B"/>
    <w:rsid w:val="002372A4"/>
    <w:rsid w:val="002373C0"/>
    <w:rsid w:val="00237698"/>
    <w:rsid w:val="00237816"/>
    <w:rsid w:val="00237CDA"/>
    <w:rsid w:val="00237E50"/>
    <w:rsid w:val="00237F5D"/>
    <w:rsid w:val="00237FD1"/>
    <w:rsid w:val="00240111"/>
    <w:rsid w:val="0024035C"/>
    <w:rsid w:val="0024046E"/>
    <w:rsid w:val="00240B51"/>
    <w:rsid w:val="00240C04"/>
    <w:rsid w:val="002410CF"/>
    <w:rsid w:val="00241232"/>
    <w:rsid w:val="002412EE"/>
    <w:rsid w:val="0024132A"/>
    <w:rsid w:val="00241340"/>
    <w:rsid w:val="00241481"/>
    <w:rsid w:val="002416C0"/>
    <w:rsid w:val="00241B71"/>
    <w:rsid w:val="00241EA1"/>
    <w:rsid w:val="0024211E"/>
    <w:rsid w:val="002424C4"/>
    <w:rsid w:val="00242AFC"/>
    <w:rsid w:val="00242CDE"/>
    <w:rsid w:val="00242D1C"/>
    <w:rsid w:val="00243117"/>
    <w:rsid w:val="00243399"/>
    <w:rsid w:val="002437F3"/>
    <w:rsid w:val="00243836"/>
    <w:rsid w:val="00243A46"/>
    <w:rsid w:val="00243D2F"/>
    <w:rsid w:val="002442D4"/>
    <w:rsid w:val="002443DB"/>
    <w:rsid w:val="00244B40"/>
    <w:rsid w:val="00244C92"/>
    <w:rsid w:val="00244E0B"/>
    <w:rsid w:val="00244E33"/>
    <w:rsid w:val="00245252"/>
    <w:rsid w:val="00245501"/>
    <w:rsid w:val="00245F48"/>
    <w:rsid w:val="00245F81"/>
    <w:rsid w:val="002461E4"/>
    <w:rsid w:val="002467F1"/>
    <w:rsid w:val="002468CC"/>
    <w:rsid w:val="00246968"/>
    <w:rsid w:val="00246982"/>
    <w:rsid w:val="00246CBB"/>
    <w:rsid w:val="00246FE7"/>
    <w:rsid w:val="0024725B"/>
    <w:rsid w:val="002472E9"/>
    <w:rsid w:val="00247380"/>
    <w:rsid w:val="002473EC"/>
    <w:rsid w:val="0024747C"/>
    <w:rsid w:val="00247AB1"/>
    <w:rsid w:val="00247B19"/>
    <w:rsid w:val="002500B1"/>
    <w:rsid w:val="002502CF"/>
    <w:rsid w:val="002503A4"/>
    <w:rsid w:val="002503EE"/>
    <w:rsid w:val="002504E5"/>
    <w:rsid w:val="002504F0"/>
    <w:rsid w:val="00250A0A"/>
    <w:rsid w:val="00250C52"/>
    <w:rsid w:val="00250F31"/>
    <w:rsid w:val="00251391"/>
    <w:rsid w:val="00251492"/>
    <w:rsid w:val="002518A0"/>
    <w:rsid w:val="00251DE4"/>
    <w:rsid w:val="0025246D"/>
    <w:rsid w:val="002527C9"/>
    <w:rsid w:val="00252F9F"/>
    <w:rsid w:val="002533C4"/>
    <w:rsid w:val="00253464"/>
    <w:rsid w:val="0025379F"/>
    <w:rsid w:val="00253912"/>
    <w:rsid w:val="00253C61"/>
    <w:rsid w:val="00253CB2"/>
    <w:rsid w:val="00253DB5"/>
    <w:rsid w:val="00253E25"/>
    <w:rsid w:val="002544B7"/>
    <w:rsid w:val="00254A26"/>
    <w:rsid w:val="00254BD5"/>
    <w:rsid w:val="00254C8D"/>
    <w:rsid w:val="00254DEE"/>
    <w:rsid w:val="0025534A"/>
    <w:rsid w:val="00255AE6"/>
    <w:rsid w:val="00255E7B"/>
    <w:rsid w:val="0025600F"/>
    <w:rsid w:val="002562AA"/>
    <w:rsid w:val="0025634B"/>
    <w:rsid w:val="0025637B"/>
    <w:rsid w:val="00256485"/>
    <w:rsid w:val="00256ADC"/>
    <w:rsid w:val="00256B01"/>
    <w:rsid w:val="00256B4D"/>
    <w:rsid w:val="00256B4E"/>
    <w:rsid w:val="00256BB3"/>
    <w:rsid w:val="00256F56"/>
    <w:rsid w:val="00257293"/>
    <w:rsid w:val="002573E2"/>
    <w:rsid w:val="002574E9"/>
    <w:rsid w:val="00257690"/>
    <w:rsid w:val="0025779E"/>
    <w:rsid w:val="00257920"/>
    <w:rsid w:val="00257A86"/>
    <w:rsid w:val="00257D0E"/>
    <w:rsid w:val="00257D1E"/>
    <w:rsid w:val="00257FA0"/>
    <w:rsid w:val="00260276"/>
    <w:rsid w:val="00260C31"/>
    <w:rsid w:val="00260C6F"/>
    <w:rsid w:val="00260EC7"/>
    <w:rsid w:val="00261121"/>
    <w:rsid w:val="002611FB"/>
    <w:rsid w:val="002614F8"/>
    <w:rsid w:val="00261672"/>
    <w:rsid w:val="00261688"/>
    <w:rsid w:val="002616E9"/>
    <w:rsid w:val="00261986"/>
    <w:rsid w:val="00261C4A"/>
    <w:rsid w:val="002620E6"/>
    <w:rsid w:val="00262468"/>
    <w:rsid w:val="0026255B"/>
    <w:rsid w:val="00262ABC"/>
    <w:rsid w:val="00262E5A"/>
    <w:rsid w:val="00263043"/>
    <w:rsid w:val="0026309E"/>
    <w:rsid w:val="002630C5"/>
    <w:rsid w:val="002632C5"/>
    <w:rsid w:val="00263897"/>
    <w:rsid w:val="00263B42"/>
    <w:rsid w:val="00263D48"/>
    <w:rsid w:val="00264451"/>
    <w:rsid w:val="00264630"/>
    <w:rsid w:val="002647EE"/>
    <w:rsid w:val="00264998"/>
    <w:rsid w:val="00264AF8"/>
    <w:rsid w:val="00264AFD"/>
    <w:rsid w:val="00264C76"/>
    <w:rsid w:val="00264D11"/>
    <w:rsid w:val="002656C8"/>
    <w:rsid w:val="002659A3"/>
    <w:rsid w:val="00265BCE"/>
    <w:rsid w:val="00265CD8"/>
    <w:rsid w:val="00265CDE"/>
    <w:rsid w:val="00265F07"/>
    <w:rsid w:val="0026655E"/>
    <w:rsid w:val="002665EA"/>
    <w:rsid w:val="002666FB"/>
    <w:rsid w:val="00266D88"/>
    <w:rsid w:val="00267051"/>
    <w:rsid w:val="00267414"/>
    <w:rsid w:val="00267940"/>
    <w:rsid w:val="00267C9E"/>
    <w:rsid w:val="00267D9E"/>
    <w:rsid w:val="00267E77"/>
    <w:rsid w:val="00270079"/>
    <w:rsid w:val="0027007C"/>
    <w:rsid w:val="0027038A"/>
    <w:rsid w:val="0027049B"/>
    <w:rsid w:val="00270628"/>
    <w:rsid w:val="0027073C"/>
    <w:rsid w:val="00270A04"/>
    <w:rsid w:val="00271041"/>
    <w:rsid w:val="00271257"/>
    <w:rsid w:val="0027125F"/>
    <w:rsid w:val="00271287"/>
    <w:rsid w:val="002713CF"/>
    <w:rsid w:val="002715B4"/>
    <w:rsid w:val="00271634"/>
    <w:rsid w:val="00271D32"/>
    <w:rsid w:val="00271F5F"/>
    <w:rsid w:val="002721F8"/>
    <w:rsid w:val="00272223"/>
    <w:rsid w:val="002723C9"/>
    <w:rsid w:val="0027269B"/>
    <w:rsid w:val="002726BA"/>
    <w:rsid w:val="002728AF"/>
    <w:rsid w:val="0027297B"/>
    <w:rsid w:val="00272997"/>
    <w:rsid w:val="00272EB1"/>
    <w:rsid w:val="0027309D"/>
    <w:rsid w:val="00273518"/>
    <w:rsid w:val="00273B7D"/>
    <w:rsid w:val="00273BA1"/>
    <w:rsid w:val="00273CFA"/>
    <w:rsid w:val="00273F58"/>
    <w:rsid w:val="0027417C"/>
    <w:rsid w:val="00274449"/>
    <w:rsid w:val="0027481C"/>
    <w:rsid w:val="002749FB"/>
    <w:rsid w:val="00274A76"/>
    <w:rsid w:val="00274B0B"/>
    <w:rsid w:val="00274D15"/>
    <w:rsid w:val="00274D2D"/>
    <w:rsid w:val="00274EC7"/>
    <w:rsid w:val="0027512A"/>
    <w:rsid w:val="002753C8"/>
    <w:rsid w:val="00275440"/>
    <w:rsid w:val="002756A8"/>
    <w:rsid w:val="0027635F"/>
    <w:rsid w:val="00276425"/>
    <w:rsid w:val="0027643B"/>
    <w:rsid w:val="00276BAD"/>
    <w:rsid w:val="00276F7D"/>
    <w:rsid w:val="00277125"/>
    <w:rsid w:val="00277160"/>
    <w:rsid w:val="002774AD"/>
    <w:rsid w:val="00277753"/>
    <w:rsid w:val="00277863"/>
    <w:rsid w:val="00277F16"/>
    <w:rsid w:val="00280047"/>
    <w:rsid w:val="002808CB"/>
    <w:rsid w:val="00281565"/>
    <w:rsid w:val="00281802"/>
    <w:rsid w:val="00281AFE"/>
    <w:rsid w:val="00281EEB"/>
    <w:rsid w:val="002822E8"/>
    <w:rsid w:val="002829DC"/>
    <w:rsid w:val="00282EA1"/>
    <w:rsid w:val="00282EA7"/>
    <w:rsid w:val="0028327E"/>
    <w:rsid w:val="00283574"/>
    <w:rsid w:val="0028367A"/>
    <w:rsid w:val="002839D5"/>
    <w:rsid w:val="002840D1"/>
    <w:rsid w:val="002843D6"/>
    <w:rsid w:val="002845BD"/>
    <w:rsid w:val="002846DD"/>
    <w:rsid w:val="002846E4"/>
    <w:rsid w:val="00284748"/>
    <w:rsid w:val="002848E2"/>
    <w:rsid w:val="00284BA1"/>
    <w:rsid w:val="002851B0"/>
    <w:rsid w:val="002855B3"/>
    <w:rsid w:val="0028565E"/>
    <w:rsid w:val="00285960"/>
    <w:rsid w:val="00285B91"/>
    <w:rsid w:val="002860A4"/>
    <w:rsid w:val="0028620A"/>
    <w:rsid w:val="0028679D"/>
    <w:rsid w:val="00286C28"/>
    <w:rsid w:val="00286CC9"/>
    <w:rsid w:val="00286E14"/>
    <w:rsid w:val="00286E82"/>
    <w:rsid w:val="00286ED6"/>
    <w:rsid w:val="00287062"/>
    <w:rsid w:val="00287559"/>
    <w:rsid w:val="002878BD"/>
    <w:rsid w:val="00287923"/>
    <w:rsid w:val="00287ABE"/>
    <w:rsid w:val="00287B26"/>
    <w:rsid w:val="00287D04"/>
    <w:rsid w:val="00287E08"/>
    <w:rsid w:val="00287E30"/>
    <w:rsid w:val="00287EBE"/>
    <w:rsid w:val="00290292"/>
    <w:rsid w:val="002907D8"/>
    <w:rsid w:val="002908F6"/>
    <w:rsid w:val="00290A74"/>
    <w:rsid w:val="00290B1D"/>
    <w:rsid w:val="00290ECC"/>
    <w:rsid w:val="00290F04"/>
    <w:rsid w:val="002912A4"/>
    <w:rsid w:val="002912C4"/>
    <w:rsid w:val="002916E7"/>
    <w:rsid w:val="00291A26"/>
    <w:rsid w:val="00291BE1"/>
    <w:rsid w:val="00291E83"/>
    <w:rsid w:val="00291F19"/>
    <w:rsid w:val="00291F47"/>
    <w:rsid w:val="00292111"/>
    <w:rsid w:val="0029233E"/>
    <w:rsid w:val="00292699"/>
    <w:rsid w:val="002928E0"/>
    <w:rsid w:val="00292A64"/>
    <w:rsid w:val="00292ADE"/>
    <w:rsid w:val="00292AE7"/>
    <w:rsid w:val="00292BB3"/>
    <w:rsid w:val="00292C09"/>
    <w:rsid w:val="00292CF3"/>
    <w:rsid w:val="00292D01"/>
    <w:rsid w:val="002930AC"/>
    <w:rsid w:val="002930B9"/>
    <w:rsid w:val="0029370E"/>
    <w:rsid w:val="002938EC"/>
    <w:rsid w:val="002939C3"/>
    <w:rsid w:val="002939E3"/>
    <w:rsid w:val="002939FA"/>
    <w:rsid w:val="00293E28"/>
    <w:rsid w:val="00293F31"/>
    <w:rsid w:val="002940C5"/>
    <w:rsid w:val="0029412E"/>
    <w:rsid w:val="0029427D"/>
    <w:rsid w:val="0029439F"/>
    <w:rsid w:val="00294585"/>
    <w:rsid w:val="00294CF1"/>
    <w:rsid w:val="00294D3D"/>
    <w:rsid w:val="00294E8C"/>
    <w:rsid w:val="00294F13"/>
    <w:rsid w:val="00295348"/>
    <w:rsid w:val="002955EC"/>
    <w:rsid w:val="00295CAE"/>
    <w:rsid w:val="00295CCB"/>
    <w:rsid w:val="00295DA5"/>
    <w:rsid w:val="00296622"/>
    <w:rsid w:val="00296899"/>
    <w:rsid w:val="00296B84"/>
    <w:rsid w:val="00296BB5"/>
    <w:rsid w:val="00296C03"/>
    <w:rsid w:val="002970C1"/>
    <w:rsid w:val="002973F7"/>
    <w:rsid w:val="002974E0"/>
    <w:rsid w:val="002977D7"/>
    <w:rsid w:val="00297812"/>
    <w:rsid w:val="002A02DF"/>
    <w:rsid w:val="002A040B"/>
    <w:rsid w:val="002A075B"/>
    <w:rsid w:val="002A094A"/>
    <w:rsid w:val="002A0B18"/>
    <w:rsid w:val="002A1075"/>
    <w:rsid w:val="002A10D6"/>
    <w:rsid w:val="002A1493"/>
    <w:rsid w:val="002A158B"/>
    <w:rsid w:val="002A16D5"/>
    <w:rsid w:val="002A18EB"/>
    <w:rsid w:val="002A1A61"/>
    <w:rsid w:val="002A1A85"/>
    <w:rsid w:val="002A1B1C"/>
    <w:rsid w:val="002A1BF1"/>
    <w:rsid w:val="002A1EBD"/>
    <w:rsid w:val="002A1ED1"/>
    <w:rsid w:val="002A1F4E"/>
    <w:rsid w:val="002A21E8"/>
    <w:rsid w:val="002A23D4"/>
    <w:rsid w:val="002A23ED"/>
    <w:rsid w:val="002A2758"/>
    <w:rsid w:val="002A29D2"/>
    <w:rsid w:val="002A2B0B"/>
    <w:rsid w:val="002A2BE1"/>
    <w:rsid w:val="002A3164"/>
    <w:rsid w:val="002A3A16"/>
    <w:rsid w:val="002A3A2C"/>
    <w:rsid w:val="002A3BDD"/>
    <w:rsid w:val="002A3C04"/>
    <w:rsid w:val="002A3CC7"/>
    <w:rsid w:val="002A405B"/>
    <w:rsid w:val="002A4124"/>
    <w:rsid w:val="002A438F"/>
    <w:rsid w:val="002A44B8"/>
    <w:rsid w:val="002A4579"/>
    <w:rsid w:val="002A477B"/>
    <w:rsid w:val="002A4B00"/>
    <w:rsid w:val="002A4C1D"/>
    <w:rsid w:val="002A5441"/>
    <w:rsid w:val="002A54AC"/>
    <w:rsid w:val="002A550A"/>
    <w:rsid w:val="002A5522"/>
    <w:rsid w:val="002A558C"/>
    <w:rsid w:val="002A578C"/>
    <w:rsid w:val="002A5A59"/>
    <w:rsid w:val="002A608B"/>
    <w:rsid w:val="002A6475"/>
    <w:rsid w:val="002A651F"/>
    <w:rsid w:val="002A65B7"/>
    <w:rsid w:val="002A6766"/>
    <w:rsid w:val="002A6F3E"/>
    <w:rsid w:val="002A7507"/>
    <w:rsid w:val="002A7549"/>
    <w:rsid w:val="002A75EB"/>
    <w:rsid w:val="002A77F4"/>
    <w:rsid w:val="002A7893"/>
    <w:rsid w:val="002A7D92"/>
    <w:rsid w:val="002A7E2E"/>
    <w:rsid w:val="002A7E9E"/>
    <w:rsid w:val="002B021E"/>
    <w:rsid w:val="002B07F2"/>
    <w:rsid w:val="002B0958"/>
    <w:rsid w:val="002B0964"/>
    <w:rsid w:val="002B0CB6"/>
    <w:rsid w:val="002B0ED7"/>
    <w:rsid w:val="002B116E"/>
    <w:rsid w:val="002B1309"/>
    <w:rsid w:val="002B15C6"/>
    <w:rsid w:val="002B169A"/>
    <w:rsid w:val="002B21E7"/>
    <w:rsid w:val="002B23C4"/>
    <w:rsid w:val="002B24CE"/>
    <w:rsid w:val="002B269F"/>
    <w:rsid w:val="002B26FE"/>
    <w:rsid w:val="002B2981"/>
    <w:rsid w:val="002B2B49"/>
    <w:rsid w:val="002B31CA"/>
    <w:rsid w:val="002B31CD"/>
    <w:rsid w:val="002B3318"/>
    <w:rsid w:val="002B333B"/>
    <w:rsid w:val="002B3707"/>
    <w:rsid w:val="002B3794"/>
    <w:rsid w:val="002B37BB"/>
    <w:rsid w:val="002B38B1"/>
    <w:rsid w:val="002B38F2"/>
    <w:rsid w:val="002B3B67"/>
    <w:rsid w:val="002B3E20"/>
    <w:rsid w:val="002B4174"/>
    <w:rsid w:val="002B45FD"/>
    <w:rsid w:val="002B46EC"/>
    <w:rsid w:val="002B4D7E"/>
    <w:rsid w:val="002B4F7F"/>
    <w:rsid w:val="002B50EE"/>
    <w:rsid w:val="002B5143"/>
    <w:rsid w:val="002B53DE"/>
    <w:rsid w:val="002B540A"/>
    <w:rsid w:val="002B594C"/>
    <w:rsid w:val="002B5CE5"/>
    <w:rsid w:val="002B5E05"/>
    <w:rsid w:val="002B6047"/>
    <w:rsid w:val="002B6393"/>
    <w:rsid w:val="002B65E8"/>
    <w:rsid w:val="002B65F0"/>
    <w:rsid w:val="002B66E6"/>
    <w:rsid w:val="002B6706"/>
    <w:rsid w:val="002B7051"/>
    <w:rsid w:val="002B7515"/>
    <w:rsid w:val="002B763B"/>
    <w:rsid w:val="002B76B4"/>
    <w:rsid w:val="002B7B82"/>
    <w:rsid w:val="002B7DBA"/>
    <w:rsid w:val="002C00AA"/>
    <w:rsid w:val="002C02D8"/>
    <w:rsid w:val="002C044B"/>
    <w:rsid w:val="002C0460"/>
    <w:rsid w:val="002C07AF"/>
    <w:rsid w:val="002C08FA"/>
    <w:rsid w:val="002C0C5C"/>
    <w:rsid w:val="002C0F60"/>
    <w:rsid w:val="002C0FA2"/>
    <w:rsid w:val="002C1338"/>
    <w:rsid w:val="002C158D"/>
    <w:rsid w:val="002C1E32"/>
    <w:rsid w:val="002C1FFD"/>
    <w:rsid w:val="002C2065"/>
    <w:rsid w:val="002C243D"/>
    <w:rsid w:val="002C26B8"/>
    <w:rsid w:val="002C28DA"/>
    <w:rsid w:val="002C295A"/>
    <w:rsid w:val="002C2C8A"/>
    <w:rsid w:val="002C2D57"/>
    <w:rsid w:val="002C3008"/>
    <w:rsid w:val="002C310E"/>
    <w:rsid w:val="002C31A5"/>
    <w:rsid w:val="002C3368"/>
    <w:rsid w:val="002C3635"/>
    <w:rsid w:val="002C363A"/>
    <w:rsid w:val="002C36FC"/>
    <w:rsid w:val="002C3740"/>
    <w:rsid w:val="002C3799"/>
    <w:rsid w:val="002C379B"/>
    <w:rsid w:val="002C37E2"/>
    <w:rsid w:val="002C398B"/>
    <w:rsid w:val="002C3A4C"/>
    <w:rsid w:val="002C3BD7"/>
    <w:rsid w:val="002C3CF5"/>
    <w:rsid w:val="002C3D09"/>
    <w:rsid w:val="002C3D68"/>
    <w:rsid w:val="002C3E68"/>
    <w:rsid w:val="002C3EB3"/>
    <w:rsid w:val="002C3F3E"/>
    <w:rsid w:val="002C4195"/>
    <w:rsid w:val="002C4224"/>
    <w:rsid w:val="002C4299"/>
    <w:rsid w:val="002C44DD"/>
    <w:rsid w:val="002C450C"/>
    <w:rsid w:val="002C451E"/>
    <w:rsid w:val="002C52CE"/>
    <w:rsid w:val="002C5428"/>
    <w:rsid w:val="002C5B85"/>
    <w:rsid w:val="002C5BC0"/>
    <w:rsid w:val="002C5C44"/>
    <w:rsid w:val="002C5CCD"/>
    <w:rsid w:val="002C6396"/>
    <w:rsid w:val="002C6756"/>
    <w:rsid w:val="002C6F7D"/>
    <w:rsid w:val="002C70D0"/>
    <w:rsid w:val="002C723E"/>
    <w:rsid w:val="002C7473"/>
    <w:rsid w:val="002C7658"/>
    <w:rsid w:val="002C7688"/>
    <w:rsid w:val="002C7E63"/>
    <w:rsid w:val="002D0969"/>
    <w:rsid w:val="002D0F2D"/>
    <w:rsid w:val="002D16EB"/>
    <w:rsid w:val="002D184C"/>
    <w:rsid w:val="002D1E35"/>
    <w:rsid w:val="002D2374"/>
    <w:rsid w:val="002D2482"/>
    <w:rsid w:val="002D283F"/>
    <w:rsid w:val="002D2865"/>
    <w:rsid w:val="002D2BC0"/>
    <w:rsid w:val="002D2D60"/>
    <w:rsid w:val="002D2E04"/>
    <w:rsid w:val="002D2F76"/>
    <w:rsid w:val="002D2F8A"/>
    <w:rsid w:val="002D2FAD"/>
    <w:rsid w:val="002D3431"/>
    <w:rsid w:val="002D343B"/>
    <w:rsid w:val="002D357F"/>
    <w:rsid w:val="002D3883"/>
    <w:rsid w:val="002D3D60"/>
    <w:rsid w:val="002D3ECA"/>
    <w:rsid w:val="002D3F7D"/>
    <w:rsid w:val="002D3FD3"/>
    <w:rsid w:val="002D439A"/>
    <w:rsid w:val="002D4912"/>
    <w:rsid w:val="002D4A7F"/>
    <w:rsid w:val="002D4AD7"/>
    <w:rsid w:val="002D4AF7"/>
    <w:rsid w:val="002D51BD"/>
    <w:rsid w:val="002D51EE"/>
    <w:rsid w:val="002D5241"/>
    <w:rsid w:val="002D5719"/>
    <w:rsid w:val="002D58A0"/>
    <w:rsid w:val="002D5905"/>
    <w:rsid w:val="002D5991"/>
    <w:rsid w:val="002D5D66"/>
    <w:rsid w:val="002D603A"/>
    <w:rsid w:val="002D6461"/>
    <w:rsid w:val="002D67BB"/>
    <w:rsid w:val="002D6DEC"/>
    <w:rsid w:val="002D7133"/>
    <w:rsid w:val="002D726C"/>
    <w:rsid w:val="002D72EA"/>
    <w:rsid w:val="002D759F"/>
    <w:rsid w:val="002D7C3F"/>
    <w:rsid w:val="002D7E35"/>
    <w:rsid w:val="002E008A"/>
    <w:rsid w:val="002E01EF"/>
    <w:rsid w:val="002E0428"/>
    <w:rsid w:val="002E07DB"/>
    <w:rsid w:val="002E09B0"/>
    <w:rsid w:val="002E0C7A"/>
    <w:rsid w:val="002E0F11"/>
    <w:rsid w:val="002E119D"/>
    <w:rsid w:val="002E1EA8"/>
    <w:rsid w:val="002E2000"/>
    <w:rsid w:val="002E21AE"/>
    <w:rsid w:val="002E23C8"/>
    <w:rsid w:val="002E2557"/>
    <w:rsid w:val="002E2CCD"/>
    <w:rsid w:val="002E2FF2"/>
    <w:rsid w:val="002E343C"/>
    <w:rsid w:val="002E352C"/>
    <w:rsid w:val="002E37E6"/>
    <w:rsid w:val="002E3A19"/>
    <w:rsid w:val="002E3D69"/>
    <w:rsid w:val="002E3D74"/>
    <w:rsid w:val="002E40F8"/>
    <w:rsid w:val="002E42E0"/>
    <w:rsid w:val="002E436A"/>
    <w:rsid w:val="002E44E2"/>
    <w:rsid w:val="002E4537"/>
    <w:rsid w:val="002E4750"/>
    <w:rsid w:val="002E4821"/>
    <w:rsid w:val="002E5137"/>
    <w:rsid w:val="002E514C"/>
    <w:rsid w:val="002E5409"/>
    <w:rsid w:val="002E549E"/>
    <w:rsid w:val="002E550A"/>
    <w:rsid w:val="002E571B"/>
    <w:rsid w:val="002E5E87"/>
    <w:rsid w:val="002E608A"/>
    <w:rsid w:val="002E659B"/>
    <w:rsid w:val="002E68C5"/>
    <w:rsid w:val="002E6B61"/>
    <w:rsid w:val="002E6D2D"/>
    <w:rsid w:val="002E6D6D"/>
    <w:rsid w:val="002E704C"/>
    <w:rsid w:val="002E70F6"/>
    <w:rsid w:val="002E7457"/>
    <w:rsid w:val="002E75E6"/>
    <w:rsid w:val="002E7BE7"/>
    <w:rsid w:val="002F0045"/>
    <w:rsid w:val="002F0A9E"/>
    <w:rsid w:val="002F0E4A"/>
    <w:rsid w:val="002F0FC4"/>
    <w:rsid w:val="002F1449"/>
    <w:rsid w:val="002F15AE"/>
    <w:rsid w:val="002F161F"/>
    <w:rsid w:val="002F1A74"/>
    <w:rsid w:val="002F1D79"/>
    <w:rsid w:val="002F1D81"/>
    <w:rsid w:val="002F1DEC"/>
    <w:rsid w:val="002F21F0"/>
    <w:rsid w:val="002F243E"/>
    <w:rsid w:val="002F24AF"/>
    <w:rsid w:val="002F258D"/>
    <w:rsid w:val="002F263E"/>
    <w:rsid w:val="002F26AD"/>
    <w:rsid w:val="002F2720"/>
    <w:rsid w:val="002F276A"/>
    <w:rsid w:val="002F27A5"/>
    <w:rsid w:val="002F2905"/>
    <w:rsid w:val="002F30BE"/>
    <w:rsid w:val="002F3107"/>
    <w:rsid w:val="002F3492"/>
    <w:rsid w:val="002F3555"/>
    <w:rsid w:val="002F36E6"/>
    <w:rsid w:val="002F391A"/>
    <w:rsid w:val="002F443B"/>
    <w:rsid w:val="002F4836"/>
    <w:rsid w:val="002F4A59"/>
    <w:rsid w:val="002F4E1F"/>
    <w:rsid w:val="002F5794"/>
    <w:rsid w:val="002F5A13"/>
    <w:rsid w:val="002F61B2"/>
    <w:rsid w:val="002F63A8"/>
    <w:rsid w:val="002F6DCA"/>
    <w:rsid w:val="002F6F86"/>
    <w:rsid w:val="002F7557"/>
    <w:rsid w:val="002F75AB"/>
    <w:rsid w:val="002F7874"/>
    <w:rsid w:val="002F78E9"/>
    <w:rsid w:val="002F7C98"/>
    <w:rsid w:val="002F7D9E"/>
    <w:rsid w:val="002F7DD1"/>
    <w:rsid w:val="002F7F0D"/>
    <w:rsid w:val="003004BC"/>
    <w:rsid w:val="00301F05"/>
    <w:rsid w:val="00301FB5"/>
    <w:rsid w:val="0030222B"/>
    <w:rsid w:val="00302AFB"/>
    <w:rsid w:val="00302B8E"/>
    <w:rsid w:val="003035A0"/>
    <w:rsid w:val="003037EF"/>
    <w:rsid w:val="003039C1"/>
    <w:rsid w:val="00303CC9"/>
    <w:rsid w:val="00303DFD"/>
    <w:rsid w:val="00303EAC"/>
    <w:rsid w:val="0030409D"/>
    <w:rsid w:val="00304733"/>
    <w:rsid w:val="003047BA"/>
    <w:rsid w:val="00304ADD"/>
    <w:rsid w:val="00304C49"/>
    <w:rsid w:val="00304D4C"/>
    <w:rsid w:val="00304FF0"/>
    <w:rsid w:val="003051CB"/>
    <w:rsid w:val="00305378"/>
    <w:rsid w:val="003053D7"/>
    <w:rsid w:val="00305510"/>
    <w:rsid w:val="00305A19"/>
    <w:rsid w:val="00305E0A"/>
    <w:rsid w:val="00305EC0"/>
    <w:rsid w:val="003063D1"/>
    <w:rsid w:val="003065B7"/>
    <w:rsid w:val="00306687"/>
    <w:rsid w:val="00307035"/>
    <w:rsid w:val="003072CB"/>
    <w:rsid w:val="003072DC"/>
    <w:rsid w:val="0030739A"/>
    <w:rsid w:val="0030745D"/>
    <w:rsid w:val="00307616"/>
    <w:rsid w:val="00307630"/>
    <w:rsid w:val="003076FD"/>
    <w:rsid w:val="00307875"/>
    <w:rsid w:val="00307965"/>
    <w:rsid w:val="003079FD"/>
    <w:rsid w:val="00307FE0"/>
    <w:rsid w:val="00310508"/>
    <w:rsid w:val="003109BF"/>
    <w:rsid w:val="00310A0A"/>
    <w:rsid w:val="00310F0E"/>
    <w:rsid w:val="00310FBC"/>
    <w:rsid w:val="003113CD"/>
    <w:rsid w:val="0031166B"/>
    <w:rsid w:val="0031167D"/>
    <w:rsid w:val="00311CFF"/>
    <w:rsid w:val="003121BC"/>
    <w:rsid w:val="003123FE"/>
    <w:rsid w:val="00312461"/>
    <w:rsid w:val="00312853"/>
    <w:rsid w:val="00312988"/>
    <w:rsid w:val="00312A22"/>
    <w:rsid w:val="00312FE2"/>
    <w:rsid w:val="0031335F"/>
    <w:rsid w:val="00313435"/>
    <w:rsid w:val="003134DE"/>
    <w:rsid w:val="00313928"/>
    <w:rsid w:val="003139AC"/>
    <w:rsid w:val="00313A34"/>
    <w:rsid w:val="00313B36"/>
    <w:rsid w:val="00313CA6"/>
    <w:rsid w:val="00313D42"/>
    <w:rsid w:val="00314415"/>
    <w:rsid w:val="0031452F"/>
    <w:rsid w:val="003146FD"/>
    <w:rsid w:val="0031479F"/>
    <w:rsid w:val="00314ACC"/>
    <w:rsid w:val="00314C96"/>
    <w:rsid w:val="00314D49"/>
    <w:rsid w:val="00314D71"/>
    <w:rsid w:val="00314DF0"/>
    <w:rsid w:val="0031513C"/>
    <w:rsid w:val="003151D6"/>
    <w:rsid w:val="00315642"/>
    <w:rsid w:val="003156AF"/>
    <w:rsid w:val="00315827"/>
    <w:rsid w:val="00316218"/>
    <w:rsid w:val="00316943"/>
    <w:rsid w:val="00316C46"/>
    <w:rsid w:val="00316D32"/>
    <w:rsid w:val="00317457"/>
    <w:rsid w:val="00317501"/>
    <w:rsid w:val="00317E25"/>
    <w:rsid w:val="0032005B"/>
    <w:rsid w:val="0032044C"/>
    <w:rsid w:val="00320729"/>
    <w:rsid w:val="00320944"/>
    <w:rsid w:val="00320E54"/>
    <w:rsid w:val="00320F3C"/>
    <w:rsid w:val="003213DE"/>
    <w:rsid w:val="00321434"/>
    <w:rsid w:val="003214B6"/>
    <w:rsid w:val="00321643"/>
    <w:rsid w:val="00321B4E"/>
    <w:rsid w:val="00321D05"/>
    <w:rsid w:val="00321FCC"/>
    <w:rsid w:val="0032220A"/>
    <w:rsid w:val="00322479"/>
    <w:rsid w:val="00322737"/>
    <w:rsid w:val="00322B37"/>
    <w:rsid w:val="00322D86"/>
    <w:rsid w:val="00322ED9"/>
    <w:rsid w:val="00322F84"/>
    <w:rsid w:val="00323017"/>
    <w:rsid w:val="003230A1"/>
    <w:rsid w:val="0032340C"/>
    <w:rsid w:val="00323412"/>
    <w:rsid w:val="00323BEA"/>
    <w:rsid w:val="00323C9B"/>
    <w:rsid w:val="00323E41"/>
    <w:rsid w:val="00323E8B"/>
    <w:rsid w:val="00323F44"/>
    <w:rsid w:val="0032491E"/>
    <w:rsid w:val="00324C9B"/>
    <w:rsid w:val="00324E9A"/>
    <w:rsid w:val="00324F10"/>
    <w:rsid w:val="003252B7"/>
    <w:rsid w:val="00325468"/>
    <w:rsid w:val="003254FD"/>
    <w:rsid w:val="00325533"/>
    <w:rsid w:val="003257F6"/>
    <w:rsid w:val="00325B35"/>
    <w:rsid w:val="00325B53"/>
    <w:rsid w:val="00325BC5"/>
    <w:rsid w:val="00325C96"/>
    <w:rsid w:val="00325D1E"/>
    <w:rsid w:val="00325F4E"/>
    <w:rsid w:val="00326418"/>
    <w:rsid w:val="003268DD"/>
    <w:rsid w:val="00326968"/>
    <w:rsid w:val="00327113"/>
    <w:rsid w:val="00327193"/>
    <w:rsid w:val="00327223"/>
    <w:rsid w:val="003272D7"/>
    <w:rsid w:val="003274DA"/>
    <w:rsid w:val="00327BDF"/>
    <w:rsid w:val="00327C3E"/>
    <w:rsid w:val="00327C6E"/>
    <w:rsid w:val="00330226"/>
    <w:rsid w:val="003302B1"/>
    <w:rsid w:val="003304F7"/>
    <w:rsid w:val="003308B5"/>
    <w:rsid w:val="00330A26"/>
    <w:rsid w:val="00330C4B"/>
    <w:rsid w:val="003311AC"/>
    <w:rsid w:val="003311C0"/>
    <w:rsid w:val="0033137A"/>
    <w:rsid w:val="00331664"/>
    <w:rsid w:val="003317D1"/>
    <w:rsid w:val="00331869"/>
    <w:rsid w:val="003318FB"/>
    <w:rsid w:val="00331AC0"/>
    <w:rsid w:val="00331D32"/>
    <w:rsid w:val="00331D45"/>
    <w:rsid w:val="00331ECA"/>
    <w:rsid w:val="00331EF8"/>
    <w:rsid w:val="00332084"/>
    <w:rsid w:val="00332AA8"/>
    <w:rsid w:val="00332B68"/>
    <w:rsid w:val="00333630"/>
    <w:rsid w:val="00333A00"/>
    <w:rsid w:val="00333F32"/>
    <w:rsid w:val="0033427E"/>
    <w:rsid w:val="00334731"/>
    <w:rsid w:val="00334B9D"/>
    <w:rsid w:val="00334BBC"/>
    <w:rsid w:val="00334C7C"/>
    <w:rsid w:val="00334FF4"/>
    <w:rsid w:val="003354F6"/>
    <w:rsid w:val="0033573A"/>
    <w:rsid w:val="00335836"/>
    <w:rsid w:val="00335A5C"/>
    <w:rsid w:val="00335AF6"/>
    <w:rsid w:val="00335EC2"/>
    <w:rsid w:val="00335ED9"/>
    <w:rsid w:val="0033613D"/>
    <w:rsid w:val="003369FE"/>
    <w:rsid w:val="00336CA2"/>
    <w:rsid w:val="00336DC7"/>
    <w:rsid w:val="00337006"/>
    <w:rsid w:val="003371FA"/>
    <w:rsid w:val="003372C2"/>
    <w:rsid w:val="0033743E"/>
    <w:rsid w:val="0033792F"/>
    <w:rsid w:val="00337AA1"/>
    <w:rsid w:val="00337AA2"/>
    <w:rsid w:val="00340633"/>
    <w:rsid w:val="0034078B"/>
    <w:rsid w:val="003407EB"/>
    <w:rsid w:val="00340A4A"/>
    <w:rsid w:val="00340C2B"/>
    <w:rsid w:val="00340DD6"/>
    <w:rsid w:val="00340ED1"/>
    <w:rsid w:val="00340F9E"/>
    <w:rsid w:val="003415DC"/>
    <w:rsid w:val="00341AB8"/>
    <w:rsid w:val="00341B79"/>
    <w:rsid w:val="00341F4E"/>
    <w:rsid w:val="003420CB"/>
    <w:rsid w:val="003423CA"/>
    <w:rsid w:val="00342418"/>
    <w:rsid w:val="0034257F"/>
    <w:rsid w:val="0034259B"/>
    <w:rsid w:val="003427BB"/>
    <w:rsid w:val="00342EA6"/>
    <w:rsid w:val="00342FE5"/>
    <w:rsid w:val="003430AB"/>
    <w:rsid w:val="00343100"/>
    <w:rsid w:val="00343482"/>
    <w:rsid w:val="003435E7"/>
    <w:rsid w:val="0034374C"/>
    <w:rsid w:val="00343CB6"/>
    <w:rsid w:val="00343E3C"/>
    <w:rsid w:val="00344087"/>
    <w:rsid w:val="00344545"/>
    <w:rsid w:val="00344770"/>
    <w:rsid w:val="003447AE"/>
    <w:rsid w:val="003448D1"/>
    <w:rsid w:val="00344902"/>
    <w:rsid w:val="00344907"/>
    <w:rsid w:val="00344CBF"/>
    <w:rsid w:val="00344DED"/>
    <w:rsid w:val="00344E5A"/>
    <w:rsid w:val="003450CF"/>
    <w:rsid w:val="0034549C"/>
    <w:rsid w:val="0034557B"/>
    <w:rsid w:val="0034569E"/>
    <w:rsid w:val="003457E0"/>
    <w:rsid w:val="00345BA5"/>
    <w:rsid w:val="00345D94"/>
    <w:rsid w:val="00345DF2"/>
    <w:rsid w:val="003462E4"/>
    <w:rsid w:val="0034677F"/>
    <w:rsid w:val="003468D0"/>
    <w:rsid w:val="00346A0E"/>
    <w:rsid w:val="00346AF4"/>
    <w:rsid w:val="00347238"/>
    <w:rsid w:val="00347401"/>
    <w:rsid w:val="00347CDC"/>
    <w:rsid w:val="0035009F"/>
    <w:rsid w:val="00350AE5"/>
    <w:rsid w:val="00350BA5"/>
    <w:rsid w:val="00350EEC"/>
    <w:rsid w:val="00351414"/>
    <w:rsid w:val="00351A84"/>
    <w:rsid w:val="00351D26"/>
    <w:rsid w:val="00351EDC"/>
    <w:rsid w:val="00352443"/>
    <w:rsid w:val="00352665"/>
    <w:rsid w:val="00352896"/>
    <w:rsid w:val="00352986"/>
    <w:rsid w:val="00352B10"/>
    <w:rsid w:val="00353047"/>
    <w:rsid w:val="003532DC"/>
    <w:rsid w:val="00353A97"/>
    <w:rsid w:val="00353C6E"/>
    <w:rsid w:val="00353F5D"/>
    <w:rsid w:val="00354056"/>
    <w:rsid w:val="003541A5"/>
    <w:rsid w:val="00354E41"/>
    <w:rsid w:val="00355150"/>
    <w:rsid w:val="00355411"/>
    <w:rsid w:val="0035581E"/>
    <w:rsid w:val="003565FE"/>
    <w:rsid w:val="00356798"/>
    <w:rsid w:val="00356918"/>
    <w:rsid w:val="00356B77"/>
    <w:rsid w:val="00357578"/>
    <w:rsid w:val="003576A9"/>
    <w:rsid w:val="00357761"/>
    <w:rsid w:val="003579DF"/>
    <w:rsid w:val="00357D4E"/>
    <w:rsid w:val="003600A1"/>
    <w:rsid w:val="00360486"/>
    <w:rsid w:val="00360553"/>
    <w:rsid w:val="00360D1C"/>
    <w:rsid w:val="00360EF4"/>
    <w:rsid w:val="00361229"/>
    <w:rsid w:val="003612C6"/>
    <w:rsid w:val="003617EE"/>
    <w:rsid w:val="00361A3D"/>
    <w:rsid w:val="00362211"/>
    <w:rsid w:val="00362473"/>
    <w:rsid w:val="0036269F"/>
    <w:rsid w:val="003626A1"/>
    <w:rsid w:val="0036272B"/>
    <w:rsid w:val="003628FD"/>
    <w:rsid w:val="00362B7F"/>
    <w:rsid w:val="00362BCB"/>
    <w:rsid w:val="00362E1F"/>
    <w:rsid w:val="003634DA"/>
    <w:rsid w:val="0036366D"/>
    <w:rsid w:val="003636AD"/>
    <w:rsid w:val="00363A22"/>
    <w:rsid w:val="00363A4C"/>
    <w:rsid w:val="00363CFD"/>
    <w:rsid w:val="00364080"/>
    <w:rsid w:val="0036414A"/>
    <w:rsid w:val="0036417A"/>
    <w:rsid w:val="003642B4"/>
    <w:rsid w:val="00364372"/>
    <w:rsid w:val="003647AD"/>
    <w:rsid w:val="003649B2"/>
    <w:rsid w:val="00364E21"/>
    <w:rsid w:val="0036559F"/>
    <w:rsid w:val="0036567F"/>
    <w:rsid w:val="00365A6A"/>
    <w:rsid w:val="00365BB8"/>
    <w:rsid w:val="00365BD3"/>
    <w:rsid w:val="00365EDB"/>
    <w:rsid w:val="0036610D"/>
    <w:rsid w:val="003661BD"/>
    <w:rsid w:val="003662DF"/>
    <w:rsid w:val="00366A44"/>
    <w:rsid w:val="00366A46"/>
    <w:rsid w:val="00366BF1"/>
    <w:rsid w:val="00366FE3"/>
    <w:rsid w:val="0036774A"/>
    <w:rsid w:val="0036774C"/>
    <w:rsid w:val="00367815"/>
    <w:rsid w:val="0036793F"/>
    <w:rsid w:val="00370007"/>
    <w:rsid w:val="003701DC"/>
    <w:rsid w:val="003703D5"/>
    <w:rsid w:val="00370598"/>
    <w:rsid w:val="003708E9"/>
    <w:rsid w:val="00370E72"/>
    <w:rsid w:val="00371258"/>
    <w:rsid w:val="00371472"/>
    <w:rsid w:val="00371994"/>
    <w:rsid w:val="00371CD5"/>
    <w:rsid w:val="00371D7F"/>
    <w:rsid w:val="003720F6"/>
    <w:rsid w:val="00372265"/>
    <w:rsid w:val="00372A8E"/>
    <w:rsid w:val="00372E30"/>
    <w:rsid w:val="00372EC4"/>
    <w:rsid w:val="003739EC"/>
    <w:rsid w:val="00373A99"/>
    <w:rsid w:val="00373DDD"/>
    <w:rsid w:val="0037430F"/>
    <w:rsid w:val="00374578"/>
    <w:rsid w:val="00374694"/>
    <w:rsid w:val="0037487F"/>
    <w:rsid w:val="00374D83"/>
    <w:rsid w:val="00374FB3"/>
    <w:rsid w:val="00375175"/>
    <w:rsid w:val="003755E1"/>
    <w:rsid w:val="00375885"/>
    <w:rsid w:val="00375C26"/>
    <w:rsid w:val="00375E86"/>
    <w:rsid w:val="00375F6F"/>
    <w:rsid w:val="00375FFA"/>
    <w:rsid w:val="00376270"/>
    <w:rsid w:val="00376414"/>
    <w:rsid w:val="00376433"/>
    <w:rsid w:val="00376760"/>
    <w:rsid w:val="0037691C"/>
    <w:rsid w:val="00377193"/>
    <w:rsid w:val="00377245"/>
    <w:rsid w:val="003773D1"/>
    <w:rsid w:val="00377438"/>
    <w:rsid w:val="0037765E"/>
    <w:rsid w:val="00377C88"/>
    <w:rsid w:val="00377D71"/>
    <w:rsid w:val="003800CB"/>
    <w:rsid w:val="00380334"/>
    <w:rsid w:val="003803CD"/>
    <w:rsid w:val="0038077A"/>
    <w:rsid w:val="00380C4C"/>
    <w:rsid w:val="00380D12"/>
    <w:rsid w:val="003812F4"/>
    <w:rsid w:val="0038168C"/>
    <w:rsid w:val="00381767"/>
    <w:rsid w:val="00381A2A"/>
    <w:rsid w:val="00381A2E"/>
    <w:rsid w:val="00381B3D"/>
    <w:rsid w:val="00381BAC"/>
    <w:rsid w:val="00381BD8"/>
    <w:rsid w:val="0038204C"/>
    <w:rsid w:val="00382673"/>
    <w:rsid w:val="00382807"/>
    <w:rsid w:val="003831DC"/>
    <w:rsid w:val="00383280"/>
    <w:rsid w:val="0038347E"/>
    <w:rsid w:val="003837BC"/>
    <w:rsid w:val="00383A37"/>
    <w:rsid w:val="00383C06"/>
    <w:rsid w:val="00383DF7"/>
    <w:rsid w:val="0038427A"/>
    <w:rsid w:val="00384385"/>
    <w:rsid w:val="003845F4"/>
    <w:rsid w:val="0038465A"/>
    <w:rsid w:val="00384BE8"/>
    <w:rsid w:val="00384EB2"/>
    <w:rsid w:val="0038504A"/>
    <w:rsid w:val="00385118"/>
    <w:rsid w:val="00385433"/>
    <w:rsid w:val="003854A2"/>
    <w:rsid w:val="00385D76"/>
    <w:rsid w:val="00385F5B"/>
    <w:rsid w:val="00386045"/>
    <w:rsid w:val="003863AC"/>
    <w:rsid w:val="003863DA"/>
    <w:rsid w:val="0038647C"/>
    <w:rsid w:val="00386682"/>
    <w:rsid w:val="00386BD5"/>
    <w:rsid w:val="00386E8B"/>
    <w:rsid w:val="00386F40"/>
    <w:rsid w:val="0038711D"/>
    <w:rsid w:val="0038739F"/>
    <w:rsid w:val="0038758B"/>
    <w:rsid w:val="003877BA"/>
    <w:rsid w:val="003877E3"/>
    <w:rsid w:val="00387C61"/>
    <w:rsid w:val="00387E79"/>
    <w:rsid w:val="00387FC2"/>
    <w:rsid w:val="00387FC6"/>
    <w:rsid w:val="003900C8"/>
    <w:rsid w:val="003901D3"/>
    <w:rsid w:val="0039023A"/>
    <w:rsid w:val="003905B7"/>
    <w:rsid w:val="003906A6"/>
    <w:rsid w:val="00390778"/>
    <w:rsid w:val="003908C6"/>
    <w:rsid w:val="00390AF7"/>
    <w:rsid w:val="00390C2E"/>
    <w:rsid w:val="00390D2D"/>
    <w:rsid w:val="00390F85"/>
    <w:rsid w:val="00391158"/>
    <w:rsid w:val="0039185A"/>
    <w:rsid w:val="00391890"/>
    <w:rsid w:val="00391A42"/>
    <w:rsid w:val="00391C6A"/>
    <w:rsid w:val="0039216D"/>
    <w:rsid w:val="003921AD"/>
    <w:rsid w:val="0039269F"/>
    <w:rsid w:val="00392B88"/>
    <w:rsid w:val="00392D5C"/>
    <w:rsid w:val="00392DBC"/>
    <w:rsid w:val="00393076"/>
    <w:rsid w:val="00393135"/>
    <w:rsid w:val="0039319C"/>
    <w:rsid w:val="0039328E"/>
    <w:rsid w:val="003932BD"/>
    <w:rsid w:val="003933E4"/>
    <w:rsid w:val="003934A4"/>
    <w:rsid w:val="0039352E"/>
    <w:rsid w:val="0039381A"/>
    <w:rsid w:val="00393C50"/>
    <w:rsid w:val="00393F3E"/>
    <w:rsid w:val="00394481"/>
    <w:rsid w:val="003945F9"/>
    <w:rsid w:val="003946E9"/>
    <w:rsid w:val="00394B84"/>
    <w:rsid w:val="00394C92"/>
    <w:rsid w:val="00394EB0"/>
    <w:rsid w:val="003952C5"/>
    <w:rsid w:val="00395783"/>
    <w:rsid w:val="00395876"/>
    <w:rsid w:val="00395958"/>
    <w:rsid w:val="003959DC"/>
    <w:rsid w:val="003959FD"/>
    <w:rsid w:val="00395B72"/>
    <w:rsid w:val="003960D5"/>
    <w:rsid w:val="003966AC"/>
    <w:rsid w:val="00396B4D"/>
    <w:rsid w:val="00396B98"/>
    <w:rsid w:val="00396BC2"/>
    <w:rsid w:val="00396C35"/>
    <w:rsid w:val="00397027"/>
    <w:rsid w:val="003970A6"/>
    <w:rsid w:val="003971A3"/>
    <w:rsid w:val="0039730B"/>
    <w:rsid w:val="003973F6"/>
    <w:rsid w:val="00397584"/>
    <w:rsid w:val="00397854"/>
    <w:rsid w:val="00397F89"/>
    <w:rsid w:val="003A01D1"/>
    <w:rsid w:val="003A0263"/>
    <w:rsid w:val="003A07DE"/>
    <w:rsid w:val="003A08BD"/>
    <w:rsid w:val="003A0BE2"/>
    <w:rsid w:val="003A0C9D"/>
    <w:rsid w:val="003A0DB4"/>
    <w:rsid w:val="003A10DE"/>
    <w:rsid w:val="003A1442"/>
    <w:rsid w:val="003A1553"/>
    <w:rsid w:val="003A1669"/>
    <w:rsid w:val="003A16B3"/>
    <w:rsid w:val="003A16C7"/>
    <w:rsid w:val="003A18EF"/>
    <w:rsid w:val="003A1A16"/>
    <w:rsid w:val="003A1B63"/>
    <w:rsid w:val="003A279D"/>
    <w:rsid w:val="003A29A0"/>
    <w:rsid w:val="003A2AED"/>
    <w:rsid w:val="003A30AE"/>
    <w:rsid w:val="003A332D"/>
    <w:rsid w:val="003A39B2"/>
    <w:rsid w:val="003A3F24"/>
    <w:rsid w:val="003A3F4D"/>
    <w:rsid w:val="003A4427"/>
    <w:rsid w:val="003A4CF5"/>
    <w:rsid w:val="003A4F9E"/>
    <w:rsid w:val="003A5109"/>
    <w:rsid w:val="003A5587"/>
    <w:rsid w:val="003A60BA"/>
    <w:rsid w:val="003A60E5"/>
    <w:rsid w:val="003A6115"/>
    <w:rsid w:val="003A6139"/>
    <w:rsid w:val="003A61B3"/>
    <w:rsid w:val="003A6271"/>
    <w:rsid w:val="003A642E"/>
    <w:rsid w:val="003A6518"/>
    <w:rsid w:val="003A6677"/>
    <w:rsid w:val="003A66B4"/>
    <w:rsid w:val="003A6733"/>
    <w:rsid w:val="003A67AC"/>
    <w:rsid w:val="003A6AA5"/>
    <w:rsid w:val="003A6C24"/>
    <w:rsid w:val="003A6E1A"/>
    <w:rsid w:val="003A6ECA"/>
    <w:rsid w:val="003A6FAE"/>
    <w:rsid w:val="003A716B"/>
    <w:rsid w:val="003A71D6"/>
    <w:rsid w:val="003A72ED"/>
    <w:rsid w:val="003A767F"/>
    <w:rsid w:val="003A785F"/>
    <w:rsid w:val="003A78AC"/>
    <w:rsid w:val="003A7ADE"/>
    <w:rsid w:val="003A7B9D"/>
    <w:rsid w:val="003B0174"/>
    <w:rsid w:val="003B0448"/>
    <w:rsid w:val="003B0543"/>
    <w:rsid w:val="003B08FC"/>
    <w:rsid w:val="003B0945"/>
    <w:rsid w:val="003B0CB3"/>
    <w:rsid w:val="003B0F34"/>
    <w:rsid w:val="003B0F7F"/>
    <w:rsid w:val="003B1144"/>
    <w:rsid w:val="003B123E"/>
    <w:rsid w:val="003B1283"/>
    <w:rsid w:val="003B12E0"/>
    <w:rsid w:val="003B1852"/>
    <w:rsid w:val="003B1FD2"/>
    <w:rsid w:val="003B2115"/>
    <w:rsid w:val="003B281B"/>
    <w:rsid w:val="003B28BB"/>
    <w:rsid w:val="003B28D7"/>
    <w:rsid w:val="003B290F"/>
    <w:rsid w:val="003B2E90"/>
    <w:rsid w:val="003B38B6"/>
    <w:rsid w:val="003B3990"/>
    <w:rsid w:val="003B3996"/>
    <w:rsid w:val="003B39FB"/>
    <w:rsid w:val="003B3D83"/>
    <w:rsid w:val="003B3E5C"/>
    <w:rsid w:val="003B41A5"/>
    <w:rsid w:val="003B4232"/>
    <w:rsid w:val="003B430B"/>
    <w:rsid w:val="003B4375"/>
    <w:rsid w:val="003B4570"/>
    <w:rsid w:val="003B45FE"/>
    <w:rsid w:val="003B4754"/>
    <w:rsid w:val="003B4824"/>
    <w:rsid w:val="003B4876"/>
    <w:rsid w:val="003B4D40"/>
    <w:rsid w:val="003B5433"/>
    <w:rsid w:val="003B5674"/>
    <w:rsid w:val="003B5682"/>
    <w:rsid w:val="003B5B6D"/>
    <w:rsid w:val="003B5C2F"/>
    <w:rsid w:val="003B5D7D"/>
    <w:rsid w:val="003B5DAD"/>
    <w:rsid w:val="003B6492"/>
    <w:rsid w:val="003B669B"/>
    <w:rsid w:val="003B6959"/>
    <w:rsid w:val="003B69FF"/>
    <w:rsid w:val="003B6B28"/>
    <w:rsid w:val="003B6CCC"/>
    <w:rsid w:val="003B6DC9"/>
    <w:rsid w:val="003B6F06"/>
    <w:rsid w:val="003B7080"/>
    <w:rsid w:val="003B7122"/>
    <w:rsid w:val="003B714C"/>
    <w:rsid w:val="003B736A"/>
    <w:rsid w:val="003B7570"/>
    <w:rsid w:val="003B78B6"/>
    <w:rsid w:val="003B79D9"/>
    <w:rsid w:val="003C0088"/>
    <w:rsid w:val="003C03DA"/>
    <w:rsid w:val="003C051A"/>
    <w:rsid w:val="003C0EAF"/>
    <w:rsid w:val="003C0FA1"/>
    <w:rsid w:val="003C106D"/>
    <w:rsid w:val="003C128A"/>
    <w:rsid w:val="003C1422"/>
    <w:rsid w:val="003C1488"/>
    <w:rsid w:val="003C1672"/>
    <w:rsid w:val="003C169F"/>
    <w:rsid w:val="003C1946"/>
    <w:rsid w:val="003C1A73"/>
    <w:rsid w:val="003C1A94"/>
    <w:rsid w:val="003C1B38"/>
    <w:rsid w:val="003C1EFA"/>
    <w:rsid w:val="003C22AD"/>
    <w:rsid w:val="003C2889"/>
    <w:rsid w:val="003C2965"/>
    <w:rsid w:val="003C2ABB"/>
    <w:rsid w:val="003C2F1E"/>
    <w:rsid w:val="003C3A68"/>
    <w:rsid w:val="003C3FDD"/>
    <w:rsid w:val="003C404F"/>
    <w:rsid w:val="003C480C"/>
    <w:rsid w:val="003C4A10"/>
    <w:rsid w:val="003C4ACC"/>
    <w:rsid w:val="003C4AD9"/>
    <w:rsid w:val="003C4B5D"/>
    <w:rsid w:val="003C4D0B"/>
    <w:rsid w:val="003C4D62"/>
    <w:rsid w:val="003C5158"/>
    <w:rsid w:val="003C5184"/>
    <w:rsid w:val="003C51F5"/>
    <w:rsid w:val="003C5243"/>
    <w:rsid w:val="003C54AC"/>
    <w:rsid w:val="003C5D11"/>
    <w:rsid w:val="003C5F8E"/>
    <w:rsid w:val="003C6714"/>
    <w:rsid w:val="003C6BDF"/>
    <w:rsid w:val="003C6DD7"/>
    <w:rsid w:val="003C6EB1"/>
    <w:rsid w:val="003C6EE3"/>
    <w:rsid w:val="003C7291"/>
    <w:rsid w:val="003C74A2"/>
    <w:rsid w:val="003C7A68"/>
    <w:rsid w:val="003C7F39"/>
    <w:rsid w:val="003D01C4"/>
    <w:rsid w:val="003D046E"/>
    <w:rsid w:val="003D0549"/>
    <w:rsid w:val="003D0653"/>
    <w:rsid w:val="003D06B2"/>
    <w:rsid w:val="003D0DCD"/>
    <w:rsid w:val="003D0E8A"/>
    <w:rsid w:val="003D0FC8"/>
    <w:rsid w:val="003D1068"/>
    <w:rsid w:val="003D109F"/>
    <w:rsid w:val="003D12EE"/>
    <w:rsid w:val="003D12FB"/>
    <w:rsid w:val="003D13FB"/>
    <w:rsid w:val="003D169C"/>
    <w:rsid w:val="003D2344"/>
    <w:rsid w:val="003D2595"/>
    <w:rsid w:val="003D2A30"/>
    <w:rsid w:val="003D2A8F"/>
    <w:rsid w:val="003D2E5E"/>
    <w:rsid w:val="003D3020"/>
    <w:rsid w:val="003D3158"/>
    <w:rsid w:val="003D3B37"/>
    <w:rsid w:val="003D3DFB"/>
    <w:rsid w:val="003D42F7"/>
    <w:rsid w:val="003D43F0"/>
    <w:rsid w:val="003D4B29"/>
    <w:rsid w:val="003D4BE5"/>
    <w:rsid w:val="003D4C67"/>
    <w:rsid w:val="003D4D0E"/>
    <w:rsid w:val="003D4DC2"/>
    <w:rsid w:val="003D4DEC"/>
    <w:rsid w:val="003D4DF5"/>
    <w:rsid w:val="003D5074"/>
    <w:rsid w:val="003D523D"/>
    <w:rsid w:val="003D554C"/>
    <w:rsid w:val="003D5608"/>
    <w:rsid w:val="003D5854"/>
    <w:rsid w:val="003D5F5B"/>
    <w:rsid w:val="003D6325"/>
    <w:rsid w:val="003D65E7"/>
    <w:rsid w:val="003D69B1"/>
    <w:rsid w:val="003D6EC9"/>
    <w:rsid w:val="003D71FB"/>
    <w:rsid w:val="003D777B"/>
    <w:rsid w:val="003D79B0"/>
    <w:rsid w:val="003D7BCB"/>
    <w:rsid w:val="003D7BD2"/>
    <w:rsid w:val="003D7D95"/>
    <w:rsid w:val="003D7FD2"/>
    <w:rsid w:val="003E021E"/>
    <w:rsid w:val="003E054F"/>
    <w:rsid w:val="003E07A6"/>
    <w:rsid w:val="003E09CF"/>
    <w:rsid w:val="003E0B55"/>
    <w:rsid w:val="003E0D8F"/>
    <w:rsid w:val="003E0E69"/>
    <w:rsid w:val="003E1147"/>
    <w:rsid w:val="003E1290"/>
    <w:rsid w:val="003E1461"/>
    <w:rsid w:val="003E1531"/>
    <w:rsid w:val="003E1BE8"/>
    <w:rsid w:val="003E1E59"/>
    <w:rsid w:val="003E2515"/>
    <w:rsid w:val="003E2AB2"/>
    <w:rsid w:val="003E2AD0"/>
    <w:rsid w:val="003E3226"/>
    <w:rsid w:val="003E3240"/>
    <w:rsid w:val="003E3BBD"/>
    <w:rsid w:val="003E3BFD"/>
    <w:rsid w:val="003E3C14"/>
    <w:rsid w:val="003E3D35"/>
    <w:rsid w:val="003E3FA1"/>
    <w:rsid w:val="003E3FC6"/>
    <w:rsid w:val="003E4149"/>
    <w:rsid w:val="003E433E"/>
    <w:rsid w:val="003E43A7"/>
    <w:rsid w:val="003E447F"/>
    <w:rsid w:val="003E4AC6"/>
    <w:rsid w:val="003E4B44"/>
    <w:rsid w:val="003E4CD6"/>
    <w:rsid w:val="003E4DD3"/>
    <w:rsid w:val="003E4F1E"/>
    <w:rsid w:val="003E5008"/>
    <w:rsid w:val="003E548E"/>
    <w:rsid w:val="003E55C5"/>
    <w:rsid w:val="003E57C5"/>
    <w:rsid w:val="003E5A98"/>
    <w:rsid w:val="003E5E60"/>
    <w:rsid w:val="003E5EC5"/>
    <w:rsid w:val="003E5EE1"/>
    <w:rsid w:val="003E60B8"/>
    <w:rsid w:val="003E6128"/>
    <w:rsid w:val="003E638F"/>
    <w:rsid w:val="003E69A1"/>
    <w:rsid w:val="003E6D9A"/>
    <w:rsid w:val="003E6EDB"/>
    <w:rsid w:val="003E6F6B"/>
    <w:rsid w:val="003E72AC"/>
    <w:rsid w:val="003E7876"/>
    <w:rsid w:val="003E7ABF"/>
    <w:rsid w:val="003F01A8"/>
    <w:rsid w:val="003F03EC"/>
    <w:rsid w:val="003F0418"/>
    <w:rsid w:val="003F0721"/>
    <w:rsid w:val="003F09E9"/>
    <w:rsid w:val="003F0AB9"/>
    <w:rsid w:val="003F0B4D"/>
    <w:rsid w:val="003F0EDF"/>
    <w:rsid w:val="003F0EFD"/>
    <w:rsid w:val="003F12DF"/>
    <w:rsid w:val="003F19C2"/>
    <w:rsid w:val="003F2035"/>
    <w:rsid w:val="003F2109"/>
    <w:rsid w:val="003F2161"/>
    <w:rsid w:val="003F2728"/>
    <w:rsid w:val="003F29E3"/>
    <w:rsid w:val="003F2A3E"/>
    <w:rsid w:val="003F3135"/>
    <w:rsid w:val="003F33CC"/>
    <w:rsid w:val="003F341E"/>
    <w:rsid w:val="003F379E"/>
    <w:rsid w:val="003F3836"/>
    <w:rsid w:val="003F3C1C"/>
    <w:rsid w:val="003F3D1B"/>
    <w:rsid w:val="003F3D51"/>
    <w:rsid w:val="003F3DE0"/>
    <w:rsid w:val="003F3F21"/>
    <w:rsid w:val="003F3FE3"/>
    <w:rsid w:val="003F4340"/>
    <w:rsid w:val="003F43E9"/>
    <w:rsid w:val="003F49AC"/>
    <w:rsid w:val="003F4F6C"/>
    <w:rsid w:val="003F50FC"/>
    <w:rsid w:val="003F51B9"/>
    <w:rsid w:val="003F5298"/>
    <w:rsid w:val="003F5980"/>
    <w:rsid w:val="003F5C6D"/>
    <w:rsid w:val="003F5C97"/>
    <w:rsid w:val="003F66EB"/>
    <w:rsid w:val="003F7006"/>
    <w:rsid w:val="003F723B"/>
    <w:rsid w:val="003F740F"/>
    <w:rsid w:val="003F74F4"/>
    <w:rsid w:val="003F75CE"/>
    <w:rsid w:val="003F78E5"/>
    <w:rsid w:val="003F792E"/>
    <w:rsid w:val="003F7F17"/>
    <w:rsid w:val="004001E6"/>
    <w:rsid w:val="00400A40"/>
    <w:rsid w:val="00400FDF"/>
    <w:rsid w:val="0040191C"/>
    <w:rsid w:val="00401B99"/>
    <w:rsid w:val="00401D54"/>
    <w:rsid w:val="004022F9"/>
    <w:rsid w:val="0040265E"/>
    <w:rsid w:val="0040272F"/>
    <w:rsid w:val="004027E2"/>
    <w:rsid w:val="00402AE2"/>
    <w:rsid w:val="00402BAF"/>
    <w:rsid w:val="0040304E"/>
    <w:rsid w:val="00403145"/>
    <w:rsid w:val="0040330D"/>
    <w:rsid w:val="0040371B"/>
    <w:rsid w:val="00403A4A"/>
    <w:rsid w:val="00403B2A"/>
    <w:rsid w:val="00404346"/>
    <w:rsid w:val="0040463A"/>
    <w:rsid w:val="004046F8"/>
    <w:rsid w:val="004048D4"/>
    <w:rsid w:val="00404B08"/>
    <w:rsid w:val="00404BCC"/>
    <w:rsid w:val="0040513E"/>
    <w:rsid w:val="0040532D"/>
    <w:rsid w:val="00405D22"/>
    <w:rsid w:val="00405D28"/>
    <w:rsid w:val="00405D4B"/>
    <w:rsid w:val="00405F6D"/>
    <w:rsid w:val="00406282"/>
    <w:rsid w:val="00406364"/>
    <w:rsid w:val="004064B3"/>
    <w:rsid w:val="00406AFA"/>
    <w:rsid w:val="00406B33"/>
    <w:rsid w:val="00406C60"/>
    <w:rsid w:val="0040793C"/>
    <w:rsid w:val="0040798C"/>
    <w:rsid w:val="00407B1B"/>
    <w:rsid w:val="00407D75"/>
    <w:rsid w:val="00407DA5"/>
    <w:rsid w:val="00410616"/>
    <w:rsid w:val="00410AE5"/>
    <w:rsid w:val="00410C88"/>
    <w:rsid w:val="00411218"/>
    <w:rsid w:val="00411326"/>
    <w:rsid w:val="00411375"/>
    <w:rsid w:val="00411417"/>
    <w:rsid w:val="00411E9F"/>
    <w:rsid w:val="004122F0"/>
    <w:rsid w:val="00412765"/>
    <w:rsid w:val="004128A0"/>
    <w:rsid w:val="00413441"/>
    <w:rsid w:val="0041344F"/>
    <w:rsid w:val="00413C81"/>
    <w:rsid w:val="00413CFC"/>
    <w:rsid w:val="00414669"/>
    <w:rsid w:val="00414673"/>
    <w:rsid w:val="00414E30"/>
    <w:rsid w:val="0041506A"/>
    <w:rsid w:val="0041589D"/>
    <w:rsid w:val="00415B04"/>
    <w:rsid w:val="00415C94"/>
    <w:rsid w:val="00415D9F"/>
    <w:rsid w:val="00415F63"/>
    <w:rsid w:val="004160B1"/>
    <w:rsid w:val="00416284"/>
    <w:rsid w:val="004164CE"/>
    <w:rsid w:val="0041656A"/>
    <w:rsid w:val="00416727"/>
    <w:rsid w:val="004167FD"/>
    <w:rsid w:val="00416874"/>
    <w:rsid w:val="0041691D"/>
    <w:rsid w:val="004169A4"/>
    <w:rsid w:val="00416B29"/>
    <w:rsid w:val="00416C6E"/>
    <w:rsid w:val="00416FAE"/>
    <w:rsid w:val="00417414"/>
    <w:rsid w:val="004178EF"/>
    <w:rsid w:val="004179EC"/>
    <w:rsid w:val="00417A09"/>
    <w:rsid w:val="00417B4B"/>
    <w:rsid w:val="00417CE4"/>
    <w:rsid w:val="00417E59"/>
    <w:rsid w:val="0042014E"/>
    <w:rsid w:val="0042017A"/>
    <w:rsid w:val="00420198"/>
    <w:rsid w:val="0042065D"/>
    <w:rsid w:val="004208F5"/>
    <w:rsid w:val="004209D2"/>
    <w:rsid w:val="00420A94"/>
    <w:rsid w:val="00420D09"/>
    <w:rsid w:val="00420DAC"/>
    <w:rsid w:val="00421184"/>
    <w:rsid w:val="00421317"/>
    <w:rsid w:val="00421E2F"/>
    <w:rsid w:val="00421EC3"/>
    <w:rsid w:val="004222ED"/>
    <w:rsid w:val="00422395"/>
    <w:rsid w:val="00422609"/>
    <w:rsid w:val="0042267A"/>
    <w:rsid w:val="00422D0A"/>
    <w:rsid w:val="00422EEA"/>
    <w:rsid w:val="00422EFB"/>
    <w:rsid w:val="004231E2"/>
    <w:rsid w:val="004231F1"/>
    <w:rsid w:val="004231F5"/>
    <w:rsid w:val="00423451"/>
    <w:rsid w:val="00423586"/>
    <w:rsid w:val="00423B7E"/>
    <w:rsid w:val="004240B3"/>
    <w:rsid w:val="00424457"/>
    <w:rsid w:val="004244F9"/>
    <w:rsid w:val="00424A76"/>
    <w:rsid w:val="00424B1F"/>
    <w:rsid w:val="00424E09"/>
    <w:rsid w:val="00424E63"/>
    <w:rsid w:val="00424EFC"/>
    <w:rsid w:val="00425180"/>
    <w:rsid w:val="0042558E"/>
    <w:rsid w:val="00425626"/>
    <w:rsid w:val="00425B92"/>
    <w:rsid w:val="00425C1D"/>
    <w:rsid w:val="00425C9D"/>
    <w:rsid w:val="00425F2E"/>
    <w:rsid w:val="00425FA0"/>
    <w:rsid w:val="004260A4"/>
    <w:rsid w:val="004263E2"/>
    <w:rsid w:val="004265D0"/>
    <w:rsid w:val="004265DF"/>
    <w:rsid w:val="0042664C"/>
    <w:rsid w:val="00426901"/>
    <w:rsid w:val="004269EE"/>
    <w:rsid w:val="00426A40"/>
    <w:rsid w:val="00427174"/>
    <w:rsid w:val="00427C4D"/>
    <w:rsid w:val="00427CDE"/>
    <w:rsid w:val="00427E38"/>
    <w:rsid w:val="004305BC"/>
    <w:rsid w:val="004305F5"/>
    <w:rsid w:val="004305F9"/>
    <w:rsid w:val="004306F6"/>
    <w:rsid w:val="004306FA"/>
    <w:rsid w:val="004308BB"/>
    <w:rsid w:val="004308D7"/>
    <w:rsid w:val="00430B5A"/>
    <w:rsid w:val="0043126C"/>
    <w:rsid w:val="00431440"/>
    <w:rsid w:val="004315CA"/>
    <w:rsid w:val="0043194A"/>
    <w:rsid w:val="00431C5E"/>
    <w:rsid w:val="00431E49"/>
    <w:rsid w:val="00431E4D"/>
    <w:rsid w:val="00431E52"/>
    <w:rsid w:val="00431FB6"/>
    <w:rsid w:val="00432046"/>
    <w:rsid w:val="00432763"/>
    <w:rsid w:val="00432784"/>
    <w:rsid w:val="00432887"/>
    <w:rsid w:val="00432894"/>
    <w:rsid w:val="00432B1D"/>
    <w:rsid w:val="00432E6E"/>
    <w:rsid w:val="00432EF9"/>
    <w:rsid w:val="00433877"/>
    <w:rsid w:val="00433A5E"/>
    <w:rsid w:val="00433B2B"/>
    <w:rsid w:val="00433B54"/>
    <w:rsid w:val="00433BAF"/>
    <w:rsid w:val="00433FD1"/>
    <w:rsid w:val="004340FB"/>
    <w:rsid w:val="00434161"/>
    <w:rsid w:val="0043422C"/>
    <w:rsid w:val="004347AD"/>
    <w:rsid w:val="00434B5D"/>
    <w:rsid w:val="004351E7"/>
    <w:rsid w:val="0043565C"/>
    <w:rsid w:val="0043597D"/>
    <w:rsid w:val="00436773"/>
    <w:rsid w:val="00436BB9"/>
    <w:rsid w:val="004376F6"/>
    <w:rsid w:val="004379D4"/>
    <w:rsid w:val="00437B06"/>
    <w:rsid w:val="00437B6F"/>
    <w:rsid w:val="00437C9F"/>
    <w:rsid w:val="00437D05"/>
    <w:rsid w:val="004400CD"/>
    <w:rsid w:val="004401F2"/>
    <w:rsid w:val="00440397"/>
    <w:rsid w:val="0044040F"/>
    <w:rsid w:val="00440418"/>
    <w:rsid w:val="004408F3"/>
    <w:rsid w:val="004409F6"/>
    <w:rsid w:val="00440A7C"/>
    <w:rsid w:val="0044103A"/>
    <w:rsid w:val="0044113B"/>
    <w:rsid w:val="004412CD"/>
    <w:rsid w:val="0044146B"/>
    <w:rsid w:val="004417FB"/>
    <w:rsid w:val="00441805"/>
    <w:rsid w:val="0044198F"/>
    <w:rsid w:val="004419FA"/>
    <w:rsid w:val="00441B4C"/>
    <w:rsid w:val="00441BA4"/>
    <w:rsid w:val="00441C8F"/>
    <w:rsid w:val="00441E13"/>
    <w:rsid w:val="00441F3D"/>
    <w:rsid w:val="00442196"/>
    <w:rsid w:val="0044260F"/>
    <w:rsid w:val="0044281E"/>
    <w:rsid w:val="0044303F"/>
    <w:rsid w:val="004435E3"/>
    <w:rsid w:val="00443954"/>
    <w:rsid w:val="00443BC1"/>
    <w:rsid w:val="00443CFD"/>
    <w:rsid w:val="00443E1A"/>
    <w:rsid w:val="00443F81"/>
    <w:rsid w:val="0044404B"/>
    <w:rsid w:val="0044407E"/>
    <w:rsid w:val="004440C6"/>
    <w:rsid w:val="0044411F"/>
    <w:rsid w:val="00444178"/>
    <w:rsid w:val="0044431F"/>
    <w:rsid w:val="004443E4"/>
    <w:rsid w:val="004445B3"/>
    <w:rsid w:val="0044479F"/>
    <w:rsid w:val="00444B9F"/>
    <w:rsid w:val="00444BE6"/>
    <w:rsid w:val="00444DCF"/>
    <w:rsid w:val="0044517F"/>
    <w:rsid w:val="0044568D"/>
    <w:rsid w:val="004456F1"/>
    <w:rsid w:val="004459BE"/>
    <w:rsid w:val="00445C77"/>
    <w:rsid w:val="00445CFE"/>
    <w:rsid w:val="00445D22"/>
    <w:rsid w:val="00445FF5"/>
    <w:rsid w:val="0044658C"/>
    <w:rsid w:val="004466E2"/>
    <w:rsid w:val="004467AA"/>
    <w:rsid w:val="00446832"/>
    <w:rsid w:val="0044760B"/>
    <w:rsid w:val="00447739"/>
    <w:rsid w:val="00450098"/>
    <w:rsid w:val="0045050E"/>
    <w:rsid w:val="00450925"/>
    <w:rsid w:val="00450B8E"/>
    <w:rsid w:val="00450D63"/>
    <w:rsid w:val="004517EB"/>
    <w:rsid w:val="00451E88"/>
    <w:rsid w:val="00452482"/>
    <w:rsid w:val="004528EA"/>
    <w:rsid w:val="00452916"/>
    <w:rsid w:val="004529BF"/>
    <w:rsid w:val="00452B24"/>
    <w:rsid w:val="00452B9B"/>
    <w:rsid w:val="00452BA4"/>
    <w:rsid w:val="00452F18"/>
    <w:rsid w:val="00453386"/>
    <w:rsid w:val="0045369D"/>
    <w:rsid w:val="00453B08"/>
    <w:rsid w:val="00454014"/>
    <w:rsid w:val="00454193"/>
    <w:rsid w:val="00454243"/>
    <w:rsid w:val="00454283"/>
    <w:rsid w:val="00454693"/>
    <w:rsid w:val="0045473E"/>
    <w:rsid w:val="0045477E"/>
    <w:rsid w:val="004548E0"/>
    <w:rsid w:val="0045493F"/>
    <w:rsid w:val="00454A6F"/>
    <w:rsid w:val="00454C82"/>
    <w:rsid w:val="00454CE5"/>
    <w:rsid w:val="00454D3A"/>
    <w:rsid w:val="00455195"/>
    <w:rsid w:val="004553B0"/>
    <w:rsid w:val="0045553C"/>
    <w:rsid w:val="00455823"/>
    <w:rsid w:val="00455887"/>
    <w:rsid w:val="00455C22"/>
    <w:rsid w:val="00455DC5"/>
    <w:rsid w:val="00455E15"/>
    <w:rsid w:val="00455F3C"/>
    <w:rsid w:val="00455F77"/>
    <w:rsid w:val="00456188"/>
    <w:rsid w:val="00456197"/>
    <w:rsid w:val="004566D0"/>
    <w:rsid w:val="004568DC"/>
    <w:rsid w:val="0045699A"/>
    <w:rsid w:val="00456AAE"/>
    <w:rsid w:val="00456BA9"/>
    <w:rsid w:val="00456C9F"/>
    <w:rsid w:val="00457209"/>
    <w:rsid w:val="00457328"/>
    <w:rsid w:val="00457444"/>
    <w:rsid w:val="004574B2"/>
    <w:rsid w:val="00457518"/>
    <w:rsid w:val="004577E9"/>
    <w:rsid w:val="004579AD"/>
    <w:rsid w:val="004579DA"/>
    <w:rsid w:val="00457A18"/>
    <w:rsid w:val="00457A72"/>
    <w:rsid w:val="00460033"/>
    <w:rsid w:val="004604FC"/>
    <w:rsid w:val="004606B3"/>
    <w:rsid w:val="00460E11"/>
    <w:rsid w:val="00460ED4"/>
    <w:rsid w:val="00461040"/>
    <w:rsid w:val="004611D3"/>
    <w:rsid w:val="0046123F"/>
    <w:rsid w:val="004613B5"/>
    <w:rsid w:val="00461411"/>
    <w:rsid w:val="00461487"/>
    <w:rsid w:val="0046158C"/>
    <w:rsid w:val="004616ED"/>
    <w:rsid w:val="004618C0"/>
    <w:rsid w:val="00461930"/>
    <w:rsid w:val="00461AFE"/>
    <w:rsid w:val="00461CBC"/>
    <w:rsid w:val="00462497"/>
    <w:rsid w:val="00462702"/>
    <w:rsid w:val="0046287C"/>
    <w:rsid w:val="00462B56"/>
    <w:rsid w:val="00462DEE"/>
    <w:rsid w:val="00463057"/>
    <w:rsid w:val="0046329E"/>
    <w:rsid w:val="0046352D"/>
    <w:rsid w:val="00463C44"/>
    <w:rsid w:val="00463DD8"/>
    <w:rsid w:val="00464112"/>
    <w:rsid w:val="00464398"/>
    <w:rsid w:val="004645EE"/>
    <w:rsid w:val="00464A86"/>
    <w:rsid w:val="00464ADB"/>
    <w:rsid w:val="00465946"/>
    <w:rsid w:val="00465AEC"/>
    <w:rsid w:val="00465B69"/>
    <w:rsid w:val="00465CA2"/>
    <w:rsid w:val="00465E41"/>
    <w:rsid w:val="00465F06"/>
    <w:rsid w:val="00466079"/>
    <w:rsid w:val="00466134"/>
    <w:rsid w:val="004661D2"/>
    <w:rsid w:val="00466782"/>
    <w:rsid w:val="00466797"/>
    <w:rsid w:val="004674BB"/>
    <w:rsid w:val="004674E0"/>
    <w:rsid w:val="004679A9"/>
    <w:rsid w:val="00467A3F"/>
    <w:rsid w:val="00467B1D"/>
    <w:rsid w:val="00467DCF"/>
    <w:rsid w:val="00467EC6"/>
    <w:rsid w:val="004701AB"/>
    <w:rsid w:val="004703CD"/>
    <w:rsid w:val="00470633"/>
    <w:rsid w:val="00470678"/>
    <w:rsid w:val="0047091F"/>
    <w:rsid w:val="004709E5"/>
    <w:rsid w:val="00470A8F"/>
    <w:rsid w:val="00470DA0"/>
    <w:rsid w:val="00470DFA"/>
    <w:rsid w:val="00470F5C"/>
    <w:rsid w:val="00471165"/>
    <w:rsid w:val="004712A8"/>
    <w:rsid w:val="004712B8"/>
    <w:rsid w:val="00471500"/>
    <w:rsid w:val="00471DFE"/>
    <w:rsid w:val="00471EA3"/>
    <w:rsid w:val="00472025"/>
    <w:rsid w:val="004721CC"/>
    <w:rsid w:val="004723AA"/>
    <w:rsid w:val="004725B5"/>
    <w:rsid w:val="00472790"/>
    <w:rsid w:val="00472A4E"/>
    <w:rsid w:val="00472A69"/>
    <w:rsid w:val="00472BAB"/>
    <w:rsid w:val="00472DC6"/>
    <w:rsid w:val="00472EA2"/>
    <w:rsid w:val="00472F62"/>
    <w:rsid w:val="00472F9B"/>
    <w:rsid w:val="00473816"/>
    <w:rsid w:val="00473998"/>
    <w:rsid w:val="00473A22"/>
    <w:rsid w:val="00474211"/>
    <w:rsid w:val="004745EF"/>
    <w:rsid w:val="004746C0"/>
    <w:rsid w:val="00474869"/>
    <w:rsid w:val="004748BE"/>
    <w:rsid w:val="00474934"/>
    <w:rsid w:val="00474D1C"/>
    <w:rsid w:val="00474F85"/>
    <w:rsid w:val="00475398"/>
    <w:rsid w:val="0047548D"/>
    <w:rsid w:val="00475544"/>
    <w:rsid w:val="0047567D"/>
    <w:rsid w:val="00475711"/>
    <w:rsid w:val="00475BBA"/>
    <w:rsid w:val="00475D42"/>
    <w:rsid w:val="004764ED"/>
    <w:rsid w:val="004767FF"/>
    <w:rsid w:val="00476879"/>
    <w:rsid w:val="00476A15"/>
    <w:rsid w:val="00476C8C"/>
    <w:rsid w:val="00476DB9"/>
    <w:rsid w:val="00477A6E"/>
    <w:rsid w:val="00477BC2"/>
    <w:rsid w:val="00477D8B"/>
    <w:rsid w:val="00477EFA"/>
    <w:rsid w:val="004800D6"/>
    <w:rsid w:val="00480994"/>
    <w:rsid w:val="00480C7A"/>
    <w:rsid w:val="00480F34"/>
    <w:rsid w:val="004811AD"/>
    <w:rsid w:val="004819A7"/>
    <w:rsid w:val="00481BF9"/>
    <w:rsid w:val="00481F72"/>
    <w:rsid w:val="0048258B"/>
    <w:rsid w:val="004825DC"/>
    <w:rsid w:val="00482A4A"/>
    <w:rsid w:val="00482AFC"/>
    <w:rsid w:val="00483088"/>
    <w:rsid w:val="0048323A"/>
    <w:rsid w:val="004834C7"/>
    <w:rsid w:val="004839F3"/>
    <w:rsid w:val="00483E76"/>
    <w:rsid w:val="00483FE8"/>
    <w:rsid w:val="004845E2"/>
    <w:rsid w:val="0048479F"/>
    <w:rsid w:val="00484894"/>
    <w:rsid w:val="0048502E"/>
    <w:rsid w:val="004853EC"/>
    <w:rsid w:val="004854F6"/>
    <w:rsid w:val="00485560"/>
    <w:rsid w:val="00485629"/>
    <w:rsid w:val="004856CF"/>
    <w:rsid w:val="004857CF"/>
    <w:rsid w:val="00485865"/>
    <w:rsid w:val="00485E87"/>
    <w:rsid w:val="00485E98"/>
    <w:rsid w:val="004860EF"/>
    <w:rsid w:val="004863DF"/>
    <w:rsid w:val="00486575"/>
    <w:rsid w:val="0048671B"/>
    <w:rsid w:val="004867F1"/>
    <w:rsid w:val="00486DC9"/>
    <w:rsid w:val="00486E28"/>
    <w:rsid w:val="00486F3B"/>
    <w:rsid w:val="004870B4"/>
    <w:rsid w:val="0048778A"/>
    <w:rsid w:val="00487A62"/>
    <w:rsid w:val="00490076"/>
    <w:rsid w:val="00490629"/>
    <w:rsid w:val="00490728"/>
    <w:rsid w:val="00490738"/>
    <w:rsid w:val="00490BB9"/>
    <w:rsid w:val="00490D9D"/>
    <w:rsid w:val="00490DF8"/>
    <w:rsid w:val="00490EAF"/>
    <w:rsid w:val="00490F23"/>
    <w:rsid w:val="00490FC8"/>
    <w:rsid w:val="0049117A"/>
    <w:rsid w:val="00491312"/>
    <w:rsid w:val="004913EF"/>
    <w:rsid w:val="00491880"/>
    <w:rsid w:val="00491960"/>
    <w:rsid w:val="00491CAD"/>
    <w:rsid w:val="00491F55"/>
    <w:rsid w:val="00492510"/>
    <w:rsid w:val="00492586"/>
    <w:rsid w:val="00492782"/>
    <w:rsid w:val="00492B74"/>
    <w:rsid w:val="00492C67"/>
    <w:rsid w:val="00492C71"/>
    <w:rsid w:val="00492D75"/>
    <w:rsid w:val="004930A2"/>
    <w:rsid w:val="0049335A"/>
    <w:rsid w:val="004934A1"/>
    <w:rsid w:val="00493736"/>
    <w:rsid w:val="0049375B"/>
    <w:rsid w:val="00493820"/>
    <w:rsid w:val="004939F2"/>
    <w:rsid w:val="00493AC4"/>
    <w:rsid w:val="00493CD9"/>
    <w:rsid w:val="00493D05"/>
    <w:rsid w:val="004944C2"/>
    <w:rsid w:val="004953DF"/>
    <w:rsid w:val="00495745"/>
    <w:rsid w:val="00495C3F"/>
    <w:rsid w:val="00495CC9"/>
    <w:rsid w:val="00495D44"/>
    <w:rsid w:val="00495EF7"/>
    <w:rsid w:val="00495F29"/>
    <w:rsid w:val="00495F69"/>
    <w:rsid w:val="004963B3"/>
    <w:rsid w:val="004963CA"/>
    <w:rsid w:val="00496591"/>
    <w:rsid w:val="004965B6"/>
    <w:rsid w:val="00496721"/>
    <w:rsid w:val="00496C3F"/>
    <w:rsid w:val="0049710B"/>
    <w:rsid w:val="00497149"/>
    <w:rsid w:val="0049734D"/>
    <w:rsid w:val="00497590"/>
    <w:rsid w:val="004975D2"/>
    <w:rsid w:val="00497984"/>
    <w:rsid w:val="00497DE1"/>
    <w:rsid w:val="00497E83"/>
    <w:rsid w:val="00497F71"/>
    <w:rsid w:val="004A011D"/>
    <w:rsid w:val="004A01F3"/>
    <w:rsid w:val="004A027A"/>
    <w:rsid w:val="004A02A6"/>
    <w:rsid w:val="004A04CF"/>
    <w:rsid w:val="004A0504"/>
    <w:rsid w:val="004A071D"/>
    <w:rsid w:val="004A0E47"/>
    <w:rsid w:val="004A10E3"/>
    <w:rsid w:val="004A1123"/>
    <w:rsid w:val="004A12CF"/>
    <w:rsid w:val="004A12DE"/>
    <w:rsid w:val="004A15A7"/>
    <w:rsid w:val="004A17D9"/>
    <w:rsid w:val="004A1B57"/>
    <w:rsid w:val="004A1C47"/>
    <w:rsid w:val="004A1C8C"/>
    <w:rsid w:val="004A1E10"/>
    <w:rsid w:val="004A211B"/>
    <w:rsid w:val="004A24DD"/>
    <w:rsid w:val="004A25EF"/>
    <w:rsid w:val="004A262C"/>
    <w:rsid w:val="004A27D3"/>
    <w:rsid w:val="004A2AAA"/>
    <w:rsid w:val="004A2CD4"/>
    <w:rsid w:val="004A2E3C"/>
    <w:rsid w:val="004A3530"/>
    <w:rsid w:val="004A358F"/>
    <w:rsid w:val="004A395D"/>
    <w:rsid w:val="004A3982"/>
    <w:rsid w:val="004A408C"/>
    <w:rsid w:val="004A45D3"/>
    <w:rsid w:val="004A4A83"/>
    <w:rsid w:val="004A5436"/>
    <w:rsid w:val="004A544A"/>
    <w:rsid w:val="004A551B"/>
    <w:rsid w:val="004A5868"/>
    <w:rsid w:val="004A5D96"/>
    <w:rsid w:val="004A5E3D"/>
    <w:rsid w:val="004A65EF"/>
    <w:rsid w:val="004A680D"/>
    <w:rsid w:val="004A69F0"/>
    <w:rsid w:val="004A6BD2"/>
    <w:rsid w:val="004A6CEA"/>
    <w:rsid w:val="004A6FC1"/>
    <w:rsid w:val="004A71BD"/>
    <w:rsid w:val="004A7A81"/>
    <w:rsid w:val="004A7F25"/>
    <w:rsid w:val="004B02A5"/>
    <w:rsid w:val="004B05D8"/>
    <w:rsid w:val="004B0853"/>
    <w:rsid w:val="004B09C3"/>
    <w:rsid w:val="004B1108"/>
    <w:rsid w:val="004B1207"/>
    <w:rsid w:val="004B123B"/>
    <w:rsid w:val="004B1320"/>
    <w:rsid w:val="004B1574"/>
    <w:rsid w:val="004B1586"/>
    <w:rsid w:val="004B1C01"/>
    <w:rsid w:val="004B1FC1"/>
    <w:rsid w:val="004B21FE"/>
    <w:rsid w:val="004B2AEC"/>
    <w:rsid w:val="004B2DAF"/>
    <w:rsid w:val="004B2E0C"/>
    <w:rsid w:val="004B2EDE"/>
    <w:rsid w:val="004B310B"/>
    <w:rsid w:val="004B322B"/>
    <w:rsid w:val="004B3460"/>
    <w:rsid w:val="004B3488"/>
    <w:rsid w:val="004B351C"/>
    <w:rsid w:val="004B35D7"/>
    <w:rsid w:val="004B364A"/>
    <w:rsid w:val="004B3DDF"/>
    <w:rsid w:val="004B3F67"/>
    <w:rsid w:val="004B4470"/>
    <w:rsid w:val="004B449B"/>
    <w:rsid w:val="004B4639"/>
    <w:rsid w:val="004B47E5"/>
    <w:rsid w:val="004B4A5A"/>
    <w:rsid w:val="004B4EAA"/>
    <w:rsid w:val="004B4EB0"/>
    <w:rsid w:val="004B4EE9"/>
    <w:rsid w:val="004B504E"/>
    <w:rsid w:val="004B55AB"/>
    <w:rsid w:val="004B5786"/>
    <w:rsid w:val="004B58BE"/>
    <w:rsid w:val="004B5B7A"/>
    <w:rsid w:val="004B6607"/>
    <w:rsid w:val="004B684E"/>
    <w:rsid w:val="004B6878"/>
    <w:rsid w:val="004B68B0"/>
    <w:rsid w:val="004B6988"/>
    <w:rsid w:val="004B6A3E"/>
    <w:rsid w:val="004B6B78"/>
    <w:rsid w:val="004B719C"/>
    <w:rsid w:val="004B752D"/>
    <w:rsid w:val="004B791C"/>
    <w:rsid w:val="004B7A88"/>
    <w:rsid w:val="004B7B5B"/>
    <w:rsid w:val="004B7C9A"/>
    <w:rsid w:val="004B7DC9"/>
    <w:rsid w:val="004C07B5"/>
    <w:rsid w:val="004C07F3"/>
    <w:rsid w:val="004C0ABF"/>
    <w:rsid w:val="004C0CCF"/>
    <w:rsid w:val="004C130E"/>
    <w:rsid w:val="004C139C"/>
    <w:rsid w:val="004C1429"/>
    <w:rsid w:val="004C1BEE"/>
    <w:rsid w:val="004C1D37"/>
    <w:rsid w:val="004C1FE5"/>
    <w:rsid w:val="004C22C3"/>
    <w:rsid w:val="004C2678"/>
    <w:rsid w:val="004C2A81"/>
    <w:rsid w:val="004C2F81"/>
    <w:rsid w:val="004C3126"/>
    <w:rsid w:val="004C339B"/>
    <w:rsid w:val="004C36AE"/>
    <w:rsid w:val="004C37B0"/>
    <w:rsid w:val="004C3BB5"/>
    <w:rsid w:val="004C3C2D"/>
    <w:rsid w:val="004C3C51"/>
    <w:rsid w:val="004C40F0"/>
    <w:rsid w:val="004C40F3"/>
    <w:rsid w:val="004C48D3"/>
    <w:rsid w:val="004C4B6C"/>
    <w:rsid w:val="004C5288"/>
    <w:rsid w:val="004C5521"/>
    <w:rsid w:val="004C5B05"/>
    <w:rsid w:val="004C5CD2"/>
    <w:rsid w:val="004C5D1D"/>
    <w:rsid w:val="004C5D5C"/>
    <w:rsid w:val="004C5E67"/>
    <w:rsid w:val="004C60A9"/>
    <w:rsid w:val="004C6163"/>
    <w:rsid w:val="004C61F3"/>
    <w:rsid w:val="004C6460"/>
    <w:rsid w:val="004C6CCF"/>
    <w:rsid w:val="004C6EA7"/>
    <w:rsid w:val="004C719C"/>
    <w:rsid w:val="004C737C"/>
    <w:rsid w:val="004C758B"/>
    <w:rsid w:val="004C7B72"/>
    <w:rsid w:val="004D0097"/>
    <w:rsid w:val="004D00D5"/>
    <w:rsid w:val="004D033A"/>
    <w:rsid w:val="004D0699"/>
    <w:rsid w:val="004D07E3"/>
    <w:rsid w:val="004D0F1C"/>
    <w:rsid w:val="004D0F93"/>
    <w:rsid w:val="004D1768"/>
    <w:rsid w:val="004D19A1"/>
    <w:rsid w:val="004D1D4A"/>
    <w:rsid w:val="004D206F"/>
    <w:rsid w:val="004D2893"/>
    <w:rsid w:val="004D3286"/>
    <w:rsid w:val="004D379D"/>
    <w:rsid w:val="004D39CB"/>
    <w:rsid w:val="004D41AC"/>
    <w:rsid w:val="004D4665"/>
    <w:rsid w:val="004D49BB"/>
    <w:rsid w:val="004D4C62"/>
    <w:rsid w:val="004D4E3A"/>
    <w:rsid w:val="004D4F6A"/>
    <w:rsid w:val="004D5013"/>
    <w:rsid w:val="004D5255"/>
    <w:rsid w:val="004D581D"/>
    <w:rsid w:val="004D5871"/>
    <w:rsid w:val="004D5B07"/>
    <w:rsid w:val="004D5BE4"/>
    <w:rsid w:val="004D5C27"/>
    <w:rsid w:val="004D6302"/>
    <w:rsid w:val="004D63FB"/>
    <w:rsid w:val="004D646B"/>
    <w:rsid w:val="004D650A"/>
    <w:rsid w:val="004D6516"/>
    <w:rsid w:val="004D6EE3"/>
    <w:rsid w:val="004D706B"/>
    <w:rsid w:val="004D7275"/>
    <w:rsid w:val="004D74E5"/>
    <w:rsid w:val="004D75ED"/>
    <w:rsid w:val="004D75EE"/>
    <w:rsid w:val="004D79E0"/>
    <w:rsid w:val="004D79EB"/>
    <w:rsid w:val="004D7D80"/>
    <w:rsid w:val="004E056A"/>
    <w:rsid w:val="004E10A3"/>
    <w:rsid w:val="004E11F5"/>
    <w:rsid w:val="004E13C8"/>
    <w:rsid w:val="004E1656"/>
    <w:rsid w:val="004E169D"/>
    <w:rsid w:val="004E178C"/>
    <w:rsid w:val="004E18CF"/>
    <w:rsid w:val="004E19E4"/>
    <w:rsid w:val="004E1C75"/>
    <w:rsid w:val="004E1CCE"/>
    <w:rsid w:val="004E1E95"/>
    <w:rsid w:val="004E1F15"/>
    <w:rsid w:val="004E1F86"/>
    <w:rsid w:val="004E218E"/>
    <w:rsid w:val="004E21FD"/>
    <w:rsid w:val="004E2476"/>
    <w:rsid w:val="004E268D"/>
    <w:rsid w:val="004E26A9"/>
    <w:rsid w:val="004E2B43"/>
    <w:rsid w:val="004E2B8B"/>
    <w:rsid w:val="004E2BE7"/>
    <w:rsid w:val="004E3102"/>
    <w:rsid w:val="004E38AC"/>
    <w:rsid w:val="004E3AE1"/>
    <w:rsid w:val="004E3B2B"/>
    <w:rsid w:val="004E4422"/>
    <w:rsid w:val="004E44CF"/>
    <w:rsid w:val="004E475B"/>
    <w:rsid w:val="004E49FA"/>
    <w:rsid w:val="004E4C37"/>
    <w:rsid w:val="004E4E8C"/>
    <w:rsid w:val="004E5181"/>
    <w:rsid w:val="004E53C0"/>
    <w:rsid w:val="004E53CA"/>
    <w:rsid w:val="004E578F"/>
    <w:rsid w:val="004E5864"/>
    <w:rsid w:val="004E5A9A"/>
    <w:rsid w:val="004E5B6B"/>
    <w:rsid w:val="004E5B9B"/>
    <w:rsid w:val="004E5C77"/>
    <w:rsid w:val="004E5D35"/>
    <w:rsid w:val="004E5DE3"/>
    <w:rsid w:val="004E5E1E"/>
    <w:rsid w:val="004E5EE3"/>
    <w:rsid w:val="004E6002"/>
    <w:rsid w:val="004E60DF"/>
    <w:rsid w:val="004E661F"/>
    <w:rsid w:val="004E6802"/>
    <w:rsid w:val="004E686D"/>
    <w:rsid w:val="004E6892"/>
    <w:rsid w:val="004E6A21"/>
    <w:rsid w:val="004E6AFB"/>
    <w:rsid w:val="004E6B18"/>
    <w:rsid w:val="004E6C7E"/>
    <w:rsid w:val="004E7477"/>
    <w:rsid w:val="004E785E"/>
    <w:rsid w:val="004E78AC"/>
    <w:rsid w:val="004E7A9B"/>
    <w:rsid w:val="004E7B73"/>
    <w:rsid w:val="004E7D26"/>
    <w:rsid w:val="004E7DD2"/>
    <w:rsid w:val="004F0599"/>
    <w:rsid w:val="004F08F9"/>
    <w:rsid w:val="004F0AC6"/>
    <w:rsid w:val="004F0C6D"/>
    <w:rsid w:val="004F0D85"/>
    <w:rsid w:val="004F0DDD"/>
    <w:rsid w:val="004F1136"/>
    <w:rsid w:val="004F114D"/>
    <w:rsid w:val="004F11BE"/>
    <w:rsid w:val="004F123B"/>
    <w:rsid w:val="004F17BA"/>
    <w:rsid w:val="004F1C8E"/>
    <w:rsid w:val="004F1D51"/>
    <w:rsid w:val="004F1FE2"/>
    <w:rsid w:val="004F24A2"/>
    <w:rsid w:val="004F258B"/>
    <w:rsid w:val="004F2605"/>
    <w:rsid w:val="004F2AAA"/>
    <w:rsid w:val="004F2C4F"/>
    <w:rsid w:val="004F2E27"/>
    <w:rsid w:val="004F2EBB"/>
    <w:rsid w:val="004F2F68"/>
    <w:rsid w:val="004F3171"/>
    <w:rsid w:val="004F3177"/>
    <w:rsid w:val="004F32DE"/>
    <w:rsid w:val="004F3469"/>
    <w:rsid w:val="004F35E7"/>
    <w:rsid w:val="004F3665"/>
    <w:rsid w:val="004F371E"/>
    <w:rsid w:val="004F387C"/>
    <w:rsid w:val="004F3A2D"/>
    <w:rsid w:val="004F3FE3"/>
    <w:rsid w:val="004F427B"/>
    <w:rsid w:val="004F42F3"/>
    <w:rsid w:val="004F4333"/>
    <w:rsid w:val="004F4538"/>
    <w:rsid w:val="004F4577"/>
    <w:rsid w:val="004F45E0"/>
    <w:rsid w:val="004F4709"/>
    <w:rsid w:val="004F4A9A"/>
    <w:rsid w:val="004F4B00"/>
    <w:rsid w:val="004F4BD8"/>
    <w:rsid w:val="004F4DCB"/>
    <w:rsid w:val="004F4FB4"/>
    <w:rsid w:val="004F55E1"/>
    <w:rsid w:val="004F56B4"/>
    <w:rsid w:val="004F5859"/>
    <w:rsid w:val="004F5C2A"/>
    <w:rsid w:val="004F5CCF"/>
    <w:rsid w:val="004F5D40"/>
    <w:rsid w:val="004F5D73"/>
    <w:rsid w:val="004F5F76"/>
    <w:rsid w:val="004F5FB4"/>
    <w:rsid w:val="004F6438"/>
    <w:rsid w:val="004F671E"/>
    <w:rsid w:val="004F6737"/>
    <w:rsid w:val="004F6CB8"/>
    <w:rsid w:val="004F6CBE"/>
    <w:rsid w:val="004F6DA3"/>
    <w:rsid w:val="004F706F"/>
    <w:rsid w:val="004F7162"/>
    <w:rsid w:val="004F7248"/>
    <w:rsid w:val="004F73B0"/>
    <w:rsid w:val="004F7D36"/>
    <w:rsid w:val="004F7FAF"/>
    <w:rsid w:val="005000BA"/>
    <w:rsid w:val="0050019F"/>
    <w:rsid w:val="005004A5"/>
    <w:rsid w:val="005005A0"/>
    <w:rsid w:val="00500CD3"/>
    <w:rsid w:val="00500E0B"/>
    <w:rsid w:val="0050103B"/>
    <w:rsid w:val="005010EA"/>
    <w:rsid w:val="005012F3"/>
    <w:rsid w:val="005015DB"/>
    <w:rsid w:val="00501645"/>
    <w:rsid w:val="00501729"/>
    <w:rsid w:val="00501948"/>
    <w:rsid w:val="00501B23"/>
    <w:rsid w:val="00501F99"/>
    <w:rsid w:val="005022AD"/>
    <w:rsid w:val="005022EB"/>
    <w:rsid w:val="00502822"/>
    <w:rsid w:val="0050282A"/>
    <w:rsid w:val="00502857"/>
    <w:rsid w:val="00502951"/>
    <w:rsid w:val="00502D66"/>
    <w:rsid w:val="00502DCB"/>
    <w:rsid w:val="005030F9"/>
    <w:rsid w:val="005035DE"/>
    <w:rsid w:val="0050368C"/>
    <w:rsid w:val="005036A3"/>
    <w:rsid w:val="00503763"/>
    <w:rsid w:val="005038B9"/>
    <w:rsid w:val="0050394D"/>
    <w:rsid w:val="005039C3"/>
    <w:rsid w:val="00503B9D"/>
    <w:rsid w:val="00503BA8"/>
    <w:rsid w:val="00503D6D"/>
    <w:rsid w:val="00503DB4"/>
    <w:rsid w:val="0050458A"/>
    <w:rsid w:val="0050468D"/>
    <w:rsid w:val="005049EF"/>
    <w:rsid w:val="00504B51"/>
    <w:rsid w:val="00504D65"/>
    <w:rsid w:val="00504F35"/>
    <w:rsid w:val="00505A01"/>
    <w:rsid w:val="00505BB1"/>
    <w:rsid w:val="00505F1C"/>
    <w:rsid w:val="00505F3E"/>
    <w:rsid w:val="00506037"/>
    <w:rsid w:val="005062AC"/>
    <w:rsid w:val="005065C1"/>
    <w:rsid w:val="00506797"/>
    <w:rsid w:val="005068A9"/>
    <w:rsid w:val="005069CD"/>
    <w:rsid w:val="00506A15"/>
    <w:rsid w:val="00506BE8"/>
    <w:rsid w:val="00506D29"/>
    <w:rsid w:val="00507249"/>
    <w:rsid w:val="00507435"/>
    <w:rsid w:val="00507474"/>
    <w:rsid w:val="005076D8"/>
    <w:rsid w:val="005077A8"/>
    <w:rsid w:val="00507ED0"/>
    <w:rsid w:val="005100A4"/>
    <w:rsid w:val="005101E7"/>
    <w:rsid w:val="0051049F"/>
    <w:rsid w:val="0051074C"/>
    <w:rsid w:val="0051095B"/>
    <w:rsid w:val="00510960"/>
    <w:rsid w:val="00510B84"/>
    <w:rsid w:val="00510BE1"/>
    <w:rsid w:val="00510D35"/>
    <w:rsid w:val="00510F73"/>
    <w:rsid w:val="0051139C"/>
    <w:rsid w:val="00511440"/>
    <w:rsid w:val="00511574"/>
    <w:rsid w:val="005115BA"/>
    <w:rsid w:val="005116AD"/>
    <w:rsid w:val="00511975"/>
    <w:rsid w:val="005119E2"/>
    <w:rsid w:val="00511A1B"/>
    <w:rsid w:val="00511A2F"/>
    <w:rsid w:val="00511E1C"/>
    <w:rsid w:val="00511EB6"/>
    <w:rsid w:val="00512154"/>
    <w:rsid w:val="00512C28"/>
    <w:rsid w:val="00512E1B"/>
    <w:rsid w:val="00512F31"/>
    <w:rsid w:val="00513202"/>
    <w:rsid w:val="005133B8"/>
    <w:rsid w:val="0051349B"/>
    <w:rsid w:val="005135B0"/>
    <w:rsid w:val="00513868"/>
    <w:rsid w:val="005138B2"/>
    <w:rsid w:val="00513ABD"/>
    <w:rsid w:val="00514114"/>
    <w:rsid w:val="0051454B"/>
    <w:rsid w:val="00514888"/>
    <w:rsid w:val="00514BEC"/>
    <w:rsid w:val="00514D83"/>
    <w:rsid w:val="00514E4D"/>
    <w:rsid w:val="00514FD5"/>
    <w:rsid w:val="00515077"/>
    <w:rsid w:val="005154A6"/>
    <w:rsid w:val="00515B86"/>
    <w:rsid w:val="00515C3F"/>
    <w:rsid w:val="00515C4E"/>
    <w:rsid w:val="00515DFD"/>
    <w:rsid w:val="00515F19"/>
    <w:rsid w:val="005163B3"/>
    <w:rsid w:val="005165A1"/>
    <w:rsid w:val="005166C4"/>
    <w:rsid w:val="00516A6A"/>
    <w:rsid w:val="00516C4A"/>
    <w:rsid w:val="00516CF0"/>
    <w:rsid w:val="00516DFA"/>
    <w:rsid w:val="00516FD9"/>
    <w:rsid w:val="00516FE9"/>
    <w:rsid w:val="005172CB"/>
    <w:rsid w:val="00517343"/>
    <w:rsid w:val="00517969"/>
    <w:rsid w:val="005179A8"/>
    <w:rsid w:val="00517B6F"/>
    <w:rsid w:val="00517BD1"/>
    <w:rsid w:val="0052057E"/>
    <w:rsid w:val="00520742"/>
    <w:rsid w:val="00520E99"/>
    <w:rsid w:val="00520EF6"/>
    <w:rsid w:val="0052110B"/>
    <w:rsid w:val="00521472"/>
    <w:rsid w:val="00521506"/>
    <w:rsid w:val="00521630"/>
    <w:rsid w:val="005218DB"/>
    <w:rsid w:val="00521924"/>
    <w:rsid w:val="00521930"/>
    <w:rsid w:val="00521A0D"/>
    <w:rsid w:val="00521AB6"/>
    <w:rsid w:val="00521DE2"/>
    <w:rsid w:val="005222AB"/>
    <w:rsid w:val="00522A58"/>
    <w:rsid w:val="00522AB9"/>
    <w:rsid w:val="00522E50"/>
    <w:rsid w:val="00522FA1"/>
    <w:rsid w:val="0052357C"/>
    <w:rsid w:val="005236B5"/>
    <w:rsid w:val="005246DB"/>
    <w:rsid w:val="0052491F"/>
    <w:rsid w:val="00524DCD"/>
    <w:rsid w:val="00524DE8"/>
    <w:rsid w:val="00524FCA"/>
    <w:rsid w:val="005252F7"/>
    <w:rsid w:val="00525540"/>
    <w:rsid w:val="0052554E"/>
    <w:rsid w:val="0052561F"/>
    <w:rsid w:val="00525B7C"/>
    <w:rsid w:val="00525E45"/>
    <w:rsid w:val="00526368"/>
    <w:rsid w:val="00526E47"/>
    <w:rsid w:val="00527189"/>
    <w:rsid w:val="0052727F"/>
    <w:rsid w:val="0052765E"/>
    <w:rsid w:val="0052789A"/>
    <w:rsid w:val="00527A92"/>
    <w:rsid w:val="00527AC6"/>
    <w:rsid w:val="00527AF3"/>
    <w:rsid w:val="00527CE1"/>
    <w:rsid w:val="00530016"/>
    <w:rsid w:val="00530675"/>
    <w:rsid w:val="00530CC8"/>
    <w:rsid w:val="00530DBF"/>
    <w:rsid w:val="00531421"/>
    <w:rsid w:val="0053155F"/>
    <w:rsid w:val="005316EF"/>
    <w:rsid w:val="00531885"/>
    <w:rsid w:val="00532547"/>
    <w:rsid w:val="00532ABE"/>
    <w:rsid w:val="00532C5A"/>
    <w:rsid w:val="00532CA4"/>
    <w:rsid w:val="00532E37"/>
    <w:rsid w:val="0053302D"/>
    <w:rsid w:val="005330FE"/>
    <w:rsid w:val="0053313F"/>
    <w:rsid w:val="00533360"/>
    <w:rsid w:val="005334F2"/>
    <w:rsid w:val="00533732"/>
    <w:rsid w:val="00533768"/>
    <w:rsid w:val="0053393D"/>
    <w:rsid w:val="00533957"/>
    <w:rsid w:val="00533B7C"/>
    <w:rsid w:val="00533B9C"/>
    <w:rsid w:val="00533E14"/>
    <w:rsid w:val="00534746"/>
    <w:rsid w:val="00534815"/>
    <w:rsid w:val="0053481B"/>
    <w:rsid w:val="005348D2"/>
    <w:rsid w:val="00534DCD"/>
    <w:rsid w:val="00534EC1"/>
    <w:rsid w:val="0053512E"/>
    <w:rsid w:val="00535162"/>
    <w:rsid w:val="00535448"/>
    <w:rsid w:val="0053547E"/>
    <w:rsid w:val="00535596"/>
    <w:rsid w:val="005356C6"/>
    <w:rsid w:val="005357AD"/>
    <w:rsid w:val="00535DA4"/>
    <w:rsid w:val="00535F1D"/>
    <w:rsid w:val="00536024"/>
    <w:rsid w:val="00536812"/>
    <w:rsid w:val="005368D5"/>
    <w:rsid w:val="00536C4E"/>
    <w:rsid w:val="00536DF1"/>
    <w:rsid w:val="00537098"/>
    <w:rsid w:val="005371D7"/>
    <w:rsid w:val="00537210"/>
    <w:rsid w:val="005377EF"/>
    <w:rsid w:val="00537840"/>
    <w:rsid w:val="0053790C"/>
    <w:rsid w:val="00537B54"/>
    <w:rsid w:val="00537B6F"/>
    <w:rsid w:val="00537B83"/>
    <w:rsid w:val="0054024A"/>
    <w:rsid w:val="0054053E"/>
    <w:rsid w:val="00540B60"/>
    <w:rsid w:val="00540C2D"/>
    <w:rsid w:val="00540DEB"/>
    <w:rsid w:val="00540F29"/>
    <w:rsid w:val="00541017"/>
    <w:rsid w:val="00541482"/>
    <w:rsid w:val="0054149D"/>
    <w:rsid w:val="005414FA"/>
    <w:rsid w:val="00541AE1"/>
    <w:rsid w:val="00541DCD"/>
    <w:rsid w:val="00541DD0"/>
    <w:rsid w:val="00541FA2"/>
    <w:rsid w:val="005427EA"/>
    <w:rsid w:val="00542840"/>
    <w:rsid w:val="00542896"/>
    <w:rsid w:val="0054299D"/>
    <w:rsid w:val="00542BD1"/>
    <w:rsid w:val="0054313C"/>
    <w:rsid w:val="00543656"/>
    <w:rsid w:val="0054366E"/>
    <w:rsid w:val="005436C7"/>
    <w:rsid w:val="00543750"/>
    <w:rsid w:val="005437DC"/>
    <w:rsid w:val="00543D32"/>
    <w:rsid w:val="00544014"/>
    <w:rsid w:val="005440A1"/>
    <w:rsid w:val="00544147"/>
    <w:rsid w:val="0054434D"/>
    <w:rsid w:val="005444AB"/>
    <w:rsid w:val="005449F1"/>
    <w:rsid w:val="00544CF3"/>
    <w:rsid w:val="00544DB5"/>
    <w:rsid w:val="0054536D"/>
    <w:rsid w:val="005454F6"/>
    <w:rsid w:val="0054553F"/>
    <w:rsid w:val="00545C7C"/>
    <w:rsid w:val="00545CA1"/>
    <w:rsid w:val="00545DE9"/>
    <w:rsid w:val="00546472"/>
    <w:rsid w:val="005466A9"/>
    <w:rsid w:val="00546ED2"/>
    <w:rsid w:val="0054704C"/>
    <w:rsid w:val="005474DE"/>
    <w:rsid w:val="0054766A"/>
    <w:rsid w:val="00547BC2"/>
    <w:rsid w:val="00547D5E"/>
    <w:rsid w:val="00547DE7"/>
    <w:rsid w:val="005500EB"/>
    <w:rsid w:val="00550138"/>
    <w:rsid w:val="00550A6D"/>
    <w:rsid w:val="00550C52"/>
    <w:rsid w:val="00550CD4"/>
    <w:rsid w:val="005510FA"/>
    <w:rsid w:val="0055135A"/>
    <w:rsid w:val="00551593"/>
    <w:rsid w:val="0055164C"/>
    <w:rsid w:val="00551757"/>
    <w:rsid w:val="00551AB7"/>
    <w:rsid w:val="00551D40"/>
    <w:rsid w:val="00551D71"/>
    <w:rsid w:val="0055245D"/>
    <w:rsid w:val="0055277C"/>
    <w:rsid w:val="005529DA"/>
    <w:rsid w:val="005529E3"/>
    <w:rsid w:val="00552DBC"/>
    <w:rsid w:val="00553029"/>
    <w:rsid w:val="00553105"/>
    <w:rsid w:val="0055336A"/>
    <w:rsid w:val="005533DF"/>
    <w:rsid w:val="005533E5"/>
    <w:rsid w:val="005535BF"/>
    <w:rsid w:val="00553777"/>
    <w:rsid w:val="00553848"/>
    <w:rsid w:val="005539E5"/>
    <w:rsid w:val="00553B24"/>
    <w:rsid w:val="00553DC5"/>
    <w:rsid w:val="00553E99"/>
    <w:rsid w:val="005544ED"/>
    <w:rsid w:val="00554610"/>
    <w:rsid w:val="00554B1C"/>
    <w:rsid w:val="00554BDF"/>
    <w:rsid w:val="00554D42"/>
    <w:rsid w:val="00554DF2"/>
    <w:rsid w:val="00554FC8"/>
    <w:rsid w:val="005551C2"/>
    <w:rsid w:val="00555431"/>
    <w:rsid w:val="005556E4"/>
    <w:rsid w:val="00555B46"/>
    <w:rsid w:val="00555C9E"/>
    <w:rsid w:val="00555D8F"/>
    <w:rsid w:val="00556757"/>
    <w:rsid w:val="00556C0F"/>
    <w:rsid w:val="00556F9E"/>
    <w:rsid w:val="0055768D"/>
    <w:rsid w:val="00557843"/>
    <w:rsid w:val="00557AB1"/>
    <w:rsid w:val="00557F16"/>
    <w:rsid w:val="00557F78"/>
    <w:rsid w:val="00557F96"/>
    <w:rsid w:val="005600A2"/>
    <w:rsid w:val="00560266"/>
    <w:rsid w:val="00560618"/>
    <w:rsid w:val="0056082D"/>
    <w:rsid w:val="0056086E"/>
    <w:rsid w:val="00560C75"/>
    <w:rsid w:val="00560E0C"/>
    <w:rsid w:val="0056133C"/>
    <w:rsid w:val="00561698"/>
    <w:rsid w:val="005616D5"/>
    <w:rsid w:val="005617EC"/>
    <w:rsid w:val="00561C1A"/>
    <w:rsid w:val="00561D76"/>
    <w:rsid w:val="00561DF7"/>
    <w:rsid w:val="00561FF2"/>
    <w:rsid w:val="005621D6"/>
    <w:rsid w:val="005623E9"/>
    <w:rsid w:val="0056253E"/>
    <w:rsid w:val="005627B2"/>
    <w:rsid w:val="00562C29"/>
    <w:rsid w:val="00563422"/>
    <w:rsid w:val="00563B67"/>
    <w:rsid w:val="005641D4"/>
    <w:rsid w:val="005644F2"/>
    <w:rsid w:val="005649C4"/>
    <w:rsid w:val="00564C77"/>
    <w:rsid w:val="00564F3A"/>
    <w:rsid w:val="00564FD4"/>
    <w:rsid w:val="005652BB"/>
    <w:rsid w:val="005652C4"/>
    <w:rsid w:val="00565762"/>
    <w:rsid w:val="00565833"/>
    <w:rsid w:val="0056587A"/>
    <w:rsid w:val="005659F0"/>
    <w:rsid w:val="00565CFE"/>
    <w:rsid w:val="00565DC4"/>
    <w:rsid w:val="00566097"/>
    <w:rsid w:val="005661FE"/>
    <w:rsid w:val="005662E5"/>
    <w:rsid w:val="005664A4"/>
    <w:rsid w:val="00566E43"/>
    <w:rsid w:val="005670CB"/>
    <w:rsid w:val="00567370"/>
    <w:rsid w:val="00567545"/>
    <w:rsid w:val="005676C7"/>
    <w:rsid w:val="00567F88"/>
    <w:rsid w:val="00567F8D"/>
    <w:rsid w:val="00570103"/>
    <w:rsid w:val="0057034E"/>
    <w:rsid w:val="00570513"/>
    <w:rsid w:val="005705F5"/>
    <w:rsid w:val="00570949"/>
    <w:rsid w:val="00570B8B"/>
    <w:rsid w:val="00570F17"/>
    <w:rsid w:val="005710FC"/>
    <w:rsid w:val="00571181"/>
    <w:rsid w:val="005711E3"/>
    <w:rsid w:val="00571A61"/>
    <w:rsid w:val="00571DBA"/>
    <w:rsid w:val="00571FFC"/>
    <w:rsid w:val="00572661"/>
    <w:rsid w:val="00572735"/>
    <w:rsid w:val="005730E0"/>
    <w:rsid w:val="005732C0"/>
    <w:rsid w:val="005733D1"/>
    <w:rsid w:val="005734B6"/>
    <w:rsid w:val="00573520"/>
    <w:rsid w:val="00573784"/>
    <w:rsid w:val="00573865"/>
    <w:rsid w:val="005738CD"/>
    <w:rsid w:val="005739A7"/>
    <w:rsid w:val="00573B0D"/>
    <w:rsid w:val="00573CE8"/>
    <w:rsid w:val="00573D11"/>
    <w:rsid w:val="005740E1"/>
    <w:rsid w:val="00574195"/>
    <w:rsid w:val="005746C2"/>
    <w:rsid w:val="005748A0"/>
    <w:rsid w:val="00574930"/>
    <w:rsid w:val="005749D5"/>
    <w:rsid w:val="00574A07"/>
    <w:rsid w:val="005752BE"/>
    <w:rsid w:val="005754E4"/>
    <w:rsid w:val="005759CF"/>
    <w:rsid w:val="00575ABA"/>
    <w:rsid w:val="00575F31"/>
    <w:rsid w:val="00575FA2"/>
    <w:rsid w:val="005761A6"/>
    <w:rsid w:val="005761CC"/>
    <w:rsid w:val="00576535"/>
    <w:rsid w:val="005766B9"/>
    <w:rsid w:val="005767B7"/>
    <w:rsid w:val="00576B78"/>
    <w:rsid w:val="00576BFD"/>
    <w:rsid w:val="00577344"/>
    <w:rsid w:val="0057736C"/>
    <w:rsid w:val="005776A4"/>
    <w:rsid w:val="0057795E"/>
    <w:rsid w:val="00577C3A"/>
    <w:rsid w:val="00577E37"/>
    <w:rsid w:val="00580348"/>
    <w:rsid w:val="00580935"/>
    <w:rsid w:val="00580BB7"/>
    <w:rsid w:val="005810BE"/>
    <w:rsid w:val="0058164C"/>
    <w:rsid w:val="00581D8D"/>
    <w:rsid w:val="00582107"/>
    <w:rsid w:val="005821CF"/>
    <w:rsid w:val="0058249F"/>
    <w:rsid w:val="00582AC2"/>
    <w:rsid w:val="00582C1C"/>
    <w:rsid w:val="00582C9E"/>
    <w:rsid w:val="00582D78"/>
    <w:rsid w:val="00582E21"/>
    <w:rsid w:val="00583493"/>
    <w:rsid w:val="00583592"/>
    <w:rsid w:val="0058360C"/>
    <w:rsid w:val="00583E0B"/>
    <w:rsid w:val="00583F2E"/>
    <w:rsid w:val="005842BE"/>
    <w:rsid w:val="0058483B"/>
    <w:rsid w:val="00584A0E"/>
    <w:rsid w:val="00584B35"/>
    <w:rsid w:val="00585AAF"/>
    <w:rsid w:val="00585B9A"/>
    <w:rsid w:val="00585F74"/>
    <w:rsid w:val="00585FB5"/>
    <w:rsid w:val="00586205"/>
    <w:rsid w:val="005863CB"/>
    <w:rsid w:val="00586D42"/>
    <w:rsid w:val="00586FFC"/>
    <w:rsid w:val="005877D0"/>
    <w:rsid w:val="00587C67"/>
    <w:rsid w:val="0059010F"/>
    <w:rsid w:val="00590258"/>
    <w:rsid w:val="00590887"/>
    <w:rsid w:val="00590889"/>
    <w:rsid w:val="005908AB"/>
    <w:rsid w:val="00590B94"/>
    <w:rsid w:val="00590CE3"/>
    <w:rsid w:val="00590DE0"/>
    <w:rsid w:val="00590E9B"/>
    <w:rsid w:val="0059113C"/>
    <w:rsid w:val="00591403"/>
    <w:rsid w:val="005919A8"/>
    <w:rsid w:val="00591A04"/>
    <w:rsid w:val="00591B72"/>
    <w:rsid w:val="00591CC3"/>
    <w:rsid w:val="00591DFE"/>
    <w:rsid w:val="00591FDA"/>
    <w:rsid w:val="00592125"/>
    <w:rsid w:val="00592146"/>
    <w:rsid w:val="00592217"/>
    <w:rsid w:val="00592426"/>
    <w:rsid w:val="00592516"/>
    <w:rsid w:val="00592730"/>
    <w:rsid w:val="00592879"/>
    <w:rsid w:val="00592CAA"/>
    <w:rsid w:val="00592E82"/>
    <w:rsid w:val="00592F38"/>
    <w:rsid w:val="00592FBB"/>
    <w:rsid w:val="005930EC"/>
    <w:rsid w:val="0059319E"/>
    <w:rsid w:val="00593253"/>
    <w:rsid w:val="0059348A"/>
    <w:rsid w:val="005937B7"/>
    <w:rsid w:val="00593803"/>
    <w:rsid w:val="0059398B"/>
    <w:rsid w:val="00593F47"/>
    <w:rsid w:val="00594068"/>
    <w:rsid w:val="0059418D"/>
    <w:rsid w:val="00594847"/>
    <w:rsid w:val="00594CB5"/>
    <w:rsid w:val="00594D10"/>
    <w:rsid w:val="00594D2B"/>
    <w:rsid w:val="00594FBF"/>
    <w:rsid w:val="00595190"/>
    <w:rsid w:val="005953EC"/>
    <w:rsid w:val="00595903"/>
    <w:rsid w:val="00595E43"/>
    <w:rsid w:val="00595E92"/>
    <w:rsid w:val="00595FAA"/>
    <w:rsid w:val="00596693"/>
    <w:rsid w:val="00596E6C"/>
    <w:rsid w:val="00596E7A"/>
    <w:rsid w:val="00597090"/>
    <w:rsid w:val="00597347"/>
    <w:rsid w:val="005973B5"/>
    <w:rsid w:val="00597738"/>
    <w:rsid w:val="005977A2"/>
    <w:rsid w:val="005979BF"/>
    <w:rsid w:val="00597BAA"/>
    <w:rsid w:val="00597C16"/>
    <w:rsid w:val="00597E79"/>
    <w:rsid w:val="005A00FD"/>
    <w:rsid w:val="005A0126"/>
    <w:rsid w:val="005A0498"/>
    <w:rsid w:val="005A0C2F"/>
    <w:rsid w:val="005A0C66"/>
    <w:rsid w:val="005A0E9A"/>
    <w:rsid w:val="005A0F67"/>
    <w:rsid w:val="005A0FAE"/>
    <w:rsid w:val="005A110E"/>
    <w:rsid w:val="005A1301"/>
    <w:rsid w:val="005A1404"/>
    <w:rsid w:val="005A1AF8"/>
    <w:rsid w:val="005A1E79"/>
    <w:rsid w:val="005A20E7"/>
    <w:rsid w:val="005A22E5"/>
    <w:rsid w:val="005A23E0"/>
    <w:rsid w:val="005A2595"/>
    <w:rsid w:val="005A26AD"/>
    <w:rsid w:val="005A295B"/>
    <w:rsid w:val="005A2CDB"/>
    <w:rsid w:val="005A3004"/>
    <w:rsid w:val="005A3188"/>
    <w:rsid w:val="005A3253"/>
    <w:rsid w:val="005A343C"/>
    <w:rsid w:val="005A371B"/>
    <w:rsid w:val="005A37B5"/>
    <w:rsid w:val="005A3C5D"/>
    <w:rsid w:val="005A3F05"/>
    <w:rsid w:val="005A3F9E"/>
    <w:rsid w:val="005A40F7"/>
    <w:rsid w:val="005A42A7"/>
    <w:rsid w:val="005A437E"/>
    <w:rsid w:val="005A4699"/>
    <w:rsid w:val="005A4EA7"/>
    <w:rsid w:val="005A518E"/>
    <w:rsid w:val="005A5225"/>
    <w:rsid w:val="005A54B8"/>
    <w:rsid w:val="005A5528"/>
    <w:rsid w:val="005A5583"/>
    <w:rsid w:val="005A5BD1"/>
    <w:rsid w:val="005A5DFE"/>
    <w:rsid w:val="005A60D5"/>
    <w:rsid w:val="005A60E6"/>
    <w:rsid w:val="005A65EE"/>
    <w:rsid w:val="005A67E7"/>
    <w:rsid w:val="005A719C"/>
    <w:rsid w:val="005A7296"/>
    <w:rsid w:val="005A74DA"/>
    <w:rsid w:val="005A7539"/>
    <w:rsid w:val="005A7910"/>
    <w:rsid w:val="005A7C8B"/>
    <w:rsid w:val="005A7EC1"/>
    <w:rsid w:val="005B0056"/>
    <w:rsid w:val="005B00A2"/>
    <w:rsid w:val="005B01AA"/>
    <w:rsid w:val="005B0571"/>
    <w:rsid w:val="005B0726"/>
    <w:rsid w:val="005B0B2C"/>
    <w:rsid w:val="005B0ED4"/>
    <w:rsid w:val="005B0FC9"/>
    <w:rsid w:val="005B18A0"/>
    <w:rsid w:val="005B220F"/>
    <w:rsid w:val="005B2407"/>
    <w:rsid w:val="005B2798"/>
    <w:rsid w:val="005B281C"/>
    <w:rsid w:val="005B2B65"/>
    <w:rsid w:val="005B2CE5"/>
    <w:rsid w:val="005B31CB"/>
    <w:rsid w:val="005B32ED"/>
    <w:rsid w:val="005B36F7"/>
    <w:rsid w:val="005B377F"/>
    <w:rsid w:val="005B3943"/>
    <w:rsid w:val="005B39F3"/>
    <w:rsid w:val="005B3C44"/>
    <w:rsid w:val="005B46B9"/>
    <w:rsid w:val="005B4E2D"/>
    <w:rsid w:val="005B50D7"/>
    <w:rsid w:val="005B51E8"/>
    <w:rsid w:val="005B559F"/>
    <w:rsid w:val="005B5910"/>
    <w:rsid w:val="005B646F"/>
    <w:rsid w:val="005B6BE1"/>
    <w:rsid w:val="005B6F3A"/>
    <w:rsid w:val="005B72F1"/>
    <w:rsid w:val="005B75FD"/>
    <w:rsid w:val="005B7616"/>
    <w:rsid w:val="005B7703"/>
    <w:rsid w:val="005B7E55"/>
    <w:rsid w:val="005C012F"/>
    <w:rsid w:val="005C04DE"/>
    <w:rsid w:val="005C08AE"/>
    <w:rsid w:val="005C0C84"/>
    <w:rsid w:val="005C0CCA"/>
    <w:rsid w:val="005C14E8"/>
    <w:rsid w:val="005C15D7"/>
    <w:rsid w:val="005C1851"/>
    <w:rsid w:val="005C18C3"/>
    <w:rsid w:val="005C1CAE"/>
    <w:rsid w:val="005C1DF8"/>
    <w:rsid w:val="005C23FC"/>
    <w:rsid w:val="005C2799"/>
    <w:rsid w:val="005C281C"/>
    <w:rsid w:val="005C3950"/>
    <w:rsid w:val="005C4189"/>
    <w:rsid w:val="005C4A4A"/>
    <w:rsid w:val="005C4D03"/>
    <w:rsid w:val="005C4E4C"/>
    <w:rsid w:val="005C523A"/>
    <w:rsid w:val="005C529A"/>
    <w:rsid w:val="005C5AD2"/>
    <w:rsid w:val="005C5D07"/>
    <w:rsid w:val="005C5DCD"/>
    <w:rsid w:val="005C610B"/>
    <w:rsid w:val="005C6219"/>
    <w:rsid w:val="005C6584"/>
    <w:rsid w:val="005C65C9"/>
    <w:rsid w:val="005C673F"/>
    <w:rsid w:val="005C68F3"/>
    <w:rsid w:val="005C717A"/>
    <w:rsid w:val="005C73AB"/>
    <w:rsid w:val="005C76DD"/>
    <w:rsid w:val="005C7A05"/>
    <w:rsid w:val="005C7A86"/>
    <w:rsid w:val="005C7EC4"/>
    <w:rsid w:val="005C7F52"/>
    <w:rsid w:val="005D02AA"/>
    <w:rsid w:val="005D04E4"/>
    <w:rsid w:val="005D0775"/>
    <w:rsid w:val="005D0806"/>
    <w:rsid w:val="005D0C0B"/>
    <w:rsid w:val="005D12F0"/>
    <w:rsid w:val="005D168A"/>
    <w:rsid w:val="005D1805"/>
    <w:rsid w:val="005D1E15"/>
    <w:rsid w:val="005D20E3"/>
    <w:rsid w:val="005D221D"/>
    <w:rsid w:val="005D22FD"/>
    <w:rsid w:val="005D2496"/>
    <w:rsid w:val="005D2773"/>
    <w:rsid w:val="005D2CE9"/>
    <w:rsid w:val="005D2D83"/>
    <w:rsid w:val="005D3CE1"/>
    <w:rsid w:val="005D3D3C"/>
    <w:rsid w:val="005D4338"/>
    <w:rsid w:val="005D4403"/>
    <w:rsid w:val="005D449C"/>
    <w:rsid w:val="005D4673"/>
    <w:rsid w:val="005D46D2"/>
    <w:rsid w:val="005D4782"/>
    <w:rsid w:val="005D4904"/>
    <w:rsid w:val="005D4A55"/>
    <w:rsid w:val="005D4E15"/>
    <w:rsid w:val="005D4EE7"/>
    <w:rsid w:val="005D519C"/>
    <w:rsid w:val="005D5504"/>
    <w:rsid w:val="005D55C8"/>
    <w:rsid w:val="005D58FF"/>
    <w:rsid w:val="005D5A2C"/>
    <w:rsid w:val="005D618D"/>
    <w:rsid w:val="005D61DE"/>
    <w:rsid w:val="005D63F0"/>
    <w:rsid w:val="005D6A48"/>
    <w:rsid w:val="005D6B47"/>
    <w:rsid w:val="005D6BFA"/>
    <w:rsid w:val="005D7079"/>
    <w:rsid w:val="005D7124"/>
    <w:rsid w:val="005D798E"/>
    <w:rsid w:val="005D7B94"/>
    <w:rsid w:val="005D7C7E"/>
    <w:rsid w:val="005D7D29"/>
    <w:rsid w:val="005D7E63"/>
    <w:rsid w:val="005D7EEE"/>
    <w:rsid w:val="005D7F2F"/>
    <w:rsid w:val="005E01DF"/>
    <w:rsid w:val="005E03E6"/>
    <w:rsid w:val="005E042B"/>
    <w:rsid w:val="005E075C"/>
    <w:rsid w:val="005E0906"/>
    <w:rsid w:val="005E0FDD"/>
    <w:rsid w:val="005E10CD"/>
    <w:rsid w:val="005E157E"/>
    <w:rsid w:val="005E1689"/>
    <w:rsid w:val="005E16C9"/>
    <w:rsid w:val="005E17CF"/>
    <w:rsid w:val="005E17D5"/>
    <w:rsid w:val="005E1A44"/>
    <w:rsid w:val="005E1C3D"/>
    <w:rsid w:val="005E1E9D"/>
    <w:rsid w:val="005E1EDD"/>
    <w:rsid w:val="005E2058"/>
    <w:rsid w:val="005E212A"/>
    <w:rsid w:val="005E2158"/>
    <w:rsid w:val="005E2189"/>
    <w:rsid w:val="005E21BC"/>
    <w:rsid w:val="005E283B"/>
    <w:rsid w:val="005E2B08"/>
    <w:rsid w:val="005E31C9"/>
    <w:rsid w:val="005E31CC"/>
    <w:rsid w:val="005E34F1"/>
    <w:rsid w:val="005E37D8"/>
    <w:rsid w:val="005E383B"/>
    <w:rsid w:val="005E3953"/>
    <w:rsid w:val="005E3CF7"/>
    <w:rsid w:val="005E3DA1"/>
    <w:rsid w:val="005E3DE0"/>
    <w:rsid w:val="005E3E05"/>
    <w:rsid w:val="005E40C5"/>
    <w:rsid w:val="005E4311"/>
    <w:rsid w:val="005E4714"/>
    <w:rsid w:val="005E4D5F"/>
    <w:rsid w:val="005E4D98"/>
    <w:rsid w:val="005E4E47"/>
    <w:rsid w:val="005E4EBD"/>
    <w:rsid w:val="005E5138"/>
    <w:rsid w:val="005E52D3"/>
    <w:rsid w:val="005E55A3"/>
    <w:rsid w:val="005E5654"/>
    <w:rsid w:val="005E56CB"/>
    <w:rsid w:val="005E5969"/>
    <w:rsid w:val="005E5991"/>
    <w:rsid w:val="005E5B46"/>
    <w:rsid w:val="005E5EEB"/>
    <w:rsid w:val="005E6088"/>
    <w:rsid w:val="005E6462"/>
    <w:rsid w:val="005E6A40"/>
    <w:rsid w:val="005E6ACB"/>
    <w:rsid w:val="005E6CD4"/>
    <w:rsid w:val="005E6E93"/>
    <w:rsid w:val="005E6F61"/>
    <w:rsid w:val="005E7280"/>
    <w:rsid w:val="005E733B"/>
    <w:rsid w:val="005E77EC"/>
    <w:rsid w:val="005E7ECD"/>
    <w:rsid w:val="005E7FF3"/>
    <w:rsid w:val="005F019F"/>
    <w:rsid w:val="005F0295"/>
    <w:rsid w:val="005F02E2"/>
    <w:rsid w:val="005F06D6"/>
    <w:rsid w:val="005F0B47"/>
    <w:rsid w:val="005F0BDF"/>
    <w:rsid w:val="005F1144"/>
    <w:rsid w:val="005F1280"/>
    <w:rsid w:val="005F1516"/>
    <w:rsid w:val="005F1799"/>
    <w:rsid w:val="005F18E5"/>
    <w:rsid w:val="005F1E6A"/>
    <w:rsid w:val="005F1FCF"/>
    <w:rsid w:val="005F2328"/>
    <w:rsid w:val="005F23C6"/>
    <w:rsid w:val="005F28C9"/>
    <w:rsid w:val="005F2976"/>
    <w:rsid w:val="005F2AAD"/>
    <w:rsid w:val="005F2BF3"/>
    <w:rsid w:val="005F2BF4"/>
    <w:rsid w:val="005F2E0A"/>
    <w:rsid w:val="005F2F6A"/>
    <w:rsid w:val="005F37B8"/>
    <w:rsid w:val="005F4030"/>
    <w:rsid w:val="005F4038"/>
    <w:rsid w:val="005F45D8"/>
    <w:rsid w:val="005F46E4"/>
    <w:rsid w:val="005F48EA"/>
    <w:rsid w:val="005F497A"/>
    <w:rsid w:val="005F4C95"/>
    <w:rsid w:val="005F4FC3"/>
    <w:rsid w:val="005F5334"/>
    <w:rsid w:val="005F54B0"/>
    <w:rsid w:val="005F54D1"/>
    <w:rsid w:val="005F57BF"/>
    <w:rsid w:val="005F5F6D"/>
    <w:rsid w:val="005F621D"/>
    <w:rsid w:val="005F656C"/>
    <w:rsid w:val="005F68D3"/>
    <w:rsid w:val="005F6A35"/>
    <w:rsid w:val="005F6C4A"/>
    <w:rsid w:val="005F70D9"/>
    <w:rsid w:val="005F7712"/>
    <w:rsid w:val="005F78DB"/>
    <w:rsid w:val="005F7957"/>
    <w:rsid w:val="0060007D"/>
    <w:rsid w:val="0060044E"/>
    <w:rsid w:val="0060053C"/>
    <w:rsid w:val="006005AE"/>
    <w:rsid w:val="00600849"/>
    <w:rsid w:val="006008C2"/>
    <w:rsid w:val="0060098E"/>
    <w:rsid w:val="00600A3D"/>
    <w:rsid w:val="00600A84"/>
    <w:rsid w:val="00600BB8"/>
    <w:rsid w:val="00600BD5"/>
    <w:rsid w:val="00600CDD"/>
    <w:rsid w:val="00600D3B"/>
    <w:rsid w:val="00600D62"/>
    <w:rsid w:val="00600F12"/>
    <w:rsid w:val="006013FE"/>
    <w:rsid w:val="0060158E"/>
    <w:rsid w:val="00601736"/>
    <w:rsid w:val="0060174A"/>
    <w:rsid w:val="006019F2"/>
    <w:rsid w:val="00601BDC"/>
    <w:rsid w:val="00601E5D"/>
    <w:rsid w:val="006021EA"/>
    <w:rsid w:val="00602559"/>
    <w:rsid w:val="00602560"/>
    <w:rsid w:val="0060260F"/>
    <w:rsid w:val="006026E9"/>
    <w:rsid w:val="0060283F"/>
    <w:rsid w:val="006035CC"/>
    <w:rsid w:val="006036AB"/>
    <w:rsid w:val="00603754"/>
    <w:rsid w:val="00603F76"/>
    <w:rsid w:val="00603FDF"/>
    <w:rsid w:val="0060426E"/>
    <w:rsid w:val="00604458"/>
    <w:rsid w:val="00604619"/>
    <w:rsid w:val="00604888"/>
    <w:rsid w:val="0060492A"/>
    <w:rsid w:val="006049C5"/>
    <w:rsid w:val="00604A70"/>
    <w:rsid w:val="00604A75"/>
    <w:rsid w:val="00604B6A"/>
    <w:rsid w:val="00604BF8"/>
    <w:rsid w:val="00604CCE"/>
    <w:rsid w:val="00604CFE"/>
    <w:rsid w:val="00605133"/>
    <w:rsid w:val="00605459"/>
    <w:rsid w:val="00605698"/>
    <w:rsid w:val="0060583E"/>
    <w:rsid w:val="00606485"/>
    <w:rsid w:val="0060655D"/>
    <w:rsid w:val="00606757"/>
    <w:rsid w:val="006068A8"/>
    <w:rsid w:val="00606A29"/>
    <w:rsid w:val="006071F9"/>
    <w:rsid w:val="0060736A"/>
    <w:rsid w:val="006074E2"/>
    <w:rsid w:val="006075DF"/>
    <w:rsid w:val="00607662"/>
    <w:rsid w:val="006079DE"/>
    <w:rsid w:val="00610334"/>
    <w:rsid w:val="00610513"/>
    <w:rsid w:val="00610612"/>
    <w:rsid w:val="006109BC"/>
    <w:rsid w:val="00610A90"/>
    <w:rsid w:val="00610B77"/>
    <w:rsid w:val="00610D1F"/>
    <w:rsid w:val="00611070"/>
    <w:rsid w:val="006115CC"/>
    <w:rsid w:val="0061165F"/>
    <w:rsid w:val="00611B7B"/>
    <w:rsid w:val="00611BF0"/>
    <w:rsid w:val="00611DA6"/>
    <w:rsid w:val="0061209A"/>
    <w:rsid w:val="006125D9"/>
    <w:rsid w:val="0061275D"/>
    <w:rsid w:val="00612761"/>
    <w:rsid w:val="006129AE"/>
    <w:rsid w:val="0061343F"/>
    <w:rsid w:val="0061356E"/>
    <w:rsid w:val="006137EE"/>
    <w:rsid w:val="006138E3"/>
    <w:rsid w:val="006139EC"/>
    <w:rsid w:val="006139EE"/>
    <w:rsid w:val="00613F0D"/>
    <w:rsid w:val="00613FEE"/>
    <w:rsid w:val="00614490"/>
    <w:rsid w:val="006146C0"/>
    <w:rsid w:val="00614C63"/>
    <w:rsid w:val="00614C6E"/>
    <w:rsid w:val="00615052"/>
    <w:rsid w:val="006151E0"/>
    <w:rsid w:val="006151FA"/>
    <w:rsid w:val="0061527E"/>
    <w:rsid w:val="006152B3"/>
    <w:rsid w:val="0061557D"/>
    <w:rsid w:val="0061585E"/>
    <w:rsid w:val="00615915"/>
    <w:rsid w:val="00615AEF"/>
    <w:rsid w:val="006162B5"/>
    <w:rsid w:val="00616793"/>
    <w:rsid w:val="006168EF"/>
    <w:rsid w:val="00616B11"/>
    <w:rsid w:val="0061727E"/>
    <w:rsid w:val="006174DD"/>
    <w:rsid w:val="00617A30"/>
    <w:rsid w:val="00617CDD"/>
    <w:rsid w:val="00617D65"/>
    <w:rsid w:val="00617DAA"/>
    <w:rsid w:val="00617F9E"/>
    <w:rsid w:val="0062029C"/>
    <w:rsid w:val="006204FF"/>
    <w:rsid w:val="00620578"/>
    <w:rsid w:val="0062080A"/>
    <w:rsid w:val="00620879"/>
    <w:rsid w:val="00620F30"/>
    <w:rsid w:val="00620F4E"/>
    <w:rsid w:val="00621065"/>
    <w:rsid w:val="00621163"/>
    <w:rsid w:val="00621311"/>
    <w:rsid w:val="00621432"/>
    <w:rsid w:val="00621537"/>
    <w:rsid w:val="00621654"/>
    <w:rsid w:val="0062198B"/>
    <w:rsid w:val="00621B0F"/>
    <w:rsid w:val="00621D0F"/>
    <w:rsid w:val="00621D14"/>
    <w:rsid w:val="00622783"/>
    <w:rsid w:val="0062293E"/>
    <w:rsid w:val="0062296E"/>
    <w:rsid w:val="00622A0D"/>
    <w:rsid w:val="00622EB7"/>
    <w:rsid w:val="00622ECF"/>
    <w:rsid w:val="00622FAD"/>
    <w:rsid w:val="0062345E"/>
    <w:rsid w:val="006235E8"/>
    <w:rsid w:val="0062397C"/>
    <w:rsid w:val="006239C3"/>
    <w:rsid w:val="00623AF7"/>
    <w:rsid w:val="006241FD"/>
    <w:rsid w:val="006245E4"/>
    <w:rsid w:val="00624624"/>
    <w:rsid w:val="00624D6F"/>
    <w:rsid w:val="0062505A"/>
    <w:rsid w:val="006252CA"/>
    <w:rsid w:val="00625554"/>
    <w:rsid w:val="006256C2"/>
    <w:rsid w:val="00625964"/>
    <w:rsid w:val="00625A30"/>
    <w:rsid w:val="00625D60"/>
    <w:rsid w:val="00625D7E"/>
    <w:rsid w:val="006261BF"/>
    <w:rsid w:val="00626201"/>
    <w:rsid w:val="00626227"/>
    <w:rsid w:val="0062641A"/>
    <w:rsid w:val="00626896"/>
    <w:rsid w:val="006271B7"/>
    <w:rsid w:val="00627A41"/>
    <w:rsid w:val="00627ABE"/>
    <w:rsid w:val="00627E7A"/>
    <w:rsid w:val="00627EFF"/>
    <w:rsid w:val="00630350"/>
    <w:rsid w:val="00630611"/>
    <w:rsid w:val="00630667"/>
    <w:rsid w:val="00630831"/>
    <w:rsid w:val="00630863"/>
    <w:rsid w:val="00630A1A"/>
    <w:rsid w:val="00630A81"/>
    <w:rsid w:val="00630C27"/>
    <w:rsid w:val="00630E0D"/>
    <w:rsid w:val="00630F24"/>
    <w:rsid w:val="00631186"/>
    <w:rsid w:val="006313C7"/>
    <w:rsid w:val="006314A4"/>
    <w:rsid w:val="006314C2"/>
    <w:rsid w:val="00631AD1"/>
    <w:rsid w:val="00631D59"/>
    <w:rsid w:val="006323DC"/>
    <w:rsid w:val="0063262D"/>
    <w:rsid w:val="00632C68"/>
    <w:rsid w:val="00632D3B"/>
    <w:rsid w:val="00632D9E"/>
    <w:rsid w:val="00633470"/>
    <w:rsid w:val="006335A1"/>
    <w:rsid w:val="00633656"/>
    <w:rsid w:val="00633B92"/>
    <w:rsid w:val="00634211"/>
    <w:rsid w:val="0063429F"/>
    <w:rsid w:val="00634411"/>
    <w:rsid w:val="006344AA"/>
    <w:rsid w:val="00634619"/>
    <w:rsid w:val="006346C8"/>
    <w:rsid w:val="00634728"/>
    <w:rsid w:val="00634C40"/>
    <w:rsid w:val="00634E12"/>
    <w:rsid w:val="00634EB7"/>
    <w:rsid w:val="0063507E"/>
    <w:rsid w:val="00635201"/>
    <w:rsid w:val="006352F3"/>
    <w:rsid w:val="00635548"/>
    <w:rsid w:val="00635944"/>
    <w:rsid w:val="00635968"/>
    <w:rsid w:val="00635B64"/>
    <w:rsid w:val="00635CD1"/>
    <w:rsid w:val="00635FC8"/>
    <w:rsid w:val="00635FE3"/>
    <w:rsid w:val="00636177"/>
    <w:rsid w:val="006361A2"/>
    <w:rsid w:val="0063650E"/>
    <w:rsid w:val="00636844"/>
    <w:rsid w:val="00636850"/>
    <w:rsid w:val="0063694F"/>
    <w:rsid w:val="00636D75"/>
    <w:rsid w:val="00636EE8"/>
    <w:rsid w:val="00636FBF"/>
    <w:rsid w:val="006371E2"/>
    <w:rsid w:val="00637351"/>
    <w:rsid w:val="0063737F"/>
    <w:rsid w:val="00637CF2"/>
    <w:rsid w:val="00637E06"/>
    <w:rsid w:val="006407F8"/>
    <w:rsid w:val="00640846"/>
    <w:rsid w:val="00640892"/>
    <w:rsid w:val="00640B65"/>
    <w:rsid w:val="00640C37"/>
    <w:rsid w:val="006417A8"/>
    <w:rsid w:val="00641E72"/>
    <w:rsid w:val="0064231F"/>
    <w:rsid w:val="00642B2E"/>
    <w:rsid w:val="006431B6"/>
    <w:rsid w:val="00643386"/>
    <w:rsid w:val="006434CE"/>
    <w:rsid w:val="006437E2"/>
    <w:rsid w:val="006437F9"/>
    <w:rsid w:val="00643BD0"/>
    <w:rsid w:val="00643C9A"/>
    <w:rsid w:val="00643E5D"/>
    <w:rsid w:val="0064405B"/>
    <w:rsid w:val="006440DA"/>
    <w:rsid w:val="00644121"/>
    <w:rsid w:val="006443B8"/>
    <w:rsid w:val="0064441B"/>
    <w:rsid w:val="006449A1"/>
    <w:rsid w:val="00644A02"/>
    <w:rsid w:val="00644AC4"/>
    <w:rsid w:val="00644AEF"/>
    <w:rsid w:val="00644E1C"/>
    <w:rsid w:val="00644F50"/>
    <w:rsid w:val="00644FB2"/>
    <w:rsid w:val="0064530A"/>
    <w:rsid w:val="00645441"/>
    <w:rsid w:val="006454E3"/>
    <w:rsid w:val="00645628"/>
    <w:rsid w:val="00645C1A"/>
    <w:rsid w:val="00645D9D"/>
    <w:rsid w:val="00645EB5"/>
    <w:rsid w:val="00645EF4"/>
    <w:rsid w:val="0064624D"/>
    <w:rsid w:val="00646523"/>
    <w:rsid w:val="00646913"/>
    <w:rsid w:val="00646E51"/>
    <w:rsid w:val="00646FF8"/>
    <w:rsid w:val="006470EC"/>
    <w:rsid w:val="00647350"/>
    <w:rsid w:val="0065038D"/>
    <w:rsid w:val="006503F9"/>
    <w:rsid w:val="00650603"/>
    <w:rsid w:val="006506C7"/>
    <w:rsid w:val="00650B42"/>
    <w:rsid w:val="00650FEB"/>
    <w:rsid w:val="00650FEE"/>
    <w:rsid w:val="006511AB"/>
    <w:rsid w:val="006514B4"/>
    <w:rsid w:val="00651BF2"/>
    <w:rsid w:val="00651C5D"/>
    <w:rsid w:val="00651DE5"/>
    <w:rsid w:val="00651E0E"/>
    <w:rsid w:val="00651F9C"/>
    <w:rsid w:val="00652357"/>
    <w:rsid w:val="00652A27"/>
    <w:rsid w:val="00652BF4"/>
    <w:rsid w:val="00652D98"/>
    <w:rsid w:val="00653327"/>
    <w:rsid w:val="0065344C"/>
    <w:rsid w:val="00653C35"/>
    <w:rsid w:val="006544BF"/>
    <w:rsid w:val="0065464A"/>
    <w:rsid w:val="00654CF2"/>
    <w:rsid w:val="00654E6D"/>
    <w:rsid w:val="00655C81"/>
    <w:rsid w:val="00655DC8"/>
    <w:rsid w:val="00655DCE"/>
    <w:rsid w:val="00655E8D"/>
    <w:rsid w:val="00655F0E"/>
    <w:rsid w:val="0065631E"/>
    <w:rsid w:val="00656445"/>
    <w:rsid w:val="00656518"/>
    <w:rsid w:val="006566A9"/>
    <w:rsid w:val="0065681E"/>
    <w:rsid w:val="006570C1"/>
    <w:rsid w:val="006573E0"/>
    <w:rsid w:val="00657827"/>
    <w:rsid w:val="00657A87"/>
    <w:rsid w:val="00657B35"/>
    <w:rsid w:val="00657E8A"/>
    <w:rsid w:val="006604E1"/>
    <w:rsid w:val="0066067B"/>
    <w:rsid w:val="00660AE0"/>
    <w:rsid w:val="00660AEC"/>
    <w:rsid w:val="00660C62"/>
    <w:rsid w:val="00660F60"/>
    <w:rsid w:val="00660FB2"/>
    <w:rsid w:val="00661641"/>
    <w:rsid w:val="00661D52"/>
    <w:rsid w:val="00661ED8"/>
    <w:rsid w:val="0066238D"/>
    <w:rsid w:val="00662528"/>
    <w:rsid w:val="006628FC"/>
    <w:rsid w:val="00662985"/>
    <w:rsid w:val="00662DE8"/>
    <w:rsid w:val="00662F91"/>
    <w:rsid w:val="00662FD8"/>
    <w:rsid w:val="006630A3"/>
    <w:rsid w:val="0066347B"/>
    <w:rsid w:val="006634E2"/>
    <w:rsid w:val="00663574"/>
    <w:rsid w:val="00663FA8"/>
    <w:rsid w:val="00664227"/>
    <w:rsid w:val="0066422B"/>
    <w:rsid w:val="0066435A"/>
    <w:rsid w:val="006648D9"/>
    <w:rsid w:val="006648E4"/>
    <w:rsid w:val="00664D1A"/>
    <w:rsid w:val="006653D0"/>
    <w:rsid w:val="0066543F"/>
    <w:rsid w:val="0066597B"/>
    <w:rsid w:val="00665A9E"/>
    <w:rsid w:val="00665AF1"/>
    <w:rsid w:val="00665B86"/>
    <w:rsid w:val="00665DFB"/>
    <w:rsid w:val="00665EC3"/>
    <w:rsid w:val="00665F32"/>
    <w:rsid w:val="00665F5C"/>
    <w:rsid w:val="0066640A"/>
    <w:rsid w:val="006666F9"/>
    <w:rsid w:val="00666A34"/>
    <w:rsid w:val="00666BD8"/>
    <w:rsid w:val="00666EF4"/>
    <w:rsid w:val="00667274"/>
    <w:rsid w:val="00667836"/>
    <w:rsid w:val="006678C3"/>
    <w:rsid w:val="00667A71"/>
    <w:rsid w:val="00667E43"/>
    <w:rsid w:val="006705DA"/>
    <w:rsid w:val="0067064D"/>
    <w:rsid w:val="00670711"/>
    <w:rsid w:val="006708F6"/>
    <w:rsid w:val="00670D17"/>
    <w:rsid w:val="00670E1D"/>
    <w:rsid w:val="0067144A"/>
    <w:rsid w:val="006718C2"/>
    <w:rsid w:val="00671BD3"/>
    <w:rsid w:val="00671CA8"/>
    <w:rsid w:val="006721D0"/>
    <w:rsid w:val="006724D2"/>
    <w:rsid w:val="006726B3"/>
    <w:rsid w:val="00672876"/>
    <w:rsid w:val="00672AEB"/>
    <w:rsid w:val="00672C81"/>
    <w:rsid w:val="00672CD9"/>
    <w:rsid w:val="00672F50"/>
    <w:rsid w:val="006731BA"/>
    <w:rsid w:val="00673297"/>
    <w:rsid w:val="006738FA"/>
    <w:rsid w:val="0067394A"/>
    <w:rsid w:val="00673C64"/>
    <w:rsid w:val="00673E26"/>
    <w:rsid w:val="0067410D"/>
    <w:rsid w:val="006745D4"/>
    <w:rsid w:val="0067499A"/>
    <w:rsid w:val="00674AF2"/>
    <w:rsid w:val="00674CA0"/>
    <w:rsid w:val="00674D5B"/>
    <w:rsid w:val="00674E8A"/>
    <w:rsid w:val="00674FF6"/>
    <w:rsid w:val="00675297"/>
    <w:rsid w:val="00675448"/>
    <w:rsid w:val="0067552D"/>
    <w:rsid w:val="00675A99"/>
    <w:rsid w:val="00675B22"/>
    <w:rsid w:val="00675CC6"/>
    <w:rsid w:val="00675EC9"/>
    <w:rsid w:val="006760D4"/>
    <w:rsid w:val="00676149"/>
    <w:rsid w:val="006762B1"/>
    <w:rsid w:val="00676720"/>
    <w:rsid w:val="00676992"/>
    <w:rsid w:val="00676B3A"/>
    <w:rsid w:val="00676E66"/>
    <w:rsid w:val="00676EBA"/>
    <w:rsid w:val="006771D6"/>
    <w:rsid w:val="00677446"/>
    <w:rsid w:val="00677BE3"/>
    <w:rsid w:val="006801B8"/>
    <w:rsid w:val="0068050D"/>
    <w:rsid w:val="00680979"/>
    <w:rsid w:val="00680AF2"/>
    <w:rsid w:val="006810D3"/>
    <w:rsid w:val="00681302"/>
    <w:rsid w:val="006813DE"/>
    <w:rsid w:val="0068175E"/>
    <w:rsid w:val="00681762"/>
    <w:rsid w:val="0068185E"/>
    <w:rsid w:val="0068195B"/>
    <w:rsid w:val="00681BC6"/>
    <w:rsid w:val="00681C5C"/>
    <w:rsid w:val="00681F95"/>
    <w:rsid w:val="00682162"/>
    <w:rsid w:val="0068276A"/>
    <w:rsid w:val="0068292A"/>
    <w:rsid w:val="00682B28"/>
    <w:rsid w:val="00683157"/>
    <w:rsid w:val="006831C8"/>
    <w:rsid w:val="006838D5"/>
    <w:rsid w:val="00683E60"/>
    <w:rsid w:val="006841B3"/>
    <w:rsid w:val="0068478A"/>
    <w:rsid w:val="00684CA4"/>
    <w:rsid w:val="00685314"/>
    <w:rsid w:val="006853DD"/>
    <w:rsid w:val="0068562A"/>
    <w:rsid w:val="00685C07"/>
    <w:rsid w:val="00685C78"/>
    <w:rsid w:val="00685FEA"/>
    <w:rsid w:val="006860C9"/>
    <w:rsid w:val="006866BC"/>
    <w:rsid w:val="0068674D"/>
    <w:rsid w:val="006867B6"/>
    <w:rsid w:val="006868F7"/>
    <w:rsid w:val="00686F7E"/>
    <w:rsid w:val="00686FCE"/>
    <w:rsid w:val="00687171"/>
    <w:rsid w:val="00687254"/>
    <w:rsid w:val="006877C6"/>
    <w:rsid w:val="00687C12"/>
    <w:rsid w:val="00687D45"/>
    <w:rsid w:val="00687E81"/>
    <w:rsid w:val="00687EF5"/>
    <w:rsid w:val="00687F87"/>
    <w:rsid w:val="00687FB5"/>
    <w:rsid w:val="0069009A"/>
    <w:rsid w:val="00690101"/>
    <w:rsid w:val="00690223"/>
    <w:rsid w:val="00690348"/>
    <w:rsid w:val="0069056B"/>
    <w:rsid w:val="0069080B"/>
    <w:rsid w:val="00690862"/>
    <w:rsid w:val="00690AF4"/>
    <w:rsid w:val="00690D63"/>
    <w:rsid w:val="00691040"/>
    <w:rsid w:val="006911B1"/>
    <w:rsid w:val="00691484"/>
    <w:rsid w:val="0069186F"/>
    <w:rsid w:val="00691C07"/>
    <w:rsid w:val="00691CCE"/>
    <w:rsid w:val="00691E13"/>
    <w:rsid w:val="0069206B"/>
    <w:rsid w:val="006920AF"/>
    <w:rsid w:val="00692103"/>
    <w:rsid w:val="006924A4"/>
    <w:rsid w:val="006924C8"/>
    <w:rsid w:val="00692527"/>
    <w:rsid w:val="0069254C"/>
    <w:rsid w:val="0069256A"/>
    <w:rsid w:val="006925D3"/>
    <w:rsid w:val="00692879"/>
    <w:rsid w:val="00692918"/>
    <w:rsid w:val="00692981"/>
    <w:rsid w:val="00692B95"/>
    <w:rsid w:val="00692D62"/>
    <w:rsid w:val="00692E6E"/>
    <w:rsid w:val="00692FA9"/>
    <w:rsid w:val="006930E4"/>
    <w:rsid w:val="006931B3"/>
    <w:rsid w:val="006934E1"/>
    <w:rsid w:val="006934ED"/>
    <w:rsid w:val="00693778"/>
    <w:rsid w:val="006939B7"/>
    <w:rsid w:val="006941B4"/>
    <w:rsid w:val="006941FA"/>
    <w:rsid w:val="00694286"/>
    <w:rsid w:val="006943CC"/>
    <w:rsid w:val="0069455D"/>
    <w:rsid w:val="006946B1"/>
    <w:rsid w:val="00694889"/>
    <w:rsid w:val="00694960"/>
    <w:rsid w:val="00694B15"/>
    <w:rsid w:val="00694D41"/>
    <w:rsid w:val="00694E15"/>
    <w:rsid w:val="006950BD"/>
    <w:rsid w:val="006953F7"/>
    <w:rsid w:val="0069584C"/>
    <w:rsid w:val="00695A8A"/>
    <w:rsid w:val="00695D07"/>
    <w:rsid w:val="00695F72"/>
    <w:rsid w:val="00695FCF"/>
    <w:rsid w:val="006961B4"/>
    <w:rsid w:val="00696701"/>
    <w:rsid w:val="00696ADD"/>
    <w:rsid w:val="0069714C"/>
    <w:rsid w:val="006971D9"/>
    <w:rsid w:val="00697202"/>
    <w:rsid w:val="00697316"/>
    <w:rsid w:val="006978B6"/>
    <w:rsid w:val="00697ABB"/>
    <w:rsid w:val="00697D1F"/>
    <w:rsid w:val="00697D5F"/>
    <w:rsid w:val="006A0195"/>
    <w:rsid w:val="006A02D7"/>
    <w:rsid w:val="006A036A"/>
    <w:rsid w:val="006A04DA"/>
    <w:rsid w:val="006A091D"/>
    <w:rsid w:val="006A1285"/>
    <w:rsid w:val="006A14CB"/>
    <w:rsid w:val="006A1525"/>
    <w:rsid w:val="006A1834"/>
    <w:rsid w:val="006A192E"/>
    <w:rsid w:val="006A19F5"/>
    <w:rsid w:val="006A1CF2"/>
    <w:rsid w:val="006A1EE9"/>
    <w:rsid w:val="006A256A"/>
    <w:rsid w:val="006A26E5"/>
    <w:rsid w:val="006A275C"/>
    <w:rsid w:val="006A2C64"/>
    <w:rsid w:val="006A2E70"/>
    <w:rsid w:val="006A3162"/>
    <w:rsid w:val="006A31E6"/>
    <w:rsid w:val="006A383D"/>
    <w:rsid w:val="006A3841"/>
    <w:rsid w:val="006A38BC"/>
    <w:rsid w:val="006A3FEF"/>
    <w:rsid w:val="006A42D6"/>
    <w:rsid w:val="006A46B8"/>
    <w:rsid w:val="006A4717"/>
    <w:rsid w:val="006A4807"/>
    <w:rsid w:val="006A5BF0"/>
    <w:rsid w:val="006A5BF6"/>
    <w:rsid w:val="006A5CB8"/>
    <w:rsid w:val="006A5F5E"/>
    <w:rsid w:val="006A6189"/>
    <w:rsid w:val="006A6383"/>
    <w:rsid w:val="006A64D0"/>
    <w:rsid w:val="006A6595"/>
    <w:rsid w:val="006A65B0"/>
    <w:rsid w:val="006A6639"/>
    <w:rsid w:val="006A679A"/>
    <w:rsid w:val="006A6E04"/>
    <w:rsid w:val="006A7240"/>
    <w:rsid w:val="006A7505"/>
    <w:rsid w:val="006A7544"/>
    <w:rsid w:val="006A7E1C"/>
    <w:rsid w:val="006A7E2F"/>
    <w:rsid w:val="006B0556"/>
    <w:rsid w:val="006B0A6C"/>
    <w:rsid w:val="006B0A92"/>
    <w:rsid w:val="006B0D70"/>
    <w:rsid w:val="006B0DDF"/>
    <w:rsid w:val="006B138F"/>
    <w:rsid w:val="006B1503"/>
    <w:rsid w:val="006B15C4"/>
    <w:rsid w:val="006B17CD"/>
    <w:rsid w:val="006B1946"/>
    <w:rsid w:val="006B1CE4"/>
    <w:rsid w:val="006B25F8"/>
    <w:rsid w:val="006B2AD5"/>
    <w:rsid w:val="006B2E62"/>
    <w:rsid w:val="006B2EE6"/>
    <w:rsid w:val="006B3114"/>
    <w:rsid w:val="006B33F8"/>
    <w:rsid w:val="006B3485"/>
    <w:rsid w:val="006B369F"/>
    <w:rsid w:val="006B3814"/>
    <w:rsid w:val="006B38CE"/>
    <w:rsid w:val="006B3BC3"/>
    <w:rsid w:val="006B3C74"/>
    <w:rsid w:val="006B3F2B"/>
    <w:rsid w:val="006B40AE"/>
    <w:rsid w:val="006B40E9"/>
    <w:rsid w:val="006B4294"/>
    <w:rsid w:val="006B44A7"/>
    <w:rsid w:val="006B46CC"/>
    <w:rsid w:val="006B4C3C"/>
    <w:rsid w:val="006B4F15"/>
    <w:rsid w:val="006B525E"/>
    <w:rsid w:val="006B5380"/>
    <w:rsid w:val="006B5BE4"/>
    <w:rsid w:val="006B5C38"/>
    <w:rsid w:val="006B60F2"/>
    <w:rsid w:val="006B63C1"/>
    <w:rsid w:val="006B6665"/>
    <w:rsid w:val="006B6886"/>
    <w:rsid w:val="006B6A9C"/>
    <w:rsid w:val="006B6C57"/>
    <w:rsid w:val="006B6DF2"/>
    <w:rsid w:val="006B71BE"/>
    <w:rsid w:val="006B74FC"/>
    <w:rsid w:val="006B784E"/>
    <w:rsid w:val="006B7855"/>
    <w:rsid w:val="006B7905"/>
    <w:rsid w:val="006B7928"/>
    <w:rsid w:val="006B794C"/>
    <w:rsid w:val="006B797C"/>
    <w:rsid w:val="006B7A33"/>
    <w:rsid w:val="006B7CA9"/>
    <w:rsid w:val="006B7D63"/>
    <w:rsid w:val="006C059E"/>
    <w:rsid w:val="006C06E6"/>
    <w:rsid w:val="006C08D0"/>
    <w:rsid w:val="006C10BC"/>
    <w:rsid w:val="006C1530"/>
    <w:rsid w:val="006C1872"/>
    <w:rsid w:val="006C18A5"/>
    <w:rsid w:val="006C18D0"/>
    <w:rsid w:val="006C19BC"/>
    <w:rsid w:val="006C1CF0"/>
    <w:rsid w:val="006C1D55"/>
    <w:rsid w:val="006C2176"/>
    <w:rsid w:val="006C22FF"/>
    <w:rsid w:val="006C270C"/>
    <w:rsid w:val="006C27BC"/>
    <w:rsid w:val="006C28C7"/>
    <w:rsid w:val="006C29E4"/>
    <w:rsid w:val="006C2ACD"/>
    <w:rsid w:val="006C2B3A"/>
    <w:rsid w:val="006C2E1B"/>
    <w:rsid w:val="006C2EBE"/>
    <w:rsid w:val="006C2F3B"/>
    <w:rsid w:val="006C342E"/>
    <w:rsid w:val="006C34FC"/>
    <w:rsid w:val="006C367A"/>
    <w:rsid w:val="006C395B"/>
    <w:rsid w:val="006C3AA0"/>
    <w:rsid w:val="006C3EC1"/>
    <w:rsid w:val="006C4005"/>
    <w:rsid w:val="006C4617"/>
    <w:rsid w:val="006C49D9"/>
    <w:rsid w:val="006C4DDB"/>
    <w:rsid w:val="006C6048"/>
    <w:rsid w:val="006C6064"/>
    <w:rsid w:val="006C6605"/>
    <w:rsid w:val="006C67A5"/>
    <w:rsid w:val="006C687C"/>
    <w:rsid w:val="006C6D43"/>
    <w:rsid w:val="006C71C6"/>
    <w:rsid w:val="006C73DA"/>
    <w:rsid w:val="006C7672"/>
    <w:rsid w:val="006C78D0"/>
    <w:rsid w:val="006C7A36"/>
    <w:rsid w:val="006C7EF8"/>
    <w:rsid w:val="006D010C"/>
    <w:rsid w:val="006D0220"/>
    <w:rsid w:val="006D023E"/>
    <w:rsid w:val="006D03B9"/>
    <w:rsid w:val="006D03BE"/>
    <w:rsid w:val="006D07BE"/>
    <w:rsid w:val="006D0BF4"/>
    <w:rsid w:val="006D0CB4"/>
    <w:rsid w:val="006D0D7F"/>
    <w:rsid w:val="006D0E30"/>
    <w:rsid w:val="006D0E8A"/>
    <w:rsid w:val="006D1106"/>
    <w:rsid w:val="006D1155"/>
    <w:rsid w:val="006D12C9"/>
    <w:rsid w:val="006D197C"/>
    <w:rsid w:val="006D1BD8"/>
    <w:rsid w:val="006D1C32"/>
    <w:rsid w:val="006D203C"/>
    <w:rsid w:val="006D210B"/>
    <w:rsid w:val="006D2225"/>
    <w:rsid w:val="006D287B"/>
    <w:rsid w:val="006D299B"/>
    <w:rsid w:val="006D2AB0"/>
    <w:rsid w:val="006D2C31"/>
    <w:rsid w:val="006D2D42"/>
    <w:rsid w:val="006D2E7F"/>
    <w:rsid w:val="006D3079"/>
    <w:rsid w:val="006D3099"/>
    <w:rsid w:val="006D30F8"/>
    <w:rsid w:val="006D328B"/>
    <w:rsid w:val="006D353F"/>
    <w:rsid w:val="006D3C6B"/>
    <w:rsid w:val="006D3CEE"/>
    <w:rsid w:val="006D3D05"/>
    <w:rsid w:val="006D438A"/>
    <w:rsid w:val="006D479E"/>
    <w:rsid w:val="006D47EB"/>
    <w:rsid w:val="006D4A51"/>
    <w:rsid w:val="006D4A9D"/>
    <w:rsid w:val="006D4DBA"/>
    <w:rsid w:val="006D4DCC"/>
    <w:rsid w:val="006D4E79"/>
    <w:rsid w:val="006D502B"/>
    <w:rsid w:val="006D53D3"/>
    <w:rsid w:val="006D5438"/>
    <w:rsid w:val="006D59DB"/>
    <w:rsid w:val="006D5D16"/>
    <w:rsid w:val="006D5D95"/>
    <w:rsid w:val="006D621E"/>
    <w:rsid w:val="006D62DD"/>
    <w:rsid w:val="006D648C"/>
    <w:rsid w:val="006D67D9"/>
    <w:rsid w:val="006D6859"/>
    <w:rsid w:val="006D6D4F"/>
    <w:rsid w:val="006D6E3E"/>
    <w:rsid w:val="006D707F"/>
    <w:rsid w:val="006D7274"/>
    <w:rsid w:val="006D738F"/>
    <w:rsid w:val="006D73BB"/>
    <w:rsid w:val="006D7471"/>
    <w:rsid w:val="006D74EB"/>
    <w:rsid w:val="006D75AF"/>
    <w:rsid w:val="006D75BC"/>
    <w:rsid w:val="006D75CC"/>
    <w:rsid w:val="006D75E5"/>
    <w:rsid w:val="006D78E8"/>
    <w:rsid w:val="006D7A29"/>
    <w:rsid w:val="006D7B0C"/>
    <w:rsid w:val="006D7E90"/>
    <w:rsid w:val="006E014F"/>
    <w:rsid w:val="006E022C"/>
    <w:rsid w:val="006E0312"/>
    <w:rsid w:val="006E042E"/>
    <w:rsid w:val="006E0718"/>
    <w:rsid w:val="006E085B"/>
    <w:rsid w:val="006E0A84"/>
    <w:rsid w:val="006E0EA6"/>
    <w:rsid w:val="006E102E"/>
    <w:rsid w:val="006E11DA"/>
    <w:rsid w:val="006E1261"/>
    <w:rsid w:val="006E12E5"/>
    <w:rsid w:val="006E1812"/>
    <w:rsid w:val="006E1C8D"/>
    <w:rsid w:val="006E2123"/>
    <w:rsid w:val="006E2DA2"/>
    <w:rsid w:val="006E3138"/>
    <w:rsid w:val="006E335C"/>
    <w:rsid w:val="006E3979"/>
    <w:rsid w:val="006E3A52"/>
    <w:rsid w:val="006E3B11"/>
    <w:rsid w:val="006E41FC"/>
    <w:rsid w:val="006E4261"/>
    <w:rsid w:val="006E429D"/>
    <w:rsid w:val="006E4689"/>
    <w:rsid w:val="006E4E96"/>
    <w:rsid w:val="006E52F9"/>
    <w:rsid w:val="006E53B5"/>
    <w:rsid w:val="006E53C2"/>
    <w:rsid w:val="006E55A3"/>
    <w:rsid w:val="006E617D"/>
    <w:rsid w:val="006E63D8"/>
    <w:rsid w:val="006E6417"/>
    <w:rsid w:val="006E6553"/>
    <w:rsid w:val="006E6581"/>
    <w:rsid w:val="006E69F5"/>
    <w:rsid w:val="006E6B47"/>
    <w:rsid w:val="006E7179"/>
    <w:rsid w:val="006E729E"/>
    <w:rsid w:val="006E73A9"/>
    <w:rsid w:val="006E74A9"/>
    <w:rsid w:val="006E754B"/>
    <w:rsid w:val="006E75C6"/>
    <w:rsid w:val="006F0142"/>
    <w:rsid w:val="006F0ABF"/>
    <w:rsid w:val="006F0B3E"/>
    <w:rsid w:val="006F0FB7"/>
    <w:rsid w:val="006F1052"/>
    <w:rsid w:val="006F1207"/>
    <w:rsid w:val="006F1468"/>
    <w:rsid w:val="006F148A"/>
    <w:rsid w:val="006F16DC"/>
    <w:rsid w:val="006F17C0"/>
    <w:rsid w:val="006F180E"/>
    <w:rsid w:val="006F182A"/>
    <w:rsid w:val="006F1992"/>
    <w:rsid w:val="006F1A69"/>
    <w:rsid w:val="006F1CD1"/>
    <w:rsid w:val="006F210B"/>
    <w:rsid w:val="006F215A"/>
    <w:rsid w:val="006F2398"/>
    <w:rsid w:val="006F247B"/>
    <w:rsid w:val="006F2E66"/>
    <w:rsid w:val="006F318F"/>
    <w:rsid w:val="006F3665"/>
    <w:rsid w:val="006F388B"/>
    <w:rsid w:val="006F38F4"/>
    <w:rsid w:val="006F3CEC"/>
    <w:rsid w:val="006F3FD9"/>
    <w:rsid w:val="006F46ED"/>
    <w:rsid w:val="006F4A27"/>
    <w:rsid w:val="006F5003"/>
    <w:rsid w:val="006F5079"/>
    <w:rsid w:val="006F5101"/>
    <w:rsid w:val="006F51D4"/>
    <w:rsid w:val="006F526F"/>
    <w:rsid w:val="006F5445"/>
    <w:rsid w:val="006F5974"/>
    <w:rsid w:val="006F5B44"/>
    <w:rsid w:val="006F5BC3"/>
    <w:rsid w:val="006F5C88"/>
    <w:rsid w:val="006F5D14"/>
    <w:rsid w:val="006F5D39"/>
    <w:rsid w:val="006F5DE8"/>
    <w:rsid w:val="006F5E26"/>
    <w:rsid w:val="006F5F28"/>
    <w:rsid w:val="006F5FAC"/>
    <w:rsid w:val="006F602B"/>
    <w:rsid w:val="006F6378"/>
    <w:rsid w:val="006F640B"/>
    <w:rsid w:val="006F659A"/>
    <w:rsid w:val="006F694D"/>
    <w:rsid w:val="006F6E9F"/>
    <w:rsid w:val="006F74F4"/>
    <w:rsid w:val="006F7BF5"/>
    <w:rsid w:val="0070031A"/>
    <w:rsid w:val="0070057D"/>
    <w:rsid w:val="00700658"/>
    <w:rsid w:val="00700C4A"/>
    <w:rsid w:val="0070130B"/>
    <w:rsid w:val="0070181C"/>
    <w:rsid w:val="00701AF3"/>
    <w:rsid w:val="00701B0B"/>
    <w:rsid w:val="00701B71"/>
    <w:rsid w:val="00701B9C"/>
    <w:rsid w:val="00701BB8"/>
    <w:rsid w:val="00701D34"/>
    <w:rsid w:val="00701D76"/>
    <w:rsid w:val="007020AE"/>
    <w:rsid w:val="007020EB"/>
    <w:rsid w:val="00702142"/>
    <w:rsid w:val="007022A0"/>
    <w:rsid w:val="007027E9"/>
    <w:rsid w:val="0070282C"/>
    <w:rsid w:val="007029B0"/>
    <w:rsid w:val="00702ED6"/>
    <w:rsid w:val="007033F1"/>
    <w:rsid w:val="007034A6"/>
    <w:rsid w:val="007034B0"/>
    <w:rsid w:val="00703509"/>
    <w:rsid w:val="007037FB"/>
    <w:rsid w:val="00703AC6"/>
    <w:rsid w:val="00703E91"/>
    <w:rsid w:val="00704143"/>
    <w:rsid w:val="00704415"/>
    <w:rsid w:val="00704453"/>
    <w:rsid w:val="00704A18"/>
    <w:rsid w:val="00705040"/>
    <w:rsid w:val="007055AD"/>
    <w:rsid w:val="00705690"/>
    <w:rsid w:val="00705FC2"/>
    <w:rsid w:val="00705FED"/>
    <w:rsid w:val="00706082"/>
    <w:rsid w:val="007061F6"/>
    <w:rsid w:val="00706425"/>
    <w:rsid w:val="007068A7"/>
    <w:rsid w:val="00706931"/>
    <w:rsid w:val="00706CF4"/>
    <w:rsid w:val="00706D5B"/>
    <w:rsid w:val="00706E1C"/>
    <w:rsid w:val="00706FDE"/>
    <w:rsid w:val="007071DB"/>
    <w:rsid w:val="00707348"/>
    <w:rsid w:val="00707496"/>
    <w:rsid w:val="007076EE"/>
    <w:rsid w:val="0070778B"/>
    <w:rsid w:val="0070782F"/>
    <w:rsid w:val="00707BD0"/>
    <w:rsid w:val="00707D53"/>
    <w:rsid w:val="0071012E"/>
    <w:rsid w:val="007101E2"/>
    <w:rsid w:val="007104F1"/>
    <w:rsid w:val="007106B9"/>
    <w:rsid w:val="00710782"/>
    <w:rsid w:val="007109C7"/>
    <w:rsid w:val="00710C0B"/>
    <w:rsid w:val="007110AF"/>
    <w:rsid w:val="0071129C"/>
    <w:rsid w:val="0071142C"/>
    <w:rsid w:val="007114A9"/>
    <w:rsid w:val="00711534"/>
    <w:rsid w:val="00711751"/>
    <w:rsid w:val="00711B02"/>
    <w:rsid w:val="00711D71"/>
    <w:rsid w:val="00712030"/>
    <w:rsid w:val="0071205F"/>
    <w:rsid w:val="007126D2"/>
    <w:rsid w:val="0071284C"/>
    <w:rsid w:val="0071286E"/>
    <w:rsid w:val="007129AC"/>
    <w:rsid w:val="007129FC"/>
    <w:rsid w:val="00712F10"/>
    <w:rsid w:val="007130F6"/>
    <w:rsid w:val="00713494"/>
    <w:rsid w:val="0071370C"/>
    <w:rsid w:val="007137FC"/>
    <w:rsid w:val="007138B8"/>
    <w:rsid w:val="00713A17"/>
    <w:rsid w:val="00713C7B"/>
    <w:rsid w:val="00713D03"/>
    <w:rsid w:val="00713DFB"/>
    <w:rsid w:val="00713E37"/>
    <w:rsid w:val="00714099"/>
    <w:rsid w:val="007140FA"/>
    <w:rsid w:val="0071418D"/>
    <w:rsid w:val="00714308"/>
    <w:rsid w:val="00714DD1"/>
    <w:rsid w:val="00715066"/>
    <w:rsid w:val="0071513F"/>
    <w:rsid w:val="007153BD"/>
    <w:rsid w:val="00715772"/>
    <w:rsid w:val="007158C3"/>
    <w:rsid w:val="00715C1E"/>
    <w:rsid w:val="00715E77"/>
    <w:rsid w:val="0071617F"/>
    <w:rsid w:val="0071639E"/>
    <w:rsid w:val="00717463"/>
    <w:rsid w:val="007174AF"/>
    <w:rsid w:val="00717B70"/>
    <w:rsid w:val="00717BCF"/>
    <w:rsid w:val="0072048F"/>
    <w:rsid w:val="007204C5"/>
    <w:rsid w:val="007206E1"/>
    <w:rsid w:val="007207A8"/>
    <w:rsid w:val="007207ED"/>
    <w:rsid w:val="00720A16"/>
    <w:rsid w:val="00720ED2"/>
    <w:rsid w:val="0072110F"/>
    <w:rsid w:val="00721202"/>
    <w:rsid w:val="007215B7"/>
    <w:rsid w:val="0072170D"/>
    <w:rsid w:val="00721814"/>
    <w:rsid w:val="00721FE9"/>
    <w:rsid w:val="00722069"/>
    <w:rsid w:val="007228AB"/>
    <w:rsid w:val="00722AB9"/>
    <w:rsid w:val="00722C74"/>
    <w:rsid w:val="00723339"/>
    <w:rsid w:val="00723979"/>
    <w:rsid w:val="00723C16"/>
    <w:rsid w:val="007240B7"/>
    <w:rsid w:val="00724445"/>
    <w:rsid w:val="00724863"/>
    <w:rsid w:val="0072490E"/>
    <w:rsid w:val="007249D1"/>
    <w:rsid w:val="00724EA6"/>
    <w:rsid w:val="007258B9"/>
    <w:rsid w:val="007259B9"/>
    <w:rsid w:val="00725B5F"/>
    <w:rsid w:val="00725B86"/>
    <w:rsid w:val="00725DA8"/>
    <w:rsid w:val="00725DAD"/>
    <w:rsid w:val="00725FA6"/>
    <w:rsid w:val="007262B0"/>
    <w:rsid w:val="0072634D"/>
    <w:rsid w:val="00726CD8"/>
    <w:rsid w:val="007271DE"/>
    <w:rsid w:val="0072749E"/>
    <w:rsid w:val="007275DD"/>
    <w:rsid w:val="00727C41"/>
    <w:rsid w:val="00727DCB"/>
    <w:rsid w:val="00727EA0"/>
    <w:rsid w:val="00730012"/>
    <w:rsid w:val="007301B1"/>
    <w:rsid w:val="007303EA"/>
    <w:rsid w:val="0073049B"/>
    <w:rsid w:val="00730503"/>
    <w:rsid w:val="00730925"/>
    <w:rsid w:val="0073097F"/>
    <w:rsid w:val="00730D20"/>
    <w:rsid w:val="007312D3"/>
    <w:rsid w:val="007313F0"/>
    <w:rsid w:val="00731593"/>
    <w:rsid w:val="00731769"/>
    <w:rsid w:val="00731F5C"/>
    <w:rsid w:val="00731F6F"/>
    <w:rsid w:val="0073284F"/>
    <w:rsid w:val="00732B3F"/>
    <w:rsid w:val="00732C4D"/>
    <w:rsid w:val="00732E04"/>
    <w:rsid w:val="00733599"/>
    <w:rsid w:val="007335F6"/>
    <w:rsid w:val="00733631"/>
    <w:rsid w:val="00733753"/>
    <w:rsid w:val="007338BB"/>
    <w:rsid w:val="007338DA"/>
    <w:rsid w:val="00733E1C"/>
    <w:rsid w:val="00733FFF"/>
    <w:rsid w:val="00734073"/>
    <w:rsid w:val="00734288"/>
    <w:rsid w:val="007342F3"/>
    <w:rsid w:val="007343C2"/>
    <w:rsid w:val="00734588"/>
    <w:rsid w:val="007346F3"/>
    <w:rsid w:val="007348FA"/>
    <w:rsid w:val="00734DB8"/>
    <w:rsid w:val="00734E23"/>
    <w:rsid w:val="007356BA"/>
    <w:rsid w:val="00735738"/>
    <w:rsid w:val="007357DE"/>
    <w:rsid w:val="00735855"/>
    <w:rsid w:val="0073595E"/>
    <w:rsid w:val="00735CCF"/>
    <w:rsid w:val="00735D99"/>
    <w:rsid w:val="00735DE7"/>
    <w:rsid w:val="007360A3"/>
    <w:rsid w:val="0073616E"/>
    <w:rsid w:val="00736412"/>
    <w:rsid w:val="0073651B"/>
    <w:rsid w:val="0073652F"/>
    <w:rsid w:val="00736A19"/>
    <w:rsid w:val="00736B6C"/>
    <w:rsid w:val="007370AC"/>
    <w:rsid w:val="007370C3"/>
    <w:rsid w:val="007371A3"/>
    <w:rsid w:val="00737A02"/>
    <w:rsid w:val="00737CEC"/>
    <w:rsid w:val="00737DC4"/>
    <w:rsid w:val="00737F6E"/>
    <w:rsid w:val="007400ED"/>
    <w:rsid w:val="007401FB"/>
    <w:rsid w:val="00740261"/>
    <w:rsid w:val="00740629"/>
    <w:rsid w:val="0074065F"/>
    <w:rsid w:val="00740960"/>
    <w:rsid w:val="00740DA1"/>
    <w:rsid w:val="00741000"/>
    <w:rsid w:val="00741301"/>
    <w:rsid w:val="007416B7"/>
    <w:rsid w:val="0074185A"/>
    <w:rsid w:val="00741B64"/>
    <w:rsid w:val="00741BDA"/>
    <w:rsid w:val="00741E07"/>
    <w:rsid w:val="00741E76"/>
    <w:rsid w:val="007420EE"/>
    <w:rsid w:val="007425D1"/>
    <w:rsid w:val="0074263C"/>
    <w:rsid w:val="007429EB"/>
    <w:rsid w:val="00742A89"/>
    <w:rsid w:val="007430A1"/>
    <w:rsid w:val="007430EE"/>
    <w:rsid w:val="0074317A"/>
    <w:rsid w:val="007433CC"/>
    <w:rsid w:val="00743441"/>
    <w:rsid w:val="007435D9"/>
    <w:rsid w:val="00743697"/>
    <w:rsid w:val="0074382F"/>
    <w:rsid w:val="007439D5"/>
    <w:rsid w:val="00743B8D"/>
    <w:rsid w:val="00743C8C"/>
    <w:rsid w:val="00743CF2"/>
    <w:rsid w:val="00744ED8"/>
    <w:rsid w:val="0074511E"/>
    <w:rsid w:val="00745383"/>
    <w:rsid w:val="00745524"/>
    <w:rsid w:val="00745722"/>
    <w:rsid w:val="007459E7"/>
    <w:rsid w:val="00745A2E"/>
    <w:rsid w:val="00745C8A"/>
    <w:rsid w:val="00745CCC"/>
    <w:rsid w:val="00745CEB"/>
    <w:rsid w:val="00745DE0"/>
    <w:rsid w:val="007463AD"/>
    <w:rsid w:val="00746666"/>
    <w:rsid w:val="00746A80"/>
    <w:rsid w:val="00746E0A"/>
    <w:rsid w:val="00746FC1"/>
    <w:rsid w:val="00747007"/>
    <w:rsid w:val="00747162"/>
    <w:rsid w:val="00747177"/>
    <w:rsid w:val="0074741A"/>
    <w:rsid w:val="00747490"/>
    <w:rsid w:val="0074762C"/>
    <w:rsid w:val="00747A83"/>
    <w:rsid w:val="00747B7D"/>
    <w:rsid w:val="00747F21"/>
    <w:rsid w:val="00747FEB"/>
    <w:rsid w:val="0075015C"/>
    <w:rsid w:val="00750397"/>
    <w:rsid w:val="007504E6"/>
    <w:rsid w:val="007506C1"/>
    <w:rsid w:val="007507BB"/>
    <w:rsid w:val="007508EA"/>
    <w:rsid w:val="00750CA5"/>
    <w:rsid w:val="00751C81"/>
    <w:rsid w:val="007521A0"/>
    <w:rsid w:val="00752331"/>
    <w:rsid w:val="00752890"/>
    <w:rsid w:val="00752970"/>
    <w:rsid w:val="00752BBF"/>
    <w:rsid w:val="00752E2D"/>
    <w:rsid w:val="00753440"/>
    <w:rsid w:val="00753586"/>
    <w:rsid w:val="00753E80"/>
    <w:rsid w:val="00753ECC"/>
    <w:rsid w:val="007540A2"/>
    <w:rsid w:val="007540B3"/>
    <w:rsid w:val="0075429F"/>
    <w:rsid w:val="007548E5"/>
    <w:rsid w:val="00754C75"/>
    <w:rsid w:val="00754DEF"/>
    <w:rsid w:val="00754F4C"/>
    <w:rsid w:val="00755511"/>
    <w:rsid w:val="00755550"/>
    <w:rsid w:val="00755BA6"/>
    <w:rsid w:val="00755C26"/>
    <w:rsid w:val="007560ED"/>
    <w:rsid w:val="007563BC"/>
    <w:rsid w:val="00756619"/>
    <w:rsid w:val="00756668"/>
    <w:rsid w:val="0075680D"/>
    <w:rsid w:val="00756A22"/>
    <w:rsid w:val="00757714"/>
    <w:rsid w:val="00757767"/>
    <w:rsid w:val="0075789B"/>
    <w:rsid w:val="00757F65"/>
    <w:rsid w:val="00760374"/>
    <w:rsid w:val="00760759"/>
    <w:rsid w:val="007607E0"/>
    <w:rsid w:val="0076080E"/>
    <w:rsid w:val="00760E31"/>
    <w:rsid w:val="00760FA1"/>
    <w:rsid w:val="00761721"/>
    <w:rsid w:val="00761DCC"/>
    <w:rsid w:val="00761F7F"/>
    <w:rsid w:val="00761FBF"/>
    <w:rsid w:val="00762219"/>
    <w:rsid w:val="0076227E"/>
    <w:rsid w:val="0076232B"/>
    <w:rsid w:val="0076258C"/>
    <w:rsid w:val="00762AF5"/>
    <w:rsid w:val="00762B33"/>
    <w:rsid w:val="00763158"/>
    <w:rsid w:val="0076347B"/>
    <w:rsid w:val="0076377E"/>
    <w:rsid w:val="00763B36"/>
    <w:rsid w:val="00763B4D"/>
    <w:rsid w:val="00763E18"/>
    <w:rsid w:val="00763E3E"/>
    <w:rsid w:val="00764085"/>
    <w:rsid w:val="007642BA"/>
    <w:rsid w:val="0076450C"/>
    <w:rsid w:val="00764A4D"/>
    <w:rsid w:val="0076532E"/>
    <w:rsid w:val="007653B5"/>
    <w:rsid w:val="00765919"/>
    <w:rsid w:val="0076598C"/>
    <w:rsid w:val="00765CA1"/>
    <w:rsid w:val="00765F71"/>
    <w:rsid w:val="00766037"/>
    <w:rsid w:val="007660AF"/>
    <w:rsid w:val="007661D6"/>
    <w:rsid w:val="0076666F"/>
    <w:rsid w:val="00766806"/>
    <w:rsid w:val="00766A9A"/>
    <w:rsid w:val="007672EC"/>
    <w:rsid w:val="00770019"/>
    <w:rsid w:val="007703CA"/>
    <w:rsid w:val="007704F8"/>
    <w:rsid w:val="00770653"/>
    <w:rsid w:val="00770998"/>
    <w:rsid w:val="00770B15"/>
    <w:rsid w:val="00770B43"/>
    <w:rsid w:val="00770C0D"/>
    <w:rsid w:val="00770CDB"/>
    <w:rsid w:val="007712AC"/>
    <w:rsid w:val="007714A9"/>
    <w:rsid w:val="0077157E"/>
    <w:rsid w:val="0077169D"/>
    <w:rsid w:val="007717E7"/>
    <w:rsid w:val="00771875"/>
    <w:rsid w:val="00771C1A"/>
    <w:rsid w:val="00771CD7"/>
    <w:rsid w:val="00771DCE"/>
    <w:rsid w:val="00772061"/>
    <w:rsid w:val="00772163"/>
    <w:rsid w:val="007722EF"/>
    <w:rsid w:val="00772348"/>
    <w:rsid w:val="007725E1"/>
    <w:rsid w:val="00772688"/>
    <w:rsid w:val="00772AE2"/>
    <w:rsid w:val="00772DF5"/>
    <w:rsid w:val="00773282"/>
    <w:rsid w:val="007733F3"/>
    <w:rsid w:val="00773450"/>
    <w:rsid w:val="00774175"/>
    <w:rsid w:val="0077431E"/>
    <w:rsid w:val="007743A4"/>
    <w:rsid w:val="0077444E"/>
    <w:rsid w:val="007745C8"/>
    <w:rsid w:val="007746FC"/>
    <w:rsid w:val="0077494E"/>
    <w:rsid w:val="00774962"/>
    <w:rsid w:val="00774BD8"/>
    <w:rsid w:val="00774E65"/>
    <w:rsid w:val="00775052"/>
    <w:rsid w:val="00775125"/>
    <w:rsid w:val="007757A4"/>
    <w:rsid w:val="00775898"/>
    <w:rsid w:val="00775979"/>
    <w:rsid w:val="007759D9"/>
    <w:rsid w:val="00775C90"/>
    <w:rsid w:val="007760B9"/>
    <w:rsid w:val="0077617B"/>
    <w:rsid w:val="00776245"/>
    <w:rsid w:val="00776261"/>
    <w:rsid w:val="007762A8"/>
    <w:rsid w:val="00776530"/>
    <w:rsid w:val="00776636"/>
    <w:rsid w:val="00776BBA"/>
    <w:rsid w:val="00776FFA"/>
    <w:rsid w:val="00777085"/>
    <w:rsid w:val="007771DF"/>
    <w:rsid w:val="00777442"/>
    <w:rsid w:val="007777B3"/>
    <w:rsid w:val="007777CC"/>
    <w:rsid w:val="007779B0"/>
    <w:rsid w:val="00777D4D"/>
    <w:rsid w:val="00780342"/>
    <w:rsid w:val="00780456"/>
    <w:rsid w:val="007805D3"/>
    <w:rsid w:val="007805F0"/>
    <w:rsid w:val="00780894"/>
    <w:rsid w:val="007809B9"/>
    <w:rsid w:val="00780B58"/>
    <w:rsid w:val="00780B91"/>
    <w:rsid w:val="00780D3A"/>
    <w:rsid w:val="00780DE3"/>
    <w:rsid w:val="00781074"/>
    <w:rsid w:val="0078113E"/>
    <w:rsid w:val="00781164"/>
    <w:rsid w:val="0078140F"/>
    <w:rsid w:val="0078181B"/>
    <w:rsid w:val="007818F1"/>
    <w:rsid w:val="00781A55"/>
    <w:rsid w:val="00781BC1"/>
    <w:rsid w:val="007822E9"/>
    <w:rsid w:val="007823CC"/>
    <w:rsid w:val="007824B2"/>
    <w:rsid w:val="00782503"/>
    <w:rsid w:val="00782858"/>
    <w:rsid w:val="007828A8"/>
    <w:rsid w:val="00782DD3"/>
    <w:rsid w:val="0078321B"/>
    <w:rsid w:val="00783966"/>
    <w:rsid w:val="00783CCB"/>
    <w:rsid w:val="00783FCA"/>
    <w:rsid w:val="00784025"/>
    <w:rsid w:val="007841FC"/>
    <w:rsid w:val="007844AF"/>
    <w:rsid w:val="007849A2"/>
    <w:rsid w:val="007855C7"/>
    <w:rsid w:val="00785624"/>
    <w:rsid w:val="00785769"/>
    <w:rsid w:val="007857F4"/>
    <w:rsid w:val="0078589C"/>
    <w:rsid w:val="00785DBE"/>
    <w:rsid w:val="007869F1"/>
    <w:rsid w:val="00786A30"/>
    <w:rsid w:val="00786C16"/>
    <w:rsid w:val="00786D50"/>
    <w:rsid w:val="00787007"/>
    <w:rsid w:val="0078703D"/>
    <w:rsid w:val="00787058"/>
    <w:rsid w:val="007870FB"/>
    <w:rsid w:val="007874D9"/>
    <w:rsid w:val="00787503"/>
    <w:rsid w:val="00787773"/>
    <w:rsid w:val="00787801"/>
    <w:rsid w:val="00787D51"/>
    <w:rsid w:val="00787E7A"/>
    <w:rsid w:val="00790011"/>
    <w:rsid w:val="0079022B"/>
    <w:rsid w:val="00790756"/>
    <w:rsid w:val="00790CDE"/>
    <w:rsid w:val="00790D50"/>
    <w:rsid w:val="00790DE6"/>
    <w:rsid w:val="00790FD7"/>
    <w:rsid w:val="0079115C"/>
    <w:rsid w:val="00791292"/>
    <w:rsid w:val="00791462"/>
    <w:rsid w:val="007916D6"/>
    <w:rsid w:val="007919A0"/>
    <w:rsid w:val="00791CBB"/>
    <w:rsid w:val="00792321"/>
    <w:rsid w:val="007923BF"/>
    <w:rsid w:val="0079248E"/>
    <w:rsid w:val="00792A98"/>
    <w:rsid w:val="007933EC"/>
    <w:rsid w:val="007934A0"/>
    <w:rsid w:val="007934F8"/>
    <w:rsid w:val="00793595"/>
    <w:rsid w:val="00793631"/>
    <w:rsid w:val="007938D4"/>
    <w:rsid w:val="007939A7"/>
    <w:rsid w:val="007939FF"/>
    <w:rsid w:val="00793A82"/>
    <w:rsid w:val="00793D62"/>
    <w:rsid w:val="00793D73"/>
    <w:rsid w:val="00794166"/>
    <w:rsid w:val="007941E7"/>
    <w:rsid w:val="007942A9"/>
    <w:rsid w:val="0079457E"/>
    <w:rsid w:val="007947C9"/>
    <w:rsid w:val="00794A25"/>
    <w:rsid w:val="00794C04"/>
    <w:rsid w:val="00794F45"/>
    <w:rsid w:val="007953F3"/>
    <w:rsid w:val="0079552A"/>
    <w:rsid w:val="0079569D"/>
    <w:rsid w:val="00795898"/>
    <w:rsid w:val="00795C5D"/>
    <w:rsid w:val="00795EC3"/>
    <w:rsid w:val="007966DB"/>
    <w:rsid w:val="00796F28"/>
    <w:rsid w:val="00797126"/>
    <w:rsid w:val="007972F3"/>
    <w:rsid w:val="0079732F"/>
    <w:rsid w:val="00797369"/>
    <w:rsid w:val="00797655"/>
    <w:rsid w:val="007976A5"/>
    <w:rsid w:val="0079770F"/>
    <w:rsid w:val="00797FB7"/>
    <w:rsid w:val="007A07C2"/>
    <w:rsid w:val="007A0CB2"/>
    <w:rsid w:val="007A0FCE"/>
    <w:rsid w:val="007A0FF8"/>
    <w:rsid w:val="007A167D"/>
    <w:rsid w:val="007A17EA"/>
    <w:rsid w:val="007A214D"/>
    <w:rsid w:val="007A217D"/>
    <w:rsid w:val="007A23F0"/>
    <w:rsid w:val="007A25BE"/>
    <w:rsid w:val="007A266B"/>
    <w:rsid w:val="007A270F"/>
    <w:rsid w:val="007A2B56"/>
    <w:rsid w:val="007A2C6E"/>
    <w:rsid w:val="007A2C95"/>
    <w:rsid w:val="007A2D78"/>
    <w:rsid w:val="007A2ECD"/>
    <w:rsid w:val="007A318A"/>
    <w:rsid w:val="007A3490"/>
    <w:rsid w:val="007A39F6"/>
    <w:rsid w:val="007A3C92"/>
    <w:rsid w:val="007A3ED0"/>
    <w:rsid w:val="007A3F50"/>
    <w:rsid w:val="007A48E0"/>
    <w:rsid w:val="007A4BA6"/>
    <w:rsid w:val="007A4BEC"/>
    <w:rsid w:val="007A4D64"/>
    <w:rsid w:val="007A4F18"/>
    <w:rsid w:val="007A51CA"/>
    <w:rsid w:val="007A521D"/>
    <w:rsid w:val="007A53B7"/>
    <w:rsid w:val="007A54A0"/>
    <w:rsid w:val="007A55CA"/>
    <w:rsid w:val="007A5822"/>
    <w:rsid w:val="007A586D"/>
    <w:rsid w:val="007A5957"/>
    <w:rsid w:val="007A5A4C"/>
    <w:rsid w:val="007A5CEA"/>
    <w:rsid w:val="007A5D38"/>
    <w:rsid w:val="007A5EFD"/>
    <w:rsid w:val="007A620A"/>
    <w:rsid w:val="007A6490"/>
    <w:rsid w:val="007A6583"/>
    <w:rsid w:val="007A665A"/>
    <w:rsid w:val="007A6785"/>
    <w:rsid w:val="007A6795"/>
    <w:rsid w:val="007A67D1"/>
    <w:rsid w:val="007A6A4C"/>
    <w:rsid w:val="007A6B5C"/>
    <w:rsid w:val="007A6D48"/>
    <w:rsid w:val="007A6EE6"/>
    <w:rsid w:val="007A6F6D"/>
    <w:rsid w:val="007A707F"/>
    <w:rsid w:val="007A71C1"/>
    <w:rsid w:val="007A75A4"/>
    <w:rsid w:val="007A768F"/>
    <w:rsid w:val="007A7796"/>
    <w:rsid w:val="007A7BBF"/>
    <w:rsid w:val="007B0137"/>
    <w:rsid w:val="007B02AE"/>
    <w:rsid w:val="007B05D6"/>
    <w:rsid w:val="007B0CBF"/>
    <w:rsid w:val="007B0DA8"/>
    <w:rsid w:val="007B1396"/>
    <w:rsid w:val="007B1426"/>
    <w:rsid w:val="007B165F"/>
    <w:rsid w:val="007B1A5A"/>
    <w:rsid w:val="007B1CC4"/>
    <w:rsid w:val="007B1CEF"/>
    <w:rsid w:val="007B1D6D"/>
    <w:rsid w:val="007B1DBF"/>
    <w:rsid w:val="007B23D5"/>
    <w:rsid w:val="007B279D"/>
    <w:rsid w:val="007B27CF"/>
    <w:rsid w:val="007B2962"/>
    <w:rsid w:val="007B2D15"/>
    <w:rsid w:val="007B350D"/>
    <w:rsid w:val="007B38C5"/>
    <w:rsid w:val="007B39B6"/>
    <w:rsid w:val="007B3DD2"/>
    <w:rsid w:val="007B42E1"/>
    <w:rsid w:val="007B4315"/>
    <w:rsid w:val="007B4474"/>
    <w:rsid w:val="007B451D"/>
    <w:rsid w:val="007B4563"/>
    <w:rsid w:val="007B45B0"/>
    <w:rsid w:val="007B4779"/>
    <w:rsid w:val="007B4880"/>
    <w:rsid w:val="007B4C9B"/>
    <w:rsid w:val="007B4F43"/>
    <w:rsid w:val="007B5342"/>
    <w:rsid w:val="007B54B0"/>
    <w:rsid w:val="007B5781"/>
    <w:rsid w:val="007B5D3A"/>
    <w:rsid w:val="007B5DCA"/>
    <w:rsid w:val="007B6045"/>
    <w:rsid w:val="007B6486"/>
    <w:rsid w:val="007B6750"/>
    <w:rsid w:val="007B687D"/>
    <w:rsid w:val="007B68B3"/>
    <w:rsid w:val="007B696C"/>
    <w:rsid w:val="007B6AE0"/>
    <w:rsid w:val="007B6BF1"/>
    <w:rsid w:val="007B6C13"/>
    <w:rsid w:val="007B6F3D"/>
    <w:rsid w:val="007B706D"/>
    <w:rsid w:val="007B70BF"/>
    <w:rsid w:val="007B7465"/>
    <w:rsid w:val="007B7709"/>
    <w:rsid w:val="007B7B5E"/>
    <w:rsid w:val="007B7B81"/>
    <w:rsid w:val="007C05D2"/>
    <w:rsid w:val="007C0611"/>
    <w:rsid w:val="007C06D5"/>
    <w:rsid w:val="007C0CF3"/>
    <w:rsid w:val="007C0EBB"/>
    <w:rsid w:val="007C0F27"/>
    <w:rsid w:val="007C1053"/>
    <w:rsid w:val="007C1137"/>
    <w:rsid w:val="007C1297"/>
    <w:rsid w:val="007C12A3"/>
    <w:rsid w:val="007C1379"/>
    <w:rsid w:val="007C13D0"/>
    <w:rsid w:val="007C151E"/>
    <w:rsid w:val="007C17D0"/>
    <w:rsid w:val="007C28C1"/>
    <w:rsid w:val="007C29A1"/>
    <w:rsid w:val="007C2B74"/>
    <w:rsid w:val="007C2BA4"/>
    <w:rsid w:val="007C2C4B"/>
    <w:rsid w:val="007C2EB5"/>
    <w:rsid w:val="007C324B"/>
    <w:rsid w:val="007C33F6"/>
    <w:rsid w:val="007C367F"/>
    <w:rsid w:val="007C3840"/>
    <w:rsid w:val="007C38E5"/>
    <w:rsid w:val="007C3A50"/>
    <w:rsid w:val="007C3C68"/>
    <w:rsid w:val="007C3E78"/>
    <w:rsid w:val="007C3F24"/>
    <w:rsid w:val="007C4012"/>
    <w:rsid w:val="007C4031"/>
    <w:rsid w:val="007C4B48"/>
    <w:rsid w:val="007C4C80"/>
    <w:rsid w:val="007C5051"/>
    <w:rsid w:val="007C522C"/>
    <w:rsid w:val="007C5391"/>
    <w:rsid w:val="007C5639"/>
    <w:rsid w:val="007C56F0"/>
    <w:rsid w:val="007C575C"/>
    <w:rsid w:val="007C5AB2"/>
    <w:rsid w:val="007C60A7"/>
    <w:rsid w:val="007C6652"/>
    <w:rsid w:val="007C696F"/>
    <w:rsid w:val="007C69E9"/>
    <w:rsid w:val="007C69F9"/>
    <w:rsid w:val="007C6E83"/>
    <w:rsid w:val="007C7160"/>
    <w:rsid w:val="007C728F"/>
    <w:rsid w:val="007C7460"/>
    <w:rsid w:val="007C7CAE"/>
    <w:rsid w:val="007D00EA"/>
    <w:rsid w:val="007D02DC"/>
    <w:rsid w:val="007D03CB"/>
    <w:rsid w:val="007D0438"/>
    <w:rsid w:val="007D0453"/>
    <w:rsid w:val="007D0920"/>
    <w:rsid w:val="007D09BF"/>
    <w:rsid w:val="007D0CE0"/>
    <w:rsid w:val="007D0D6E"/>
    <w:rsid w:val="007D115A"/>
    <w:rsid w:val="007D16FF"/>
    <w:rsid w:val="007D1AAB"/>
    <w:rsid w:val="007D1B0F"/>
    <w:rsid w:val="007D1CFE"/>
    <w:rsid w:val="007D1F65"/>
    <w:rsid w:val="007D2185"/>
    <w:rsid w:val="007D21F7"/>
    <w:rsid w:val="007D2338"/>
    <w:rsid w:val="007D2547"/>
    <w:rsid w:val="007D2BB7"/>
    <w:rsid w:val="007D307E"/>
    <w:rsid w:val="007D3117"/>
    <w:rsid w:val="007D33C1"/>
    <w:rsid w:val="007D3701"/>
    <w:rsid w:val="007D37E6"/>
    <w:rsid w:val="007D3B83"/>
    <w:rsid w:val="007D3D88"/>
    <w:rsid w:val="007D43BE"/>
    <w:rsid w:val="007D45B5"/>
    <w:rsid w:val="007D45D3"/>
    <w:rsid w:val="007D45D4"/>
    <w:rsid w:val="007D463F"/>
    <w:rsid w:val="007D4E20"/>
    <w:rsid w:val="007D5130"/>
    <w:rsid w:val="007D53A2"/>
    <w:rsid w:val="007D53AC"/>
    <w:rsid w:val="007D5405"/>
    <w:rsid w:val="007D567F"/>
    <w:rsid w:val="007D5B25"/>
    <w:rsid w:val="007D5CFC"/>
    <w:rsid w:val="007D5E35"/>
    <w:rsid w:val="007D6035"/>
    <w:rsid w:val="007D61CD"/>
    <w:rsid w:val="007D61EA"/>
    <w:rsid w:val="007D725F"/>
    <w:rsid w:val="007D730F"/>
    <w:rsid w:val="007D77D9"/>
    <w:rsid w:val="007D79DC"/>
    <w:rsid w:val="007D7B6C"/>
    <w:rsid w:val="007D7BA6"/>
    <w:rsid w:val="007E0ACC"/>
    <w:rsid w:val="007E0C72"/>
    <w:rsid w:val="007E115C"/>
    <w:rsid w:val="007E1503"/>
    <w:rsid w:val="007E18AE"/>
    <w:rsid w:val="007E1FD5"/>
    <w:rsid w:val="007E22E8"/>
    <w:rsid w:val="007E2649"/>
    <w:rsid w:val="007E2700"/>
    <w:rsid w:val="007E2AF0"/>
    <w:rsid w:val="007E2BD8"/>
    <w:rsid w:val="007E304F"/>
    <w:rsid w:val="007E328A"/>
    <w:rsid w:val="007E33C9"/>
    <w:rsid w:val="007E34D4"/>
    <w:rsid w:val="007E3655"/>
    <w:rsid w:val="007E390C"/>
    <w:rsid w:val="007E392D"/>
    <w:rsid w:val="007E4504"/>
    <w:rsid w:val="007E4CC7"/>
    <w:rsid w:val="007E4DF4"/>
    <w:rsid w:val="007E5287"/>
    <w:rsid w:val="007E52EB"/>
    <w:rsid w:val="007E5349"/>
    <w:rsid w:val="007E534D"/>
    <w:rsid w:val="007E53B5"/>
    <w:rsid w:val="007E560B"/>
    <w:rsid w:val="007E56BA"/>
    <w:rsid w:val="007E57EA"/>
    <w:rsid w:val="007E5896"/>
    <w:rsid w:val="007E5951"/>
    <w:rsid w:val="007E5AA4"/>
    <w:rsid w:val="007E5CC8"/>
    <w:rsid w:val="007E6456"/>
    <w:rsid w:val="007E6711"/>
    <w:rsid w:val="007E6768"/>
    <w:rsid w:val="007E6BED"/>
    <w:rsid w:val="007E6D7B"/>
    <w:rsid w:val="007E70EE"/>
    <w:rsid w:val="007E72F8"/>
    <w:rsid w:val="007E74B1"/>
    <w:rsid w:val="007E74D6"/>
    <w:rsid w:val="007E77AF"/>
    <w:rsid w:val="007E796E"/>
    <w:rsid w:val="007E7D40"/>
    <w:rsid w:val="007E7DE9"/>
    <w:rsid w:val="007F02C7"/>
    <w:rsid w:val="007F0A62"/>
    <w:rsid w:val="007F0AEE"/>
    <w:rsid w:val="007F0D86"/>
    <w:rsid w:val="007F120F"/>
    <w:rsid w:val="007F124C"/>
    <w:rsid w:val="007F12E1"/>
    <w:rsid w:val="007F131E"/>
    <w:rsid w:val="007F1416"/>
    <w:rsid w:val="007F157F"/>
    <w:rsid w:val="007F15CB"/>
    <w:rsid w:val="007F1704"/>
    <w:rsid w:val="007F1BC9"/>
    <w:rsid w:val="007F1C5D"/>
    <w:rsid w:val="007F201C"/>
    <w:rsid w:val="007F20EC"/>
    <w:rsid w:val="007F23A2"/>
    <w:rsid w:val="007F245A"/>
    <w:rsid w:val="007F27AC"/>
    <w:rsid w:val="007F28B1"/>
    <w:rsid w:val="007F298A"/>
    <w:rsid w:val="007F2A23"/>
    <w:rsid w:val="007F2CD5"/>
    <w:rsid w:val="007F2EAF"/>
    <w:rsid w:val="007F2F20"/>
    <w:rsid w:val="007F3084"/>
    <w:rsid w:val="007F33CA"/>
    <w:rsid w:val="007F36B5"/>
    <w:rsid w:val="007F39EA"/>
    <w:rsid w:val="007F3A0D"/>
    <w:rsid w:val="007F3FD8"/>
    <w:rsid w:val="007F407B"/>
    <w:rsid w:val="007F4A4D"/>
    <w:rsid w:val="007F4A55"/>
    <w:rsid w:val="007F4B6B"/>
    <w:rsid w:val="007F4ED0"/>
    <w:rsid w:val="007F5337"/>
    <w:rsid w:val="007F556D"/>
    <w:rsid w:val="007F55E9"/>
    <w:rsid w:val="007F5687"/>
    <w:rsid w:val="007F58E1"/>
    <w:rsid w:val="007F61DA"/>
    <w:rsid w:val="007F6400"/>
    <w:rsid w:val="007F6595"/>
    <w:rsid w:val="007F65AB"/>
    <w:rsid w:val="007F695E"/>
    <w:rsid w:val="007F69A1"/>
    <w:rsid w:val="007F6B4F"/>
    <w:rsid w:val="007F6FF5"/>
    <w:rsid w:val="007F7048"/>
    <w:rsid w:val="007F721A"/>
    <w:rsid w:val="007F73AD"/>
    <w:rsid w:val="007F7A74"/>
    <w:rsid w:val="0080022A"/>
    <w:rsid w:val="008005FC"/>
    <w:rsid w:val="00800B64"/>
    <w:rsid w:val="00800C2C"/>
    <w:rsid w:val="00800F02"/>
    <w:rsid w:val="00801629"/>
    <w:rsid w:val="0080183D"/>
    <w:rsid w:val="00801C6C"/>
    <w:rsid w:val="00801FF9"/>
    <w:rsid w:val="00802363"/>
    <w:rsid w:val="00802418"/>
    <w:rsid w:val="0080258F"/>
    <w:rsid w:val="00802605"/>
    <w:rsid w:val="00802B50"/>
    <w:rsid w:val="00802BD9"/>
    <w:rsid w:val="00802E51"/>
    <w:rsid w:val="00803026"/>
    <w:rsid w:val="008031E9"/>
    <w:rsid w:val="00803440"/>
    <w:rsid w:val="00803809"/>
    <w:rsid w:val="00803D93"/>
    <w:rsid w:val="00804124"/>
    <w:rsid w:val="00804310"/>
    <w:rsid w:val="00804325"/>
    <w:rsid w:val="00804A73"/>
    <w:rsid w:val="008057C2"/>
    <w:rsid w:val="008059D9"/>
    <w:rsid w:val="00805B05"/>
    <w:rsid w:val="00805C17"/>
    <w:rsid w:val="00805D41"/>
    <w:rsid w:val="0080638D"/>
    <w:rsid w:val="00806B0A"/>
    <w:rsid w:val="00806E85"/>
    <w:rsid w:val="00807073"/>
    <w:rsid w:val="00807297"/>
    <w:rsid w:val="00807613"/>
    <w:rsid w:val="00807919"/>
    <w:rsid w:val="00807961"/>
    <w:rsid w:val="00807BFC"/>
    <w:rsid w:val="00807C4F"/>
    <w:rsid w:val="00807FD4"/>
    <w:rsid w:val="0081026F"/>
    <w:rsid w:val="008105C0"/>
    <w:rsid w:val="00810630"/>
    <w:rsid w:val="0081063B"/>
    <w:rsid w:val="00810717"/>
    <w:rsid w:val="00810743"/>
    <w:rsid w:val="00810E9E"/>
    <w:rsid w:val="00810ED6"/>
    <w:rsid w:val="008110B3"/>
    <w:rsid w:val="00811148"/>
    <w:rsid w:val="0081116C"/>
    <w:rsid w:val="0081128A"/>
    <w:rsid w:val="008112A5"/>
    <w:rsid w:val="008114DF"/>
    <w:rsid w:val="008118CA"/>
    <w:rsid w:val="008120BE"/>
    <w:rsid w:val="008121B4"/>
    <w:rsid w:val="008126F0"/>
    <w:rsid w:val="00812D17"/>
    <w:rsid w:val="00812E24"/>
    <w:rsid w:val="008133E4"/>
    <w:rsid w:val="0081342E"/>
    <w:rsid w:val="00813726"/>
    <w:rsid w:val="00813774"/>
    <w:rsid w:val="00813E21"/>
    <w:rsid w:val="00814BBD"/>
    <w:rsid w:val="00814E60"/>
    <w:rsid w:val="00815386"/>
    <w:rsid w:val="008156D7"/>
    <w:rsid w:val="00815A2F"/>
    <w:rsid w:val="00815F35"/>
    <w:rsid w:val="008160C9"/>
    <w:rsid w:val="00816361"/>
    <w:rsid w:val="008164E5"/>
    <w:rsid w:val="0081657E"/>
    <w:rsid w:val="0081668B"/>
    <w:rsid w:val="008166AF"/>
    <w:rsid w:val="008167DF"/>
    <w:rsid w:val="008168EE"/>
    <w:rsid w:val="00816B69"/>
    <w:rsid w:val="00816C5B"/>
    <w:rsid w:val="00816E0B"/>
    <w:rsid w:val="008170DF"/>
    <w:rsid w:val="00817300"/>
    <w:rsid w:val="00817414"/>
    <w:rsid w:val="00817505"/>
    <w:rsid w:val="0081752C"/>
    <w:rsid w:val="00817732"/>
    <w:rsid w:val="008200AB"/>
    <w:rsid w:val="00820118"/>
    <w:rsid w:val="00820139"/>
    <w:rsid w:val="0082025E"/>
    <w:rsid w:val="008204DE"/>
    <w:rsid w:val="00820591"/>
    <w:rsid w:val="008205C5"/>
    <w:rsid w:val="00820615"/>
    <w:rsid w:val="008206C4"/>
    <w:rsid w:val="00820A0F"/>
    <w:rsid w:val="00820D3B"/>
    <w:rsid w:val="008219D2"/>
    <w:rsid w:val="00821A87"/>
    <w:rsid w:val="00821BB9"/>
    <w:rsid w:val="00821D2F"/>
    <w:rsid w:val="008220CB"/>
    <w:rsid w:val="00822177"/>
    <w:rsid w:val="008225E1"/>
    <w:rsid w:val="00822A67"/>
    <w:rsid w:val="00822AF4"/>
    <w:rsid w:val="00822E13"/>
    <w:rsid w:val="00823323"/>
    <w:rsid w:val="00823840"/>
    <w:rsid w:val="008239DA"/>
    <w:rsid w:val="008239E4"/>
    <w:rsid w:val="00823DB0"/>
    <w:rsid w:val="00823E23"/>
    <w:rsid w:val="0082412A"/>
    <w:rsid w:val="008241AC"/>
    <w:rsid w:val="008244AA"/>
    <w:rsid w:val="008244B0"/>
    <w:rsid w:val="008249D1"/>
    <w:rsid w:val="00824FA4"/>
    <w:rsid w:val="008252AD"/>
    <w:rsid w:val="008257BA"/>
    <w:rsid w:val="008258EC"/>
    <w:rsid w:val="00826175"/>
    <w:rsid w:val="0082628A"/>
    <w:rsid w:val="00826532"/>
    <w:rsid w:val="008266D2"/>
    <w:rsid w:val="008268E0"/>
    <w:rsid w:val="00826AF7"/>
    <w:rsid w:val="00826B0C"/>
    <w:rsid w:val="00826E54"/>
    <w:rsid w:val="008270B9"/>
    <w:rsid w:val="00827386"/>
    <w:rsid w:val="00827527"/>
    <w:rsid w:val="0082777B"/>
    <w:rsid w:val="00827DE3"/>
    <w:rsid w:val="00827FB9"/>
    <w:rsid w:val="008304BA"/>
    <w:rsid w:val="0083068C"/>
    <w:rsid w:val="00830B5B"/>
    <w:rsid w:val="00830F76"/>
    <w:rsid w:val="0083112B"/>
    <w:rsid w:val="00831276"/>
    <w:rsid w:val="008312F4"/>
    <w:rsid w:val="0083130B"/>
    <w:rsid w:val="00831336"/>
    <w:rsid w:val="0083180D"/>
    <w:rsid w:val="00831A2A"/>
    <w:rsid w:val="00831C5A"/>
    <w:rsid w:val="00831C79"/>
    <w:rsid w:val="00831D01"/>
    <w:rsid w:val="00831DFF"/>
    <w:rsid w:val="008322CA"/>
    <w:rsid w:val="00832371"/>
    <w:rsid w:val="0083239C"/>
    <w:rsid w:val="00832817"/>
    <w:rsid w:val="00832FF0"/>
    <w:rsid w:val="00833037"/>
    <w:rsid w:val="00833041"/>
    <w:rsid w:val="00833295"/>
    <w:rsid w:val="008337A0"/>
    <w:rsid w:val="00833861"/>
    <w:rsid w:val="00833C76"/>
    <w:rsid w:val="00833D7F"/>
    <w:rsid w:val="008349E8"/>
    <w:rsid w:val="00834C70"/>
    <w:rsid w:val="00834F65"/>
    <w:rsid w:val="0083503C"/>
    <w:rsid w:val="00835180"/>
    <w:rsid w:val="00835327"/>
    <w:rsid w:val="008353F5"/>
    <w:rsid w:val="00835E4E"/>
    <w:rsid w:val="00835F26"/>
    <w:rsid w:val="00837388"/>
    <w:rsid w:val="00837521"/>
    <w:rsid w:val="008375AB"/>
    <w:rsid w:val="00837B14"/>
    <w:rsid w:val="00837C63"/>
    <w:rsid w:val="00837F38"/>
    <w:rsid w:val="00840283"/>
    <w:rsid w:val="008403D7"/>
    <w:rsid w:val="008406DC"/>
    <w:rsid w:val="00840743"/>
    <w:rsid w:val="0084074B"/>
    <w:rsid w:val="0084075C"/>
    <w:rsid w:val="00840832"/>
    <w:rsid w:val="00840895"/>
    <w:rsid w:val="008409D2"/>
    <w:rsid w:val="00840B73"/>
    <w:rsid w:val="00840FA2"/>
    <w:rsid w:val="00840FC5"/>
    <w:rsid w:val="00840FD7"/>
    <w:rsid w:val="008411C7"/>
    <w:rsid w:val="0084148B"/>
    <w:rsid w:val="008415B0"/>
    <w:rsid w:val="008417F3"/>
    <w:rsid w:val="00841D82"/>
    <w:rsid w:val="00841E2A"/>
    <w:rsid w:val="008423C7"/>
    <w:rsid w:val="008424A8"/>
    <w:rsid w:val="00842609"/>
    <w:rsid w:val="00842DD7"/>
    <w:rsid w:val="008432E9"/>
    <w:rsid w:val="008434C3"/>
    <w:rsid w:val="00843813"/>
    <w:rsid w:val="00843862"/>
    <w:rsid w:val="0084397B"/>
    <w:rsid w:val="00843A3C"/>
    <w:rsid w:val="00843E0D"/>
    <w:rsid w:val="00844095"/>
    <w:rsid w:val="00844213"/>
    <w:rsid w:val="008443A1"/>
    <w:rsid w:val="008444A6"/>
    <w:rsid w:val="00844516"/>
    <w:rsid w:val="00844789"/>
    <w:rsid w:val="0084486D"/>
    <w:rsid w:val="00844FAB"/>
    <w:rsid w:val="0084523D"/>
    <w:rsid w:val="00845369"/>
    <w:rsid w:val="0084547B"/>
    <w:rsid w:val="00845C81"/>
    <w:rsid w:val="008460B4"/>
    <w:rsid w:val="0084611A"/>
    <w:rsid w:val="00846138"/>
    <w:rsid w:val="0084635C"/>
    <w:rsid w:val="00846492"/>
    <w:rsid w:val="008464AF"/>
    <w:rsid w:val="00846688"/>
    <w:rsid w:val="0084679F"/>
    <w:rsid w:val="008467B1"/>
    <w:rsid w:val="00846F00"/>
    <w:rsid w:val="00847002"/>
    <w:rsid w:val="008470A3"/>
    <w:rsid w:val="008479AD"/>
    <w:rsid w:val="00847ED4"/>
    <w:rsid w:val="00850045"/>
    <w:rsid w:val="008501BB"/>
    <w:rsid w:val="0085032A"/>
    <w:rsid w:val="0085036F"/>
    <w:rsid w:val="00850522"/>
    <w:rsid w:val="008507C6"/>
    <w:rsid w:val="00850FC9"/>
    <w:rsid w:val="00851542"/>
    <w:rsid w:val="008516DE"/>
    <w:rsid w:val="00851AE4"/>
    <w:rsid w:val="00851C0D"/>
    <w:rsid w:val="00851DC8"/>
    <w:rsid w:val="00851E0E"/>
    <w:rsid w:val="00851E82"/>
    <w:rsid w:val="00851F7D"/>
    <w:rsid w:val="008522A2"/>
    <w:rsid w:val="0085256C"/>
    <w:rsid w:val="008526DE"/>
    <w:rsid w:val="0085281D"/>
    <w:rsid w:val="008528BC"/>
    <w:rsid w:val="00852BB6"/>
    <w:rsid w:val="00852D33"/>
    <w:rsid w:val="00853134"/>
    <w:rsid w:val="00853628"/>
    <w:rsid w:val="00853C35"/>
    <w:rsid w:val="00853C45"/>
    <w:rsid w:val="00853FC4"/>
    <w:rsid w:val="00854008"/>
    <w:rsid w:val="00854404"/>
    <w:rsid w:val="008544A0"/>
    <w:rsid w:val="0085491D"/>
    <w:rsid w:val="00854E03"/>
    <w:rsid w:val="00854ED8"/>
    <w:rsid w:val="00854EEB"/>
    <w:rsid w:val="00854FC7"/>
    <w:rsid w:val="00855263"/>
    <w:rsid w:val="00855373"/>
    <w:rsid w:val="008556FF"/>
    <w:rsid w:val="0085588F"/>
    <w:rsid w:val="008558A7"/>
    <w:rsid w:val="00855956"/>
    <w:rsid w:val="00855A50"/>
    <w:rsid w:val="00855B93"/>
    <w:rsid w:val="00855E2B"/>
    <w:rsid w:val="00855F1A"/>
    <w:rsid w:val="008569ED"/>
    <w:rsid w:val="00856D1A"/>
    <w:rsid w:val="00857081"/>
    <w:rsid w:val="008574B9"/>
    <w:rsid w:val="008574C8"/>
    <w:rsid w:val="008574E9"/>
    <w:rsid w:val="00857A2D"/>
    <w:rsid w:val="008601AD"/>
    <w:rsid w:val="00860446"/>
    <w:rsid w:val="008606F6"/>
    <w:rsid w:val="00860743"/>
    <w:rsid w:val="00860BF0"/>
    <w:rsid w:val="00860FF6"/>
    <w:rsid w:val="00861016"/>
    <w:rsid w:val="008611D5"/>
    <w:rsid w:val="00861226"/>
    <w:rsid w:val="008613DF"/>
    <w:rsid w:val="00861809"/>
    <w:rsid w:val="0086198D"/>
    <w:rsid w:val="008619D6"/>
    <w:rsid w:val="008619E1"/>
    <w:rsid w:val="00861C1F"/>
    <w:rsid w:val="00861E53"/>
    <w:rsid w:val="008620F9"/>
    <w:rsid w:val="008624BA"/>
    <w:rsid w:val="008628E1"/>
    <w:rsid w:val="008629DD"/>
    <w:rsid w:val="00862BAE"/>
    <w:rsid w:val="00862C38"/>
    <w:rsid w:val="00862D57"/>
    <w:rsid w:val="00862E08"/>
    <w:rsid w:val="00862F20"/>
    <w:rsid w:val="008631E9"/>
    <w:rsid w:val="0086327D"/>
    <w:rsid w:val="0086370E"/>
    <w:rsid w:val="00863806"/>
    <w:rsid w:val="00863816"/>
    <w:rsid w:val="008640AF"/>
    <w:rsid w:val="00864167"/>
    <w:rsid w:val="0086479B"/>
    <w:rsid w:val="008647D7"/>
    <w:rsid w:val="0086498E"/>
    <w:rsid w:val="0086502F"/>
    <w:rsid w:val="00865083"/>
    <w:rsid w:val="0086533A"/>
    <w:rsid w:val="00865530"/>
    <w:rsid w:val="008655B9"/>
    <w:rsid w:val="008655D8"/>
    <w:rsid w:val="0086583D"/>
    <w:rsid w:val="00865889"/>
    <w:rsid w:val="00865FCC"/>
    <w:rsid w:val="0086639F"/>
    <w:rsid w:val="008665BF"/>
    <w:rsid w:val="00866610"/>
    <w:rsid w:val="008666EB"/>
    <w:rsid w:val="0086693F"/>
    <w:rsid w:val="00866A8F"/>
    <w:rsid w:val="00866AA0"/>
    <w:rsid w:val="00866BC5"/>
    <w:rsid w:val="00866DEB"/>
    <w:rsid w:val="00867834"/>
    <w:rsid w:val="00867C4E"/>
    <w:rsid w:val="00867D81"/>
    <w:rsid w:val="00867FBF"/>
    <w:rsid w:val="0087025B"/>
    <w:rsid w:val="00870333"/>
    <w:rsid w:val="0087075D"/>
    <w:rsid w:val="0087089D"/>
    <w:rsid w:val="008708B9"/>
    <w:rsid w:val="008708C9"/>
    <w:rsid w:val="00870937"/>
    <w:rsid w:val="00870999"/>
    <w:rsid w:val="00870BB0"/>
    <w:rsid w:val="00871371"/>
    <w:rsid w:val="008713CA"/>
    <w:rsid w:val="0087172E"/>
    <w:rsid w:val="008718DE"/>
    <w:rsid w:val="00872219"/>
    <w:rsid w:val="00872A6A"/>
    <w:rsid w:val="00872D9F"/>
    <w:rsid w:val="008733BF"/>
    <w:rsid w:val="008739DC"/>
    <w:rsid w:val="00873A19"/>
    <w:rsid w:val="00873A82"/>
    <w:rsid w:val="00873BA2"/>
    <w:rsid w:val="00873DF4"/>
    <w:rsid w:val="00873EA5"/>
    <w:rsid w:val="00873FB8"/>
    <w:rsid w:val="0087409B"/>
    <w:rsid w:val="00874A36"/>
    <w:rsid w:val="00874DC0"/>
    <w:rsid w:val="00875013"/>
    <w:rsid w:val="0087514F"/>
    <w:rsid w:val="0087529C"/>
    <w:rsid w:val="0087556B"/>
    <w:rsid w:val="008756C4"/>
    <w:rsid w:val="00875913"/>
    <w:rsid w:val="00875CE9"/>
    <w:rsid w:val="00875FB4"/>
    <w:rsid w:val="0087622A"/>
    <w:rsid w:val="0087664A"/>
    <w:rsid w:val="00876808"/>
    <w:rsid w:val="00876CC3"/>
    <w:rsid w:val="00876E2F"/>
    <w:rsid w:val="00876E80"/>
    <w:rsid w:val="00876F7B"/>
    <w:rsid w:val="00876FE5"/>
    <w:rsid w:val="00877107"/>
    <w:rsid w:val="008777B5"/>
    <w:rsid w:val="00877DB7"/>
    <w:rsid w:val="00877E3A"/>
    <w:rsid w:val="008802F0"/>
    <w:rsid w:val="0088043D"/>
    <w:rsid w:val="00880548"/>
    <w:rsid w:val="00880D48"/>
    <w:rsid w:val="00880E57"/>
    <w:rsid w:val="00880EE9"/>
    <w:rsid w:val="0088106C"/>
    <w:rsid w:val="00881A1B"/>
    <w:rsid w:val="00882426"/>
    <w:rsid w:val="00882764"/>
    <w:rsid w:val="00882C2A"/>
    <w:rsid w:val="00882D8C"/>
    <w:rsid w:val="0088338B"/>
    <w:rsid w:val="00883945"/>
    <w:rsid w:val="0088406A"/>
    <w:rsid w:val="008840A7"/>
    <w:rsid w:val="008841B1"/>
    <w:rsid w:val="008842B8"/>
    <w:rsid w:val="0088435A"/>
    <w:rsid w:val="0088454F"/>
    <w:rsid w:val="00884903"/>
    <w:rsid w:val="00884AE0"/>
    <w:rsid w:val="00884EBC"/>
    <w:rsid w:val="00884F27"/>
    <w:rsid w:val="008853AE"/>
    <w:rsid w:val="0088576F"/>
    <w:rsid w:val="008857BE"/>
    <w:rsid w:val="00885AA1"/>
    <w:rsid w:val="00885D9C"/>
    <w:rsid w:val="00886421"/>
    <w:rsid w:val="0088668E"/>
    <w:rsid w:val="00886893"/>
    <w:rsid w:val="00886CAC"/>
    <w:rsid w:val="00887052"/>
    <w:rsid w:val="008871E4"/>
    <w:rsid w:val="00887371"/>
    <w:rsid w:val="00887765"/>
    <w:rsid w:val="008877B9"/>
    <w:rsid w:val="00887FC8"/>
    <w:rsid w:val="008903F1"/>
    <w:rsid w:val="008905FD"/>
    <w:rsid w:val="00890806"/>
    <w:rsid w:val="00890C80"/>
    <w:rsid w:val="00890FF2"/>
    <w:rsid w:val="00891250"/>
    <w:rsid w:val="008916BC"/>
    <w:rsid w:val="0089172C"/>
    <w:rsid w:val="008917DC"/>
    <w:rsid w:val="00891BB2"/>
    <w:rsid w:val="00891FAF"/>
    <w:rsid w:val="0089279B"/>
    <w:rsid w:val="00892E60"/>
    <w:rsid w:val="00892F31"/>
    <w:rsid w:val="00893173"/>
    <w:rsid w:val="00893369"/>
    <w:rsid w:val="0089376E"/>
    <w:rsid w:val="00893816"/>
    <w:rsid w:val="00893A35"/>
    <w:rsid w:val="00893A6A"/>
    <w:rsid w:val="00893C1D"/>
    <w:rsid w:val="00893C87"/>
    <w:rsid w:val="00893D3D"/>
    <w:rsid w:val="00893D89"/>
    <w:rsid w:val="008943A2"/>
    <w:rsid w:val="008944F2"/>
    <w:rsid w:val="008946A4"/>
    <w:rsid w:val="00894DDE"/>
    <w:rsid w:val="00894E4E"/>
    <w:rsid w:val="00894E63"/>
    <w:rsid w:val="008950B8"/>
    <w:rsid w:val="008952EA"/>
    <w:rsid w:val="00895820"/>
    <w:rsid w:val="008958D0"/>
    <w:rsid w:val="00895B03"/>
    <w:rsid w:val="00895C58"/>
    <w:rsid w:val="00895CE8"/>
    <w:rsid w:val="00895F7A"/>
    <w:rsid w:val="00896730"/>
    <w:rsid w:val="0089675B"/>
    <w:rsid w:val="00896C76"/>
    <w:rsid w:val="0089728D"/>
    <w:rsid w:val="00897534"/>
    <w:rsid w:val="008975E9"/>
    <w:rsid w:val="008977D6"/>
    <w:rsid w:val="008979DD"/>
    <w:rsid w:val="00897B08"/>
    <w:rsid w:val="00897C88"/>
    <w:rsid w:val="008A016A"/>
    <w:rsid w:val="008A01F0"/>
    <w:rsid w:val="008A0260"/>
    <w:rsid w:val="008A0378"/>
    <w:rsid w:val="008A07AC"/>
    <w:rsid w:val="008A0A34"/>
    <w:rsid w:val="008A0ADA"/>
    <w:rsid w:val="008A0C26"/>
    <w:rsid w:val="008A0CF4"/>
    <w:rsid w:val="008A0F8D"/>
    <w:rsid w:val="008A1507"/>
    <w:rsid w:val="008A1571"/>
    <w:rsid w:val="008A1938"/>
    <w:rsid w:val="008A19FC"/>
    <w:rsid w:val="008A1AEA"/>
    <w:rsid w:val="008A1BA6"/>
    <w:rsid w:val="008A1C1D"/>
    <w:rsid w:val="008A1DD6"/>
    <w:rsid w:val="008A1EE0"/>
    <w:rsid w:val="008A1EEA"/>
    <w:rsid w:val="008A20D3"/>
    <w:rsid w:val="008A2143"/>
    <w:rsid w:val="008A2233"/>
    <w:rsid w:val="008A25D6"/>
    <w:rsid w:val="008A27F5"/>
    <w:rsid w:val="008A2824"/>
    <w:rsid w:val="008A28FA"/>
    <w:rsid w:val="008A2B60"/>
    <w:rsid w:val="008A311A"/>
    <w:rsid w:val="008A3246"/>
    <w:rsid w:val="008A350C"/>
    <w:rsid w:val="008A3626"/>
    <w:rsid w:val="008A36BC"/>
    <w:rsid w:val="008A38CD"/>
    <w:rsid w:val="008A3AF3"/>
    <w:rsid w:val="008A3B44"/>
    <w:rsid w:val="008A3D48"/>
    <w:rsid w:val="008A4252"/>
    <w:rsid w:val="008A48F2"/>
    <w:rsid w:val="008A4A96"/>
    <w:rsid w:val="008A4D6C"/>
    <w:rsid w:val="008A517C"/>
    <w:rsid w:val="008A5AC4"/>
    <w:rsid w:val="008A5D93"/>
    <w:rsid w:val="008A5FA8"/>
    <w:rsid w:val="008A61DC"/>
    <w:rsid w:val="008A62B3"/>
    <w:rsid w:val="008A699A"/>
    <w:rsid w:val="008A6AED"/>
    <w:rsid w:val="008A717A"/>
    <w:rsid w:val="008A7675"/>
    <w:rsid w:val="008A7C94"/>
    <w:rsid w:val="008A7DED"/>
    <w:rsid w:val="008A7DFA"/>
    <w:rsid w:val="008B0011"/>
    <w:rsid w:val="008B002B"/>
    <w:rsid w:val="008B0194"/>
    <w:rsid w:val="008B0233"/>
    <w:rsid w:val="008B0363"/>
    <w:rsid w:val="008B055B"/>
    <w:rsid w:val="008B0591"/>
    <w:rsid w:val="008B05D2"/>
    <w:rsid w:val="008B06F3"/>
    <w:rsid w:val="008B081F"/>
    <w:rsid w:val="008B084C"/>
    <w:rsid w:val="008B0AB7"/>
    <w:rsid w:val="008B0C3B"/>
    <w:rsid w:val="008B0D1E"/>
    <w:rsid w:val="008B0E3E"/>
    <w:rsid w:val="008B0FB7"/>
    <w:rsid w:val="008B12AE"/>
    <w:rsid w:val="008B14D7"/>
    <w:rsid w:val="008B16C9"/>
    <w:rsid w:val="008B1783"/>
    <w:rsid w:val="008B1925"/>
    <w:rsid w:val="008B1CBF"/>
    <w:rsid w:val="008B1D82"/>
    <w:rsid w:val="008B20AE"/>
    <w:rsid w:val="008B24F1"/>
    <w:rsid w:val="008B2519"/>
    <w:rsid w:val="008B25F1"/>
    <w:rsid w:val="008B25FC"/>
    <w:rsid w:val="008B2A29"/>
    <w:rsid w:val="008B2BF6"/>
    <w:rsid w:val="008B2D79"/>
    <w:rsid w:val="008B3376"/>
    <w:rsid w:val="008B354A"/>
    <w:rsid w:val="008B3971"/>
    <w:rsid w:val="008B3C19"/>
    <w:rsid w:val="008B3C8F"/>
    <w:rsid w:val="008B4086"/>
    <w:rsid w:val="008B422D"/>
    <w:rsid w:val="008B4767"/>
    <w:rsid w:val="008B4DBF"/>
    <w:rsid w:val="008B54A5"/>
    <w:rsid w:val="008B590A"/>
    <w:rsid w:val="008B5949"/>
    <w:rsid w:val="008B5A34"/>
    <w:rsid w:val="008B5C7B"/>
    <w:rsid w:val="008B5DC6"/>
    <w:rsid w:val="008B5F14"/>
    <w:rsid w:val="008B5FEF"/>
    <w:rsid w:val="008B60AD"/>
    <w:rsid w:val="008B63C4"/>
    <w:rsid w:val="008B665B"/>
    <w:rsid w:val="008B6808"/>
    <w:rsid w:val="008B6A2C"/>
    <w:rsid w:val="008B6A44"/>
    <w:rsid w:val="008B6A5B"/>
    <w:rsid w:val="008B6ADA"/>
    <w:rsid w:val="008B6CB4"/>
    <w:rsid w:val="008B6CDF"/>
    <w:rsid w:val="008B6DD0"/>
    <w:rsid w:val="008B7445"/>
    <w:rsid w:val="008B775B"/>
    <w:rsid w:val="008B7870"/>
    <w:rsid w:val="008B7986"/>
    <w:rsid w:val="008B7B78"/>
    <w:rsid w:val="008B7C9E"/>
    <w:rsid w:val="008B7F3A"/>
    <w:rsid w:val="008C04AD"/>
    <w:rsid w:val="008C064A"/>
    <w:rsid w:val="008C09C8"/>
    <w:rsid w:val="008C0D5F"/>
    <w:rsid w:val="008C0D6E"/>
    <w:rsid w:val="008C0DCB"/>
    <w:rsid w:val="008C0F35"/>
    <w:rsid w:val="008C12B4"/>
    <w:rsid w:val="008C187E"/>
    <w:rsid w:val="008C1923"/>
    <w:rsid w:val="008C1F18"/>
    <w:rsid w:val="008C1FD5"/>
    <w:rsid w:val="008C2005"/>
    <w:rsid w:val="008C2049"/>
    <w:rsid w:val="008C2191"/>
    <w:rsid w:val="008C24D0"/>
    <w:rsid w:val="008C289C"/>
    <w:rsid w:val="008C290E"/>
    <w:rsid w:val="008C2925"/>
    <w:rsid w:val="008C2949"/>
    <w:rsid w:val="008C2F0A"/>
    <w:rsid w:val="008C2FBE"/>
    <w:rsid w:val="008C306E"/>
    <w:rsid w:val="008C319E"/>
    <w:rsid w:val="008C32FD"/>
    <w:rsid w:val="008C3734"/>
    <w:rsid w:val="008C37AE"/>
    <w:rsid w:val="008C39E5"/>
    <w:rsid w:val="008C3AC2"/>
    <w:rsid w:val="008C3E0C"/>
    <w:rsid w:val="008C3F36"/>
    <w:rsid w:val="008C41A6"/>
    <w:rsid w:val="008C435C"/>
    <w:rsid w:val="008C4470"/>
    <w:rsid w:val="008C4591"/>
    <w:rsid w:val="008C45BD"/>
    <w:rsid w:val="008C45CC"/>
    <w:rsid w:val="008C4842"/>
    <w:rsid w:val="008C48BA"/>
    <w:rsid w:val="008C4DA0"/>
    <w:rsid w:val="008C5228"/>
    <w:rsid w:val="008C52A6"/>
    <w:rsid w:val="008C52B2"/>
    <w:rsid w:val="008C52CF"/>
    <w:rsid w:val="008C581E"/>
    <w:rsid w:val="008C5AB9"/>
    <w:rsid w:val="008C5BC1"/>
    <w:rsid w:val="008C5CBD"/>
    <w:rsid w:val="008C5E59"/>
    <w:rsid w:val="008C6166"/>
    <w:rsid w:val="008C6186"/>
    <w:rsid w:val="008C658A"/>
    <w:rsid w:val="008C65FC"/>
    <w:rsid w:val="008C6869"/>
    <w:rsid w:val="008C686B"/>
    <w:rsid w:val="008C69AD"/>
    <w:rsid w:val="008C6F6F"/>
    <w:rsid w:val="008C7543"/>
    <w:rsid w:val="008C7A0C"/>
    <w:rsid w:val="008C7BC0"/>
    <w:rsid w:val="008C7E2B"/>
    <w:rsid w:val="008C7FFC"/>
    <w:rsid w:val="008D03FA"/>
    <w:rsid w:val="008D0443"/>
    <w:rsid w:val="008D0487"/>
    <w:rsid w:val="008D0616"/>
    <w:rsid w:val="008D06C9"/>
    <w:rsid w:val="008D0A7E"/>
    <w:rsid w:val="008D0EE3"/>
    <w:rsid w:val="008D1111"/>
    <w:rsid w:val="008D13C4"/>
    <w:rsid w:val="008D15AD"/>
    <w:rsid w:val="008D1650"/>
    <w:rsid w:val="008D18F9"/>
    <w:rsid w:val="008D1C5A"/>
    <w:rsid w:val="008D1CD3"/>
    <w:rsid w:val="008D233B"/>
    <w:rsid w:val="008D23E1"/>
    <w:rsid w:val="008D26E5"/>
    <w:rsid w:val="008D2800"/>
    <w:rsid w:val="008D2907"/>
    <w:rsid w:val="008D298B"/>
    <w:rsid w:val="008D2A25"/>
    <w:rsid w:val="008D2BD2"/>
    <w:rsid w:val="008D3019"/>
    <w:rsid w:val="008D331F"/>
    <w:rsid w:val="008D36EE"/>
    <w:rsid w:val="008D39B4"/>
    <w:rsid w:val="008D3F1D"/>
    <w:rsid w:val="008D3FC7"/>
    <w:rsid w:val="008D41AE"/>
    <w:rsid w:val="008D4366"/>
    <w:rsid w:val="008D442D"/>
    <w:rsid w:val="008D4828"/>
    <w:rsid w:val="008D483B"/>
    <w:rsid w:val="008D483E"/>
    <w:rsid w:val="008D49EA"/>
    <w:rsid w:val="008D4A6F"/>
    <w:rsid w:val="008D4B87"/>
    <w:rsid w:val="008D4E41"/>
    <w:rsid w:val="008D50C9"/>
    <w:rsid w:val="008D50E0"/>
    <w:rsid w:val="008D55EC"/>
    <w:rsid w:val="008D5A43"/>
    <w:rsid w:val="008D5A72"/>
    <w:rsid w:val="008D6046"/>
    <w:rsid w:val="008D6314"/>
    <w:rsid w:val="008D64D8"/>
    <w:rsid w:val="008D65C0"/>
    <w:rsid w:val="008D6B3E"/>
    <w:rsid w:val="008D6C7E"/>
    <w:rsid w:val="008D6ECB"/>
    <w:rsid w:val="008D7092"/>
    <w:rsid w:val="008D72E5"/>
    <w:rsid w:val="008D7460"/>
    <w:rsid w:val="008D7873"/>
    <w:rsid w:val="008D7BFC"/>
    <w:rsid w:val="008D7EBB"/>
    <w:rsid w:val="008D7F0E"/>
    <w:rsid w:val="008E011E"/>
    <w:rsid w:val="008E0638"/>
    <w:rsid w:val="008E07F1"/>
    <w:rsid w:val="008E0B75"/>
    <w:rsid w:val="008E0EC5"/>
    <w:rsid w:val="008E0F7C"/>
    <w:rsid w:val="008E1109"/>
    <w:rsid w:val="008E179C"/>
    <w:rsid w:val="008E18E2"/>
    <w:rsid w:val="008E1A0B"/>
    <w:rsid w:val="008E1D03"/>
    <w:rsid w:val="008E1FFA"/>
    <w:rsid w:val="008E25A5"/>
    <w:rsid w:val="008E2600"/>
    <w:rsid w:val="008E284C"/>
    <w:rsid w:val="008E2929"/>
    <w:rsid w:val="008E2AC6"/>
    <w:rsid w:val="008E2BA8"/>
    <w:rsid w:val="008E2C7C"/>
    <w:rsid w:val="008E2E1D"/>
    <w:rsid w:val="008E3203"/>
    <w:rsid w:val="008E350C"/>
    <w:rsid w:val="008E3C77"/>
    <w:rsid w:val="008E3E28"/>
    <w:rsid w:val="008E41A2"/>
    <w:rsid w:val="008E41DF"/>
    <w:rsid w:val="008E4287"/>
    <w:rsid w:val="008E42F5"/>
    <w:rsid w:val="008E4414"/>
    <w:rsid w:val="008E445B"/>
    <w:rsid w:val="008E44B3"/>
    <w:rsid w:val="008E4524"/>
    <w:rsid w:val="008E4922"/>
    <w:rsid w:val="008E494E"/>
    <w:rsid w:val="008E4A79"/>
    <w:rsid w:val="008E4B92"/>
    <w:rsid w:val="008E591B"/>
    <w:rsid w:val="008E5947"/>
    <w:rsid w:val="008E5ED8"/>
    <w:rsid w:val="008E5F3A"/>
    <w:rsid w:val="008E6077"/>
    <w:rsid w:val="008E6089"/>
    <w:rsid w:val="008E6204"/>
    <w:rsid w:val="008E624E"/>
    <w:rsid w:val="008E6477"/>
    <w:rsid w:val="008E6744"/>
    <w:rsid w:val="008E6AA1"/>
    <w:rsid w:val="008E6BE5"/>
    <w:rsid w:val="008E7104"/>
    <w:rsid w:val="008E7AD0"/>
    <w:rsid w:val="008E7B38"/>
    <w:rsid w:val="008F016C"/>
    <w:rsid w:val="008F0369"/>
    <w:rsid w:val="008F0524"/>
    <w:rsid w:val="008F0FCE"/>
    <w:rsid w:val="008F1127"/>
    <w:rsid w:val="008F1166"/>
    <w:rsid w:val="008F1211"/>
    <w:rsid w:val="008F1A41"/>
    <w:rsid w:val="008F1BFC"/>
    <w:rsid w:val="008F1C48"/>
    <w:rsid w:val="008F22B9"/>
    <w:rsid w:val="008F2462"/>
    <w:rsid w:val="008F2983"/>
    <w:rsid w:val="008F29C1"/>
    <w:rsid w:val="008F2B4B"/>
    <w:rsid w:val="008F2C31"/>
    <w:rsid w:val="008F3321"/>
    <w:rsid w:val="008F37A6"/>
    <w:rsid w:val="008F3AF2"/>
    <w:rsid w:val="008F3B2A"/>
    <w:rsid w:val="008F3C45"/>
    <w:rsid w:val="008F3C72"/>
    <w:rsid w:val="008F3CB2"/>
    <w:rsid w:val="008F3E46"/>
    <w:rsid w:val="008F3FE3"/>
    <w:rsid w:val="008F4120"/>
    <w:rsid w:val="008F42B6"/>
    <w:rsid w:val="008F446E"/>
    <w:rsid w:val="008F4579"/>
    <w:rsid w:val="008F48F6"/>
    <w:rsid w:val="008F4C9D"/>
    <w:rsid w:val="008F50EC"/>
    <w:rsid w:val="008F51C3"/>
    <w:rsid w:val="008F51FA"/>
    <w:rsid w:val="008F5ACC"/>
    <w:rsid w:val="008F5E6C"/>
    <w:rsid w:val="008F6014"/>
    <w:rsid w:val="008F637B"/>
    <w:rsid w:val="008F664C"/>
    <w:rsid w:val="008F6986"/>
    <w:rsid w:val="008F69EF"/>
    <w:rsid w:val="008F6B50"/>
    <w:rsid w:val="008F6DA8"/>
    <w:rsid w:val="008F70B6"/>
    <w:rsid w:val="008F71BB"/>
    <w:rsid w:val="008F776C"/>
    <w:rsid w:val="008F78E3"/>
    <w:rsid w:val="008F7ECE"/>
    <w:rsid w:val="009013CD"/>
    <w:rsid w:val="00901509"/>
    <w:rsid w:val="009019EE"/>
    <w:rsid w:val="00901A0D"/>
    <w:rsid w:val="00901B2E"/>
    <w:rsid w:val="00901BD5"/>
    <w:rsid w:val="00901CB6"/>
    <w:rsid w:val="00901D28"/>
    <w:rsid w:val="0090201C"/>
    <w:rsid w:val="00902185"/>
    <w:rsid w:val="00902236"/>
    <w:rsid w:val="00902550"/>
    <w:rsid w:val="00902A4D"/>
    <w:rsid w:val="00903017"/>
    <w:rsid w:val="00903138"/>
    <w:rsid w:val="00903262"/>
    <w:rsid w:val="009033A6"/>
    <w:rsid w:val="009036C7"/>
    <w:rsid w:val="009037AC"/>
    <w:rsid w:val="00903808"/>
    <w:rsid w:val="00903A00"/>
    <w:rsid w:val="00903BCA"/>
    <w:rsid w:val="00903D26"/>
    <w:rsid w:val="00903DC5"/>
    <w:rsid w:val="00903ED9"/>
    <w:rsid w:val="00903F49"/>
    <w:rsid w:val="00904643"/>
    <w:rsid w:val="00904968"/>
    <w:rsid w:val="00904A83"/>
    <w:rsid w:val="00904B96"/>
    <w:rsid w:val="00904D4E"/>
    <w:rsid w:val="00904F45"/>
    <w:rsid w:val="00905157"/>
    <w:rsid w:val="00905219"/>
    <w:rsid w:val="0090563D"/>
    <w:rsid w:val="00905708"/>
    <w:rsid w:val="009057BC"/>
    <w:rsid w:val="009057E7"/>
    <w:rsid w:val="00905833"/>
    <w:rsid w:val="00905DE2"/>
    <w:rsid w:val="00905F4B"/>
    <w:rsid w:val="009061AB"/>
    <w:rsid w:val="0090622B"/>
    <w:rsid w:val="00906477"/>
    <w:rsid w:val="009066C6"/>
    <w:rsid w:val="0090681D"/>
    <w:rsid w:val="00906933"/>
    <w:rsid w:val="00906F2D"/>
    <w:rsid w:val="00906FDF"/>
    <w:rsid w:val="00907397"/>
    <w:rsid w:val="00907573"/>
    <w:rsid w:val="00907797"/>
    <w:rsid w:val="009100D8"/>
    <w:rsid w:val="00910132"/>
    <w:rsid w:val="00910165"/>
    <w:rsid w:val="00910348"/>
    <w:rsid w:val="0091069C"/>
    <w:rsid w:val="00910A25"/>
    <w:rsid w:val="00910DF3"/>
    <w:rsid w:val="00911236"/>
    <w:rsid w:val="00911267"/>
    <w:rsid w:val="009114FB"/>
    <w:rsid w:val="00911D43"/>
    <w:rsid w:val="0091202E"/>
    <w:rsid w:val="00912217"/>
    <w:rsid w:val="009123F7"/>
    <w:rsid w:val="00912656"/>
    <w:rsid w:val="009127E9"/>
    <w:rsid w:val="00912928"/>
    <w:rsid w:val="00912AB9"/>
    <w:rsid w:val="00912B14"/>
    <w:rsid w:val="00912C5E"/>
    <w:rsid w:val="00912E30"/>
    <w:rsid w:val="00912EB8"/>
    <w:rsid w:val="00912F92"/>
    <w:rsid w:val="009133A6"/>
    <w:rsid w:val="0091356C"/>
    <w:rsid w:val="009138AB"/>
    <w:rsid w:val="009139CE"/>
    <w:rsid w:val="00913AF9"/>
    <w:rsid w:val="00913C21"/>
    <w:rsid w:val="00913DE9"/>
    <w:rsid w:val="00913FEC"/>
    <w:rsid w:val="0091412D"/>
    <w:rsid w:val="009142E0"/>
    <w:rsid w:val="00914707"/>
    <w:rsid w:val="0091482F"/>
    <w:rsid w:val="00914C4C"/>
    <w:rsid w:val="0091519C"/>
    <w:rsid w:val="00915F89"/>
    <w:rsid w:val="009160B6"/>
    <w:rsid w:val="00916277"/>
    <w:rsid w:val="009164CE"/>
    <w:rsid w:val="00916572"/>
    <w:rsid w:val="009169D1"/>
    <w:rsid w:val="00916B1C"/>
    <w:rsid w:val="00916C86"/>
    <w:rsid w:val="0091701A"/>
    <w:rsid w:val="00917250"/>
    <w:rsid w:val="009179FD"/>
    <w:rsid w:val="00917B14"/>
    <w:rsid w:val="00917B55"/>
    <w:rsid w:val="00917DCC"/>
    <w:rsid w:val="00917F26"/>
    <w:rsid w:val="00920033"/>
    <w:rsid w:val="00920148"/>
    <w:rsid w:val="00920409"/>
    <w:rsid w:val="00920701"/>
    <w:rsid w:val="00920AF3"/>
    <w:rsid w:val="00920C7F"/>
    <w:rsid w:val="00920DE5"/>
    <w:rsid w:val="00921519"/>
    <w:rsid w:val="0092155F"/>
    <w:rsid w:val="0092176F"/>
    <w:rsid w:val="00921862"/>
    <w:rsid w:val="00921891"/>
    <w:rsid w:val="009219B9"/>
    <w:rsid w:val="00921B11"/>
    <w:rsid w:val="00921FDF"/>
    <w:rsid w:val="009221C5"/>
    <w:rsid w:val="00922348"/>
    <w:rsid w:val="009223AF"/>
    <w:rsid w:val="009227D5"/>
    <w:rsid w:val="00922843"/>
    <w:rsid w:val="00922964"/>
    <w:rsid w:val="00922E3A"/>
    <w:rsid w:val="009230AC"/>
    <w:rsid w:val="0092328F"/>
    <w:rsid w:val="009233B0"/>
    <w:rsid w:val="00923B90"/>
    <w:rsid w:val="009240F9"/>
    <w:rsid w:val="00924497"/>
    <w:rsid w:val="00924AE4"/>
    <w:rsid w:val="00924AFA"/>
    <w:rsid w:val="00924CBF"/>
    <w:rsid w:val="009252A6"/>
    <w:rsid w:val="00925967"/>
    <w:rsid w:val="00925AEF"/>
    <w:rsid w:val="00925D10"/>
    <w:rsid w:val="00925F72"/>
    <w:rsid w:val="00926403"/>
    <w:rsid w:val="009267CF"/>
    <w:rsid w:val="009269C0"/>
    <w:rsid w:val="00926C62"/>
    <w:rsid w:val="00926DA8"/>
    <w:rsid w:val="00926DFD"/>
    <w:rsid w:val="00927092"/>
    <w:rsid w:val="009270BB"/>
    <w:rsid w:val="009271C2"/>
    <w:rsid w:val="009275D1"/>
    <w:rsid w:val="00927760"/>
    <w:rsid w:val="00927F33"/>
    <w:rsid w:val="00927FB3"/>
    <w:rsid w:val="009307A5"/>
    <w:rsid w:val="00930809"/>
    <w:rsid w:val="00930973"/>
    <w:rsid w:val="00930E42"/>
    <w:rsid w:val="00930EFD"/>
    <w:rsid w:val="00930F4B"/>
    <w:rsid w:val="00931119"/>
    <w:rsid w:val="00931126"/>
    <w:rsid w:val="00931537"/>
    <w:rsid w:val="0093194F"/>
    <w:rsid w:val="00931950"/>
    <w:rsid w:val="00931A17"/>
    <w:rsid w:val="00931AD1"/>
    <w:rsid w:val="00931EC1"/>
    <w:rsid w:val="00931F47"/>
    <w:rsid w:val="0093222C"/>
    <w:rsid w:val="0093257D"/>
    <w:rsid w:val="00932602"/>
    <w:rsid w:val="0093261E"/>
    <w:rsid w:val="00932823"/>
    <w:rsid w:val="00932BC4"/>
    <w:rsid w:val="00932E31"/>
    <w:rsid w:val="009333FC"/>
    <w:rsid w:val="00933417"/>
    <w:rsid w:val="00933915"/>
    <w:rsid w:val="00933A0D"/>
    <w:rsid w:val="00933EE5"/>
    <w:rsid w:val="00933F7C"/>
    <w:rsid w:val="009340C0"/>
    <w:rsid w:val="00934104"/>
    <w:rsid w:val="009345B1"/>
    <w:rsid w:val="009346F1"/>
    <w:rsid w:val="00934800"/>
    <w:rsid w:val="00934C57"/>
    <w:rsid w:val="0093512E"/>
    <w:rsid w:val="00935312"/>
    <w:rsid w:val="0093537F"/>
    <w:rsid w:val="0093541B"/>
    <w:rsid w:val="009355C5"/>
    <w:rsid w:val="00935A9D"/>
    <w:rsid w:val="00935D1D"/>
    <w:rsid w:val="00936436"/>
    <w:rsid w:val="009364A4"/>
    <w:rsid w:val="009365DC"/>
    <w:rsid w:val="0093667E"/>
    <w:rsid w:val="00936832"/>
    <w:rsid w:val="00936874"/>
    <w:rsid w:val="009368BC"/>
    <w:rsid w:val="00936B80"/>
    <w:rsid w:val="00936DAC"/>
    <w:rsid w:val="00936EB8"/>
    <w:rsid w:val="00936FF5"/>
    <w:rsid w:val="009378B0"/>
    <w:rsid w:val="00937C12"/>
    <w:rsid w:val="00937EF5"/>
    <w:rsid w:val="00940333"/>
    <w:rsid w:val="0094035F"/>
    <w:rsid w:val="0094036D"/>
    <w:rsid w:val="00940925"/>
    <w:rsid w:val="00940A83"/>
    <w:rsid w:val="00940AD0"/>
    <w:rsid w:val="00940DF7"/>
    <w:rsid w:val="00940F83"/>
    <w:rsid w:val="0094108E"/>
    <w:rsid w:val="0094109F"/>
    <w:rsid w:val="00941573"/>
    <w:rsid w:val="0094173D"/>
    <w:rsid w:val="0094195A"/>
    <w:rsid w:val="00942062"/>
    <w:rsid w:val="009428FC"/>
    <w:rsid w:val="00942A41"/>
    <w:rsid w:val="00942B31"/>
    <w:rsid w:val="00942C48"/>
    <w:rsid w:val="00942D45"/>
    <w:rsid w:val="00942E46"/>
    <w:rsid w:val="009430D9"/>
    <w:rsid w:val="00943238"/>
    <w:rsid w:val="0094326D"/>
    <w:rsid w:val="009432DE"/>
    <w:rsid w:val="009434AA"/>
    <w:rsid w:val="00943690"/>
    <w:rsid w:val="00943CAC"/>
    <w:rsid w:val="00943E13"/>
    <w:rsid w:val="009446C4"/>
    <w:rsid w:val="00944834"/>
    <w:rsid w:val="009449D9"/>
    <w:rsid w:val="00944D39"/>
    <w:rsid w:val="00944DBF"/>
    <w:rsid w:val="00944E6D"/>
    <w:rsid w:val="00945585"/>
    <w:rsid w:val="00945AC1"/>
    <w:rsid w:val="00945B70"/>
    <w:rsid w:val="00945C16"/>
    <w:rsid w:val="00945F1D"/>
    <w:rsid w:val="00945F84"/>
    <w:rsid w:val="009462FB"/>
    <w:rsid w:val="0094656E"/>
    <w:rsid w:val="0094659D"/>
    <w:rsid w:val="0094680E"/>
    <w:rsid w:val="00946888"/>
    <w:rsid w:val="00946B24"/>
    <w:rsid w:val="00946B2D"/>
    <w:rsid w:val="00946BC7"/>
    <w:rsid w:val="00946F95"/>
    <w:rsid w:val="00947281"/>
    <w:rsid w:val="0094750A"/>
    <w:rsid w:val="009475A3"/>
    <w:rsid w:val="00947848"/>
    <w:rsid w:val="00947991"/>
    <w:rsid w:val="009479A7"/>
    <w:rsid w:val="00947E0F"/>
    <w:rsid w:val="00947E3B"/>
    <w:rsid w:val="00947E9E"/>
    <w:rsid w:val="00950763"/>
    <w:rsid w:val="00950AFB"/>
    <w:rsid w:val="00950C08"/>
    <w:rsid w:val="00950CC6"/>
    <w:rsid w:val="009510FD"/>
    <w:rsid w:val="009515B5"/>
    <w:rsid w:val="0095178F"/>
    <w:rsid w:val="00951992"/>
    <w:rsid w:val="00951AF6"/>
    <w:rsid w:val="00951B83"/>
    <w:rsid w:val="00951C81"/>
    <w:rsid w:val="00951CA2"/>
    <w:rsid w:val="00951E94"/>
    <w:rsid w:val="009523CC"/>
    <w:rsid w:val="009525F3"/>
    <w:rsid w:val="00952642"/>
    <w:rsid w:val="009526DD"/>
    <w:rsid w:val="009526F2"/>
    <w:rsid w:val="0095275A"/>
    <w:rsid w:val="009527CC"/>
    <w:rsid w:val="009529DC"/>
    <w:rsid w:val="00952C5D"/>
    <w:rsid w:val="00952DAC"/>
    <w:rsid w:val="00952EE8"/>
    <w:rsid w:val="00953428"/>
    <w:rsid w:val="00953557"/>
    <w:rsid w:val="00953814"/>
    <w:rsid w:val="00953BC0"/>
    <w:rsid w:val="00953F12"/>
    <w:rsid w:val="00953F66"/>
    <w:rsid w:val="00953F81"/>
    <w:rsid w:val="00954041"/>
    <w:rsid w:val="009540A7"/>
    <w:rsid w:val="009540D5"/>
    <w:rsid w:val="009544FD"/>
    <w:rsid w:val="009547C3"/>
    <w:rsid w:val="00954A57"/>
    <w:rsid w:val="00954AD0"/>
    <w:rsid w:val="00954E5F"/>
    <w:rsid w:val="009552D0"/>
    <w:rsid w:val="00955389"/>
    <w:rsid w:val="00955458"/>
    <w:rsid w:val="009555B4"/>
    <w:rsid w:val="009558E3"/>
    <w:rsid w:val="00955A22"/>
    <w:rsid w:val="00955CC6"/>
    <w:rsid w:val="00955D57"/>
    <w:rsid w:val="00955DEF"/>
    <w:rsid w:val="00955E1D"/>
    <w:rsid w:val="00956211"/>
    <w:rsid w:val="009562F3"/>
    <w:rsid w:val="0095635D"/>
    <w:rsid w:val="009568A5"/>
    <w:rsid w:val="00956F95"/>
    <w:rsid w:val="0095728F"/>
    <w:rsid w:val="009572C8"/>
    <w:rsid w:val="009572EF"/>
    <w:rsid w:val="009573BD"/>
    <w:rsid w:val="009578E6"/>
    <w:rsid w:val="00957AE8"/>
    <w:rsid w:val="00957C4F"/>
    <w:rsid w:val="00957DEF"/>
    <w:rsid w:val="00957DF1"/>
    <w:rsid w:val="0096033C"/>
    <w:rsid w:val="009603F5"/>
    <w:rsid w:val="00960433"/>
    <w:rsid w:val="00960574"/>
    <w:rsid w:val="00960D49"/>
    <w:rsid w:val="00960DE2"/>
    <w:rsid w:val="0096103D"/>
    <w:rsid w:val="0096110E"/>
    <w:rsid w:val="0096112D"/>
    <w:rsid w:val="00961213"/>
    <w:rsid w:val="00961E65"/>
    <w:rsid w:val="00962013"/>
    <w:rsid w:val="00962560"/>
    <w:rsid w:val="009629B8"/>
    <w:rsid w:val="00962ECA"/>
    <w:rsid w:val="00962F75"/>
    <w:rsid w:val="00962F97"/>
    <w:rsid w:val="0096319A"/>
    <w:rsid w:val="00963319"/>
    <w:rsid w:val="00963A90"/>
    <w:rsid w:val="00963DFB"/>
    <w:rsid w:val="00964021"/>
    <w:rsid w:val="009641A3"/>
    <w:rsid w:val="0096427A"/>
    <w:rsid w:val="00964495"/>
    <w:rsid w:val="009644B5"/>
    <w:rsid w:val="00964646"/>
    <w:rsid w:val="009646BB"/>
    <w:rsid w:val="0096472E"/>
    <w:rsid w:val="009647B8"/>
    <w:rsid w:val="00964F81"/>
    <w:rsid w:val="0096521E"/>
    <w:rsid w:val="00965A38"/>
    <w:rsid w:val="009661E4"/>
    <w:rsid w:val="0096689E"/>
    <w:rsid w:val="00966A15"/>
    <w:rsid w:val="00966CE0"/>
    <w:rsid w:val="00966DA9"/>
    <w:rsid w:val="00966EEA"/>
    <w:rsid w:val="0096749C"/>
    <w:rsid w:val="009679B9"/>
    <w:rsid w:val="009679BB"/>
    <w:rsid w:val="00967A01"/>
    <w:rsid w:val="00967A22"/>
    <w:rsid w:val="00967E68"/>
    <w:rsid w:val="0097020C"/>
    <w:rsid w:val="009707AF"/>
    <w:rsid w:val="009708D0"/>
    <w:rsid w:val="009712D8"/>
    <w:rsid w:val="00971449"/>
    <w:rsid w:val="009714F2"/>
    <w:rsid w:val="00971697"/>
    <w:rsid w:val="0097176B"/>
    <w:rsid w:val="009718AD"/>
    <w:rsid w:val="00971D78"/>
    <w:rsid w:val="00971D9C"/>
    <w:rsid w:val="0097203A"/>
    <w:rsid w:val="0097258E"/>
    <w:rsid w:val="0097264E"/>
    <w:rsid w:val="00972697"/>
    <w:rsid w:val="009728A1"/>
    <w:rsid w:val="00972DD4"/>
    <w:rsid w:val="00972E98"/>
    <w:rsid w:val="00972FCD"/>
    <w:rsid w:val="00972FF0"/>
    <w:rsid w:val="00973011"/>
    <w:rsid w:val="00973149"/>
    <w:rsid w:val="0097332B"/>
    <w:rsid w:val="00973619"/>
    <w:rsid w:val="00973CF6"/>
    <w:rsid w:val="00973D78"/>
    <w:rsid w:val="00973F88"/>
    <w:rsid w:val="00974154"/>
    <w:rsid w:val="0097416E"/>
    <w:rsid w:val="009744E7"/>
    <w:rsid w:val="009745C8"/>
    <w:rsid w:val="009748E6"/>
    <w:rsid w:val="00974B03"/>
    <w:rsid w:val="00974C9B"/>
    <w:rsid w:val="00974F20"/>
    <w:rsid w:val="0097549D"/>
    <w:rsid w:val="00975640"/>
    <w:rsid w:val="0097567E"/>
    <w:rsid w:val="00975711"/>
    <w:rsid w:val="009759C8"/>
    <w:rsid w:val="00975A33"/>
    <w:rsid w:val="00975AAF"/>
    <w:rsid w:val="00975EFA"/>
    <w:rsid w:val="00976200"/>
    <w:rsid w:val="00976233"/>
    <w:rsid w:val="00976719"/>
    <w:rsid w:val="00976B6D"/>
    <w:rsid w:val="00976FA8"/>
    <w:rsid w:val="00976FF6"/>
    <w:rsid w:val="0097722A"/>
    <w:rsid w:val="00977855"/>
    <w:rsid w:val="009801CB"/>
    <w:rsid w:val="0098098A"/>
    <w:rsid w:val="00980ABC"/>
    <w:rsid w:val="00980AC7"/>
    <w:rsid w:val="00980BBD"/>
    <w:rsid w:val="00980BCF"/>
    <w:rsid w:val="00981180"/>
    <w:rsid w:val="009812EB"/>
    <w:rsid w:val="00981303"/>
    <w:rsid w:val="0098136C"/>
    <w:rsid w:val="0098155C"/>
    <w:rsid w:val="009815F3"/>
    <w:rsid w:val="0098161F"/>
    <w:rsid w:val="00981CA0"/>
    <w:rsid w:val="009822ED"/>
    <w:rsid w:val="009824C7"/>
    <w:rsid w:val="0098257E"/>
    <w:rsid w:val="009827FB"/>
    <w:rsid w:val="0098280F"/>
    <w:rsid w:val="009828BF"/>
    <w:rsid w:val="00982AEF"/>
    <w:rsid w:val="009830A8"/>
    <w:rsid w:val="009830EF"/>
    <w:rsid w:val="00983184"/>
    <w:rsid w:val="00983564"/>
    <w:rsid w:val="00983AA7"/>
    <w:rsid w:val="009847FC"/>
    <w:rsid w:val="00984A4C"/>
    <w:rsid w:val="00984A97"/>
    <w:rsid w:val="00984B1B"/>
    <w:rsid w:val="00984DC0"/>
    <w:rsid w:val="00984E53"/>
    <w:rsid w:val="00985119"/>
    <w:rsid w:val="009851EE"/>
    <w:rsid w:val="009857CC"/>
    <w:rsid w:val="009860B2"/>
    <w:rsid w:val="009861FF"/>
    <w:rsid w:val="009862DA"/>
    <w:rsid w:val="00986D3B"/>
    <w:rsid w:val="009871AC"/>
    <w:rsid w:val="009872AB"/>
    <w:rsid w:val="009872C7"/>
    <w:rsid w:val="0098732D"/>
    <w:rsid w:val="00987375"/>
    <w:rsid w:val="009873F7"/>
    <w:rsid w:val="00987792"/>
    <w:rsid w:val="009878B0"/>
    <w:rsid w:val="00987BED"/>
    <w:rsid w:val="00987D1A"/>
    <w:rsid w:val="00987E2B"/>
    <w:rsid w:val="00987FC9"/>
    <w:rsid w:val="00990245"/>
    <w:rsid w:val="009902C5"/>
    <w:rsid w:val="00990496"/>
    <w:rsid w:val="00990B20"/>
    <w:rsid w:val="00990C37"/>
    <w:rsid w:val="00990DCD"/>
    <w:rsid w:val="00990F08"/>
    <w:rsid w:val="009911D6"/>
    <w:rsid w:val="0099155E"/>
    <w:rsid w:val="0099156D"/>
    <w:rsid w:val="00991582"/>
    <w:rsid w:val="0099171B"/>
    <w:rsid w:val="009917DB"/>
    <w:rsid w:val="009918F1"/>
    <w:rsid w:val="00991A6D"/>
    <w:rsid w:val="00991FF2"/>
    <w:rsid w:val="0099215B"/>
    <w:rsid w:val="0099247A"/>
    <w:rsid w:val="00992830"/>
    <w:rsid w:val="009928FE"/>
    <w:rsid w:val="00992977"/>
    <w:rsid w:val="00992C6D"/>
    <w:rsid w:val="00992E7E"/>
    <w:rsid w:val="009930C4"/>
    <w:rsid w:val="0099323A"/>
    <w:rsid w:val="009932BE"/>
    <w:rsid w:val="009932DC"/>
    <w:rsid w:val="009933C5"/>
    <w:rsid w:val="00993464"/>
    <w:rsid w:val="0099356A"/>
    <w:rsid w:val="00993E94"/>
    <w:rsid w:val="009940EA"/>
    <w:rsid w:val="0099414A"/>
    <w:rsid w:val="0099435D"/>
    <w:rsid w:val="00994428"/>
    <w:rsid w:val="009944C0"/>
    <w:rsid w:val="00994717"/>
    <w:rsid w:val="009947F4"/>
    <w:rsid w:val="00994959"/>
    <w:rsid w:val="00994BC5"/>
    <w:rsid w:val="0099512F"/>
    <w:rsid w:val="00995617"/>
    <w:rsid w:val="00995825"/>
    <w:rsid w:val="00995999"/>
    <w:rsid w:val="00995B66"/>
    <w:rsid w:val="00995C28"/>
    <w:rsid w:val="00995DD1"/>
    <w:rsid w:val="00995F29"/>
    <w:rsid w:val="009965BA"/>
    <w:rsid w:val="009966CC"/>
    <w:rsid w:val="00996A1C"/>
    <w:rsid w:val="00996A5B"/>
    <w:rsid w:val="00996AD5"/>
    <w:rsid w:val="00996EC0"/>
    <w:rsid w:val="009976D4"/>
    <w:rsid w:val="009976ED"/>
    <w:rsid w:val="00997A49"/>
    <w:rsid w:val="00997B3D"/>
    <w:rsid w:val="00997BE3"/>
    <w:rsid w:val="009A0358"/>
    <w:rsid w:val="009A0439"/>
    <w:rsid w:val="009A0774"/>
    <w:rsid w:val="009A07A1"/>
    <w:rsid w:val="009A0910"/>
    <w:rsid w:val="009A0B94"/>
    <w:rsid w:val="009A1023"/>
    <w:rsid w:val="009A1050"/>
    <w:rsid w:val="009A1054"/>
    <w:rsid w:val="009A1249"/>
    <w:rsid w:val="009A137B"/>
    <w:rsid w:val="009A1388"/>
    <w:rsid w:val="009A16FD"/>
    <w:rsid w:val="009A1825"/>
    <w:rsid w:val="009A1CEC"/>
    <w:rsid w:val="009A1E86"/>
    <w:rsid w:val="009A1EDC"/>
    <w:rsid w:val="009A1F71"/>
    <w:rsid w:val="009A2054"/>
    <w:rsid w:val="009A2336"/>
    <w:rsid w:val="009A295B"/>
    <w:rsid w:val="009A2AF1"/>
    <w:rsid w:val="009A2C73"/>
    <w:rsid w:val="009A3090"/>
    <w:rsid w:val="009A3106"/>
    <w:rsid w:val="009A330D"/>
    <w:rsid w:val="009A38DF"/>
    <w:rsid w:val="009A3B8A"/>
    <w:rsid w:val="009A3F6C"/>
    <w:rsid w:val="009A484A"/>
    <w:rsid w:val="009A49E5"/>
    <w:rsid w:val="009A4C93"/>
    <w:rsid w:val="009A4EF2"/>
    <w:rsid w:val="009A4FCD"/>
    <w:rsid w:val="009A52F7"/>
    <w:rsid w:val="009A5414"/>
    <w:rsid w:val="009A55FB"/>
    <w:rsid w:val="009A5609"/>
    <w:rsid w:val="009A563E"/>
    <w:rsid w:val="009A63C9"/>
    <w:rsid w:val="009A644F"/>
    <w:rsid w:val="009A65B3"/>
    <w:rsid w:val="009A6C09"/>
    <w:rsid w:val="009A6CCB"/>
    <w:rsid w:val="009A6D57"/>
    <w:rsid w:val="009A6EFC"/>
    <w:rsid w:val="009A7FA8"/>
    <w:rsid w:val="009B085D"/>
    <w:rsid w:val="009B0A6C"/>
    <w:rsid w:val="009B0B6E"/>
    <w:rsid w:val="009B0E8D"/>
    <w:rsid w:val="009B0EBD"/>
    <w:rsid w:val="009B1205"/>
    <w:rsid w:val="009B14E6"/>
    <w:rsid w:val="009B1754"/>
    <w:rsid w:val="009B1909"/>
    <w:rsid w:val="009B1B7B"/>
    <w:rsid w:val="009B212A"/>
    <w:rsid w:val="009B21F9"/>
    <w:rsid w:val="009B24DE"/>
    <w:rsid w:val="009B26DC"/>
    <w:rsid w:val="009B2FAB"/>
    <w:rsid w:val="009B347B"/>
    <w:rsid w:val="009B34F5"/>
    <w:rsid w:val="009B3608"/>
    <w:rsid w:val="009B3980"/>
    <w:rsid w:val="009B3AE1"/>
    <w:rsid w:val="009B3B57"/>
    <w:rsid w:val="009B3C3E"/>
    <w:rsid w:val="009B3E5D"/>
    <w:rsid w:val="009B3F3C"/>
    <w:rsid w:val="009B3F7A"/>
    <w:rsid w:val="009B4130"/>
    <w:rsid w:val="009B4455"/>
    <w:rsid w:val="009B447D"/>
    <w:rsid w:val="009B4595"/>
    <w:rsid w:val="009B46E4"/>
    <w:rsid w:val="009B4739"/>
    <w:rsid w:val="009B47EB"/>
    <w:rsid w:val="009B4AEE"/>
    <w:rsid w:val="009B4F9D"/>
    <w:rsid w:val="009B5384"/>
    <w:rsid w:val="009B5BAC"/>
    <w:rsid w:val="009B5C59"/>
    <w:rsid w:val="009B5F21"/>
    <w:rsid w:val="009B6094"/>
    <w:rsid w:val="009B6612"/>
    <w:rsid w:val="009B66F7"/>
    <w:rsid w:val="009B6924"/>
    <w:rsid w:val="009B6D15"/>
    <w:rsid w:val="009B6DBD"/>
    <w:rsid w:val="009B6EC5"/>
    <w:rsid w:val="009B6F13"/>
    <w:rsid w:val="009B6F43"/>
    <w:rsid w:val="009B6FA9"/>
    <w:rsid w:val="009B7104"/>
    <w:rsid w:val="009B73AA"/>
    <w:rsid w:val="009B770F"/>
    <w:rsid w:val="009B78B3"/>
    <w:rsid w:val="009B7C53"/>
    <w:rsid w:val="009B7D0A"/>
    <w:rsid w:val="009C02BE"/>
    <w:rsid w:val="009C02D7"/>
    <w:rsid w:val="009C03A0"/>
    <w:rsid w:val="009C0407"/>
    <w:rsid w:val="009C07B5"/>
    <w:rsid w:val="009C0A27"/>
    <w:rsid w:val="009C0E45"/>
    <w:rsid w:val="009C0EAC"/>
    <w:rsid w:val="009C1011"/>
    <w:rsid w:val="009C11D9"/>
    <w:rsid w:val="009C1270"/>
    <w:rsid w:val="009C14ED"/>
    <w:rsid w:val="009C1A8E"/>
    <w:rsid w:val="009C1B20"/>
    <w:rsid w:val="009C1C53"/>
    <w:rsid w:val="009C2065"/>
    <w:rsid w:val="009C2240"/>
    <w:rsid w:val="009C2765"/>
    <w:rsid w:val="009C2AC4"/>
    <w:rsid w:val="009C2B78"/>
    <w:rsid w:val="009C2F8F"/>
    <w:rsid w:val="009C2FE6"/>
    <w:rsid w:val="009C32EA"/>
    <w:rsid w:val="009C3481"/>
    <w:rsid w:val="009C4444"/>
    <w:rsid w:val="009C44BA"/>
    <w:rsid w:val="009C46FC"/>
    <w:rsid w:val="009C4AF1"/>
    <w:rsid w:val="009C4BA8"/>
    <w:rsid w:val="009C4E59"/>
    <w:rsid w:val="009C519D"/>
    <w:rsid w:val="009C51DE"/>
    <w:rsid w:val="009C562A"/>
    <w:rsid w:val="009C5B22"/>
    <w:rsid w:val="009C5B2A"/>
    <w:rsid w:val="009C5D24"/>
    <w:rsid w:val="009C5DC5"/>
    <w:rsid w:val="009C640C"/>
    <w:rsid w:val="009C6539"/>
    <w:rsid w:val="009C6631"/>
    <w:rsid w:val="009C6C29"/>
    <w:rsid w:val="009C6E90"/>
    <w:rsid w:val="009C70BD"/>
    <w:rsid w:val="009C7700"/>
    <w:rsid w:val="009C7FDD"/>
    <w:rsid w:val="009D0179"/>
    <w:rsid w:val="009D02A2"/>
    <w:rsid w:val="009D0560"/>
    <w:rsid w:val="009D05F0"/>
    <w:rsid w:val="009D066D"/>
    <w:rsid w:val="009D089A"/>
    <w:rsid w:val="009D0CE2"/>
    <w:rsid w:val="009D0D6D"/>
    <w:rsid w:val="009D0FFA"/>
    <w:rsid w:val="009D10E3"/>
    <w:rsid w:val="009D13E0"/>
    <w:rsid w:val="009D163C"/>
    <w:rsid w:val="009D1813"/>
    <w:rsid w:val="009D1939"/>
    <w:rsid w:val="009D1AA0"/>
    <w:rsid w:val="009D1CD3"/>
    <w:rsid w:val="009D216C"/>
    <w:rsid w:val="009D26E3"/>
    <w:rsid w:val="009D2A9C"/>
    <w:rsid w:val="009D2B65"/>
    <w:rsid w:val="009D3229"/>
    <w:rsid w:val="009D3421"/>
    <w:rsid w:val="009D35B2"/>
    <w:rsid w:val="009D35E5"/>
    <w:rsid w:val="009D37E4"/>
    <w:rsid w:val="009D3AC0"/>
    <w:rsid w:val="009D3BA9"/>
    <w:rsid w:val="009D3C35"/>
    <w:rsid w:val="009D402F"/>
    <w:rsid w:val="009D4582"/>
    <w:rsid w:val="009D473D"/>
    <w:rsid w:val="009D486D"/>
    <w:rsid w:val="009D4A8D"/>
    <w:rsid w:val="009D4DB9"/>
    <w:rsid w:val="009D5255"/>
    <w:rsid w:val="009D5759"/>
    <w:rsid w:val="009D5B59"/>
    <w:rsid w:val="009D686A"/>
    <w:rsid w:val="009D6B84"/>
    <w:rsid w:val="009D6C4B"/>
    <w:rsid w:val="009D6DBA"/>
    <w:rsid w:val="009D73B0"/>
    <w:rsid w:val="009D7498"/>
    <w:rsid w:val="009D7A7C"/>
    <w:rsid w:val="009D7F4A"/>
    <w:rsid w:val="009E0025"/>
    <w:rsid w:val="009E0385"/>
    <w:rsid w:val="009E0543"/>
    <w:rsid w:val="009E0A5B"/>
    <w:rsid w:val="009E0C33"/>
    <w:rsid w:val="009E1096"/>
    <w:rsid w:val="009E1543"/>
    <w:rsid w:val="009E15B4"/>
    <w:rsid w:val="009E1956"/>
    <w:rsid w:val="009E197B"/>
    <w:rsid w:val="009E19F1"/>
    <w:rsid w:val="009E1D37"/>
    <w:rsid w:val="009E2133"/>
    <w:rsid w:val="009E2440"/>
    <w:rsid w:val="009E25BD"/>
    <w:rsid w:val="009E2684"/>
    <w:rsid w:val="009E2B3E"/>
    <w:rsid w:val="009E3543"/>
    <w:rsid w:val="009E3623"/>
    <w:rsid w:val="009E406E"/>
    <w:rsid w:val="009E40E0"/>
    <w:rsid w:val="009E419C"/>
    <w:rsid w:val="009E43DF"/>
    <w:rsid w:val="009E4418"/>
    <w:rsid w:val="009E443A"/>
    <w:rsid w:val="009E473D"/>
    <w:rsid w:val="009E4DA8"/>
    <w:rsid w:val="009E4F52"/>
    <w:rsid w:val="009E4FE4"/>
    <w:rsid w:val="009E53C6"/>
    <w:rsid w:val="009E54CC"/>
    <w:rsid w:val="009E55A8"/>
    <w:rsid w:val="009E55A9"/>
    <w:rsid w:val="009E58AF"/>
    <w:rsid w:val="009E58EB"/>
    <w:rsid w:val="009E5BF9"/>
    <w:rsid w:val="009E5D62"/>
    <w:rsid w:val="009E5F26"/>
    <w:rsid w:val="009E6106"/>
    <w:rsid w:val="009E64A8"/>
    <w:rsid w:val="009E64BB"/>
    <w:rsid w:val="009E65A3"/>
    <w:rsid w:val="009E680E"/>
    <w:rsid w:val="009E6934"/>
    <w:rsid w:val="009E6B2C"/>
    <w:rsid w:val="009E6B9D"/>
    <w:rsid w:val="009E700E"/>
    <w:rsid w:val="009E769E"/>
    <w:rsid w:val="009E775A"/>
    <w:rsid w:val="009E77AC"/>
    <w:rsid w:val="009E789B"/>
    <w:rsid w:val="009E7D5D"/>
    <w:rsid w:val="009E7FAE"/>
    <w:rsid w:val="009F0176"/>
    <w:rsid w:val="009F01C4"/>
    <w:rsid w:val="009F0385"/>
    <w:rsid w:val="009F0445"/>
    <w:rsid w:val="009F05E3"/>
    <w:rsid w:val="009F086E"/>
    <w:rsid w:val="009F08C9"/>
    <w:rsid w:val="009F0AAD"/>
    <w:rsid w:val="009F0C4A"/>
    <w:rsid w:val="009F0DCC"/>
    <w:rsid w:val="009F0E73"/>
    <w:rsid w:val="009F0EE5"/>
    <w:rsid w:val="009F11EC"/>
    <w:rsid w:val="009F1552"/>
    <w:rsid w:val="009F15DA"/>
    <w:rsid w:val="009F1C56"/>
    <w:rsid w:val="009F1F82"/>
    <w:rsid w:val="009F2A05"/>
    <w:rsid w:val="009F2AF2"/>
    <w:rsid w:val="009F2AF3"/>
    <w:rsid w:val="009F306E"/>
    <w:rsid w:val="009F3A4E"/>
    <w:rsid w:val="009F3B4C"/>
    <w:rsid w:val="009F3E6C"/>
    <w:rsid w:val="009F405B"/>
    <w:rsid w:val="009F405D"/>
    <w:rsid w:val="009F40C8"/>
    <w:rsid w:val="009F445C"/>
    <w:rsid w:val="009F4927"/>
    <w:rsid w:val="009F4FBD"/>
    <w:rsid w:val="009F56DB"/>
    <w:rsid w:val="009F571D"/>
    <w:rsid w:val="009F59F0"/>
    <w:rsid w:val="009F5ADC"/>
    <w:rsid w:val="009F5CC3"/>
    <w:rsid w:val="009F5F8F"/>
    <w:rsid w:val="009F60B0"/>
    <w:rsid w:val="009F63D0"/>
    <w:rsid w:val="009F6687"/>
    <w:rsid w:val="009F6895"/>
    <w:rsid w:val="009F68E1"/>
    <w:rsid w:val="009F69A5"/>
    <w:rsid w:val="009F6A0B"/>
    <w:rsid w:val="009F6C57"/>
    <w:rsid w:val="009F7504"/>
    <w:rsid w:val="009F7596"/>
    <w:rsid w:val="009F7ABA"/>
    <w:rsid w:val="009F7D39"/>
    <w:rsid w:val="009F7E80"/>
    <w:rsid w:val="00A00B6B"/>
    <w:rsid w:val="00A010A4"/>
    <w:rsid w:val="00A0111F"/>
    <w:rsid w:val="00A01155"/>
    <w:rsid w:val="00A01222"/>
    <w:rsid w:val="00A01486"/>
    <w:rsid w:val="00A014E8"/>
    <w:rsid w:val="00A01809"/>
    <w:rsid w:val="00A01E9B"/>
    <w:rsid w:val="00A02172"/>
    <w:rsid w:val="00A022FF"/>
    <w:rsid w:val="00A02306"/>
    <w:rsid w:val="00A02439"/>
    <w:rsid w:val="00A02F0E"/>
    <w:rsid w:val="00A0356B"/>
    <w:rsid w:val="00A03678"/>
    <w:rsid w:val="00A03AC5"/>
    <w:rsid w:val="00A03AF9"/>
    <w:rsid w:val="00A03B94"/>
    <w:rsid w:val="00A03DFE"/>
    <w:rsid w:val="00A03E58"/>
    <w:rsid w:val="00A03F69"/>
    <w:rsid w:val="00A040D3"/>
    <w:rsid w:val="00A041F2"/>
    <w:rsid w:val="00A04292"/>
    <w:rsid w:val="00A042C4"/>
    <w:rsid w:val="00A042CB"/>
    <w:rsid w:val="00A0434B"/>
    <w:rsid w:val="00A04429"/>
    <w:rsid w:val="00A04725"/>
    <w:rsid w:val="00A04A54"/>
    <w:rsid w:val="00A04F2B"/>
    <w:rsid w:val="00A05371"/>
    <w:rsid w:val="00A05819"/>
    <w:rsid w:val="00A05AF5"/>
    <w:rsid w:val="00A06080"/>
    <w:rsid w:val="00A0627E"/>
    <w:rsid w:val="00A06715"/>
    <w:rsid w:val="00A070D8"/>
    <w:rsid w:val="00A07136"/>
    <w:rsid w:val="00A07227"/>
    <w:rsid w:val="00A072E7"/>
    <w:rsid w:val="00A07C60"/>
    <w:rsid w:val="00A1007F"/>
    <w:rsid w:val="00A10229"/>
    <w:rsid w:val="00A10348"/>
    <w:rsid w:val="00A104E1"/>
    <w:rsid w:val="00A105A6"/>
    <w:rsid w:val="00A10D1C"/>
    <w:rsid w:val="00A10F9C"/>
    <w:rsid w:val="00A1113B"/>
    <w:rsid w:val="00A1113D"/>
    <w:rsid w:val="00A1129B"/>
    <w:rsid w:val="00A112D6"/>
    <w:rsid w:val="00A11857"/>
    <w:rsid w:val="00A11ADE"/>
    <w:rsid w:val="00A11D95"/>
    <w:rsid w:val="00A11F3F"/>
    <w:rsid w:val="00A121C0"/>
    <w:rsid w:val="00A12556"/>
    <w:rsid w:val="00A12589"/>
    <w:rsid w:val="00A12932"/>
    <w:rsid w:val="00A12A42"/>
    <w:rsid w:val="00A12D90"/>
    <w:rsid w:val="00A12E7E"/>
    <w:rsid w:val="00A1338C"/>
    <w:rsid w:val="00A13582"/>
    <w:rsid w:val="00A137B6"/>
    <w:rsid w:val="00A13917"/>
    <w:rsid w:val="00A13941"/>
    <w:rsid w:val="00A139B6"/>
    <w:rsid w:val="00A13A52"/>
    <w:rsid w:val="00A13C34"/>
    <w:rsid w:val="00A13FB5"/>
    <w:rsid w:val="00A1448D"/>
    <w:rsid w:val="00A14D70"/>
    <w:rsid w:val="00A14EED"/>
    <w:rsid w:val="00A15323"/>
    <w:rsid w:val="00A15366"/>
    <w:rsid w:val="00A1581B"/>
    <w:rsid w:val="00A15E0D"/>
    <w:rsid w:val="00A16ACB"/>
    <w:rsid w:val="00A16AF9"/>
    <w:rsid w:val="00A16BC1"/>
    <w:rsid w:val="00A16D52"/>
    <w:rsid w:val="00A17048"/>
    <w:rsid w:val="00A17076"/>
    <w:rsid w:val="00A17124"/>
    <w:rsid w:val="00A17548"/>
    <w:rsid w:val="00A17688"/>
    <w:rsid w:val="00A17774"/>
    <w:rsid w:val="00A200D6"/>
    <w:rsid w:val="00A20129"/>
    <w:rsid w:val="00A20356"/>
    <w:rsid w:val="00A20616"/>
    <w:rsid w:val="00A20698"/>
    <w:rsid w:val="00A20709"/>
    <w:rsid w:val="00A208B2"/>
    <w:rsid w:val="00A20DA2"/>
    <w:rsid w:val="00A21005"/>
    <w:rsid w:val="00A21116"/>
    <w:rsid w:val="00A21239"/>
    <w:rsid w:val="00A2125F"/>
    <w:rsid w:val="00A21349"/>
    <w:rsid w:val="00A2135B"/>
    <w:rsid w:val="00A213F9"/>
    <w:rsid w:val="00A21494"/>
    <w:rsid w:val="00A214E2"/>
    <w:rsid w:val="00A2164B"/>
    <w:rsid w:val="00A2174C"/>
    <w:rsid w:val="00A21822"/>
    <w:rsid w:val="00A21D8F"/>
    <w:rsid w:val="00A21E0F"/>
    <w:rsid w:val="00A22420"/>
    <w:rsid w:val="00A2280C"/>
    <w:rsid w:val="00A229C6"/>
    <w:rsid w:val="00A229EF"/>
    <w:rsid w:val="00A22AB7"/>
    <w:rsid w:val="00A22CB9"/>
    <w:rsid w:val="00A22CF1"/>
    <w:rsid w:val="00A22F62"/>
    <w:rsid w:val="00A23596"/>
    <w:rsid w:val="00A23623"/>
    <w:rsid w:val="00A23A25"/>
    <w:rsid w:val="00A23A29"/>
    <w:rsid w:val="00A23E65"/>
    <w:rsid w:val="00A23E96"/>
    <w:rsid w:val="00A2409F"/>
    <w:rsid w:val="00A2427B"/>
    <w:rsid w:val="00A242F0"/>
    <w:rsid w:val="00A24453"/>
    <w:rsid w:val="00A244FF"/>
    <w:rsid w:val="00A246C6"/>
    <w:rsid w:val="00A2482F"/>
    <w:rsid w:val="00A2492C"/>
    <w:rsid w:val="00A24A4F"/>
    <w:rsid w:val="00A24B0C"/>
    <w:rsid w:val="00A24BF0"/>
    <w:rsid w:val="00A24CC9"/>
    <w:rsid w:val="00A24E08"/>
    <w:rsid w:val="00A24EA8"/>
    <w:rsid w:val="00A25736"/>
    <w:rsid w:val="00A257CB"/>
    <w:rsid w:val="00A25A5A"/>
    <w:rsid w:val="00A25A7A"/>
    <w:rsid w:val="00A25B63"/>
    <w:rsid w:val="00A26282"/>
    <w:rsid w:val="00A262B9"/>
    <w:rsid w:val="00A262F0"/>
    <w:rsid w:val="00A26602"/>
    <w:rsid w:val="00A268F6"/>
    <w:rsid w:val="00A26C19"/>
    <w:rsid w:val="00A26F6A"/>
    <w:rsid w:val="00A279BD"/>
    <w:rsid w:val="00A27F26"/>
    <w:rsid w:val="00A27F5F"/>
    <w:rsid w:val="00A3003C"/>
    <w:rsid w:val="00A301B6"/>
    <w:rsid w:val="00A30364"/>
    <w:rsid w:val="00A3065F"/>
    <w:rsid w:val="00A30798"/>
    <w:rsid w:val="00A30D81"/>
    <w:rsid w:val="00A30ECC"/>
    <w:rsid w:val="00A30F21"/>
    <w:rsid w:val="00A30FA4"/>
    <w:rsid w:val="00A31102"/>
    <w:rsid w:val="00A31239"/>
    <w:rsid w:val="00A313D7"/>
    <w:rsid w:val="00A314F5"/>
    <w:rsid w:val="00A31695"/>
    <w:rsid w:val="00A3245C"/>
    <w:rsid w:val="00A32461"/>
    <w:rsid w:val="00A324B9"/>
    <w:rsid w:val="00A325D5"/>
    <w:rsid w:val="00A32849"/>
    <w:rsid w:val="00A3289E"/>
    <w:rsid w:val="00A329C2"/>
    <w:rsid w:val="00A32B41"/>
    <w:rsid w:val="00A32C85"/>
    <w:rsid w:val="00A32F94"/>
    <w:rsid w:val="00A33022"/>
    <w:rsid w:val="00A33229"/>
    <w:rsid w:val="00A33525"/>
    <w:rsid w:val="00A33531"/>
    <w:rsid w:val="00A33A05"/>
    <w:rsid w:val="00A33B82"/>
    <w:rsid w:val="00A33E13"/>
    <w:rsid w:val="00A34608"/>
    <w:rsid w:val="00A34611"/>
    <w:rsid w:val="00A34AA1"/>
    <w:rsid w:val="00A34B67"/>
    <w:rsid w:val="00A34DDC"/>
    <w:rsid w:val="00A34FDA"/>
    <w:rsid w:val="00A35393"/>
    <w:rsid w:val="00A353ED"/>
    <w:rsid w:val="00A3547C"/>
    <w:rsid w:val="00A354EF"/>
    <w:rsid w:val="00A35645"/>
    <w:rsid w:val="00A3572B"/>
    <w:rsid w:val="00A3576D"/>
    <w:rsid w:val="00A35999"/>
    <w:rsid w:val="00A35A3E"/>
    <w:rsid w:val="00A35DEE"/>
    <w:rsid w:val="00A35E6B"/>
    <w:rsid w:val="00A35F05"/>
    <w:rsid w:val="00A361E3"/>
    <w:rsid w:val="00A36686"/>
    <w:rsid w:val="00A36778"/>
    <w:rsid w:val="00A36945"/>
    <w:rsid w:val="00A36976"/>
    <w:rsid w:val="00A36B2C"/>
    <w:rsid w:val="00A36B2D"/>
    <w:rsid w:val="00A37224"/>
    <w:rsid w:val="00A37235"/>
    <w:rsid w:val="00A3754C"/>
    <w:rsid w:val="00A37567"/>
    <w:rsid w:val="00A37A28"/>
    <w:rsid w:val="00A37BE7"/>
    <w:rsid w:val="00A37D67"/>
    <w:rsid w:val="00A37FEA"/>
    <w:rsid w:val="00A40233"/>
    <w:rsid w:val="00A4048A"/>
    <w:rsid w:val="00A405D3"/>
    <w:rsid w:val="00A405D5"/>
    <w:rsid w:val="00A407C4"/>
    <w:rsid w:val="00A40883"/>
    <w:rsid w:val="00A408D1"/>
    <w:rsid w:val="00A40FF0"/>
    <w:rsid w:val="00A4110A"/>
    <w:rsid w:val="00A41403"/>
    <w:rsid w:val="00A41441"/>
    <w:rsid w:val="00A414AB"/>
    <w:rsid w:val="00A41B8A"/>
    <w:rsid w:val="00A41CC1"/>
    <w:rsid w:val="00A425B8"/>
    <w:rsid w:val="00A4263E"/>
    <w:rsid w:val="00A42642"/>
    <w:rsid w:val="00A42708"/>
    <w:rsid w:val="00A42B9C"/>
    <w:rsid w:val="00A42D03"/>
    <w:rsid w:val="00A42D2A"/>
    <w:rsid w:val="00A42DBB"/>
    <w:rsid w:val="00A431B3"/>
    <w:rsid w:val="00A434FF"/>
    <w:rsid w:val="00A4382B"/>
    <w:rsid w:val="00A43A9F"/>
    <w:rsid w:val="00A43D4D"/>
    <w:rsid w:val="00A44087"/>
    <w:rsid w:val="00A44311"/>
    <w:rsid w:val="00A443C9"/>
    <w:rsid w:val="00A44547"/>
    <w:rsid w:val="00A44814"/>
    <w:rsid w:val="00A448CD"/>
    <w:rsid w:val="00A44A2D"/>
    <w:rsid w:val="00A44D85"/>
    <w:rsid w:val="00A44DF6"/>
    <w:rsid w:val="00A4500B"/>
    <w:rsid w:val="00A45287"/>
    <w:rsid w:val="00A456C3"/>
    <w:rsid w:val="00A45E69"/>
    <w:rsid w:val="00A460B3"/>
    <w:rsid w:val="00A46902"/>
    <w:rsid w:val="00A46CC2"/>
    <w:rsid w:val="00A46EA1"/>
    <w:rsid w:val="00A46EFE"/>
    <w:rsid w:val="00A46FCB"/>
    <w:rsid w:val="00A4700E"/>
    <w:rsid w:val="00A47137"/>
    <w:rsid w:val="00A4740B"/>
    <w:rsid w:val="00A47663"/>
    <w:rsid w:val="00A4777F"/>
    <w:rsid w:val="00A477C7"/>
    <w:rsid w:val="00A4784E"/>
    <w:rsid w:val="00A47882"/>
    <w:rsid w:val="00A47A58"/>
    <w:rsid w:val="00A47B5F"/>
    <w:rsid w:val="00A47ECC"/>
    <w:rsid w:val="00A502A3"/>
    <w:rsid w:val="00A50AB5"/>
    <w:rsid w:val="00A50C2F"/>
    <w:rsid w:val="00A50CDA"/>
    <w:rsid w:val="00A50F07"/>
    <w:rsid w:val="00A50F96"/>
    <w:rsid w:val="00A5132B"/>
    <w:rsid w:val="00A513D8"/>
    <w:rsid w:val="00A51447"/>
    <w:rsid w:val="00A51C55"/>
    <w:rsid w:val="00A51ED7"/>
    <w:rsid w:val="00A51F84"/>
    <w:rsid w:val="00A5201D"/>
    <w:rsid w:val="00A52069"/>
    <w:rsid w:val="00A5238C"/>
    <w:rsid w:val="00A52695"/>
    <w:rsid w:val="00A526BA"/>
    <w:rsid w:val="00A52805"/>
    <w:rsid w:val="00A52A0A"/>
    <w:rsid w:val="00A52B60"/>
    <w:rsid w:val="00A52DFD"/>
    <w:rsid w:val="00A52F15"/>
    <w:rsid w:val="00A52F53"/>
    <w:rsid w:val="00A5302C"/>
    <w:rsid w:val="00A531A3"/>
    <w:rsid w:val="00A53354"/>
    <w:rsid w:val="00A53594"/>
    <w:rsid w:val="00A538A8"/>
    <w:rsid w:val="00A53935"/>
    <w:rsid w:val="00A53AAD"/>
    <w:rsid w:val="00A53D4A"/>
    <w:rsid w:val="00A54561"/>
    <w:rsid w:val="00A5472C"/>
    <w:rsid w:val="00A5491D"/>
    <w:rsid w:val="00A54A81"/>
    <w:rsid w:val="00A54AB3"/>
    <w:rsid w:val="00A54AC4"/>
    <w:rsid w:val="00A55048"/>
    <w:rsid w:val="00A55924"/>
    <w:rsid w:val="00A561E8"/>
    <w:rsid w:val="00A5641D"/>
    <w:rsid w:val="00A56574"/>
    <w:rsid w:val="00A56743"/>
    <w:rsid w:val="00A569D9"/>
    <w:rsid w:val="00A57091"/>
    <w:rsid w:val="00A57148"/>
    <w:rsid w:val="00A571CA"/>
    <w:rsid w:val="00A5725E"/>
    <w:rsid w:val="00A5725F"/>
    <w:rsid w:val="00A57405"/>
    <w:rsid w:val="00A5770D"/>
    <w:rsid w:val="00A5780F"/>
    <w:rsid w:val="00A57C6D"/>
    <w:rsid w:val="00A57DDE"/>
    <w:rsid w:val="00A57E00"/>
    <w:rsid w:val="00A57E30"/>
    <w:rsid w:val="00A57E80"/>
    <w:rsid w:val="00A60052"/>
    <w:rsid w:val="00A60333"/>
    <w:rsid w:val="00A609A9"/>
    <w:rsid w:val="00A60C15"/>
    <w:rsid w:val="00A60C17"/>
    <w:rsid w:val="00A61126"/>
    <w:rsid w:val="00A613A0"/>
    <w:rsid w:val="00A617B5"/>
    <w:rsid w:val="00A61A9F"/>
    <w:rsid w:val="00A61CAB"/>
    <w:rsid w:val="00A61D44"/>
    <w:rsid w:val="00A61F77"/>
    <w:rsid w:val="00A6206A"/>
    <w:rsid w:val="00A621B0"/>
    <w:rsid w:val="00A62575"/>
    <w:rsid w:val="00A628A1"/>
    <w:rsid w:val="00A62E2A"/>
    <w:rsid w:val="00A62EC8"/>
    <w:rsid w:val="00A63574"/>
    <w:rsid w:val="00A637D8"/>
    <w:rsid w:val="00A63C49"/>
    <w:rsid w:val="00A63F0C"/>
    <w:rsid w:val="00A64056"/>
    <w:rsid w:val="00A64194"/>
    <w:rsid w:val="00A6463D"/>
    <w:rsid w:val="00A6465A"/>
    <w:rsid w:val="00A646C7"/>
    <w:rsid w:val="00A64967"/>
    <w:rsid w:val="00A649A5"/>
    <w:rsid w:val="00A64A74"/>
    <w:rsid w:val="00A64CB0"/>
    <w:rsid w:val="00A64DEB"/>
    <w:rsid w:val="00A6581F"/>
    <w:rsid w:val="00A65A12"/>
    <w:rsid w:val="00A65B84"/>
    <w:rsid w:val="00A65E37"/>
    <w:rsid w:val="00A65EBB"/>
    <w:rsid w:val="00A65F9C"/>
    <w:rsid w:val="00A6602E"/>
    <w:rsid w:val="00A663A7"/>
    <w:rsid w:val="00A66BA9"/>
    <w:rsid w:val="00A66BE3"/>
    <w:rsid w:val="00A66C76"/>
    <w:rsid w:val="00A66D7D"/>
    <w:rsid w:val="00A670CF"/>
    <w:rsid w:val="00A6738C"/>
    <w:rsid w:val="00A67548"/>
    <w:rsid w:val="00A676DC"/>
    <w:rsid w:val="00A67948"/>
    <w:rsid w:val="00A67DFB"/>
    <w:rsid w:val="00A708A7"/>
    <w:rsid w:val="00A7098E"/>
    <w:rsid w:val="00A709A4"/>
    <w:rsid w:val="00A70A47"/>
    <w:rsid w:val="00A70ED7"/>
    <w:rsid w:val="00A70F42"/>
    <w:rsid w:val="00A711FA"/>
    <w:rsid w:val="00A712EA"/>
    <w:rsid w:val="00A71532"/>
    <w:rsid w:val="00A71770"/>
    <w:rsid w:val="00A717BD"/>
    <w:rsid w:val="00A71B35"/>
    <w:rsid w:val="00A72105"/>
    <w:rsid w:val="00A728EB"/>
    <w:rsid w:val="00A72D75"/>
    <w:rsid w:val="00A72F41"/>
    <w:rsid w:val="00A732AC"/>
    <w:rsid w:val="00A738CD"/>
    <w:rsid w:val="00A738CF"/>
    <w:rsid w:val="00A73ACF"/>
    <w:rsid w:val="00A743C3"/>
    <w:rsid w:val="00A74783"/>
    <w:rsid w:val="00A74E76"/>
    <w:rsid w:val="00A75100"/>
    <w:rsid w:val="00A7525A"/>
    <w:rsid w:val="00A75339"/>
    <w:rsid w:val="00A75A2F"/>
    <w:rsid w:val="00A75C83"/>
    <w:rsid w:val="00A75D14"/>
    <w:rsid w:val="00A760CF"/>
    <w:rsid w:val="00A7667C"/>
    <w:rsid w:val="00A769F9"/>
    <w:rsid w:val="00A76A85"/>
    <w:rsid w:val="00A76BBA"/>
    <w:rsid w:val="00A76D8E"/>
    <w:rsid w:val="00A76E61"/>
    <w:rsid w:val="00A776BD"/>
    <w:rsid w:val="00A77E4A"/>
    <w:rsid w:val="00A80009"/>
    <w:rsid w:val="00A80405"/>
    <w:rsid w:val="00A809B7"/>
    <w:rsid w:val="00A809F7"/>
    <w:rsid w:val="00A80D81"/>
    <w:rsid w:val="00A80E11"/>
    <w:rsid w:val="00A8116F"/>
    <w:rsid w:val="00A811BF"/>
    <w:rsid w:val="00A814E6"/>
    <w:rsid w:val="00A816E1"/>
    <w:rsid w:val="00A8195B"/>
    <w:rsid w:val="00A81BE0"/>
    <w:rsid w:val="00A825E6"/>
    <w:rsid w:val="00A8292B"/>
    <w:rsid w:val="00A82A07"/>
    <w:rsid w:val="00A82D31"/>
    <w:rsid w:val="00A82E32"/>
    <w:rsid w:val="00A8330F"/>
    <w:rsid w:val="00A835D5"/>
    <w:rsid w:val="00A83945"/>
    <w:rsid w:val="00A83A2B"/>
    <w:rsid w:val="00A83A82"/>
    <w:rsid w:val="00A8442C"/>
    <w:rsid w:val="00A8453F"/>
    <w:rsid w:val="00A84CEE"/>
    <w:rsid w:val="00A84F82"/>
    <w:rsid w:val="00A85194"/>
    <w:rsid w:val="00A85554"/>
    <w:rsid w:val="00A8558D"/>
    <w:rsid w:val="00A855AA"/>
    <w:rsid w:val="00A855BC"/>
    <w:rsid w:val="00A8580A"/>
    <w:rsid w:val="00A85D45"/>
    <w:rsid w:val="00A85D7B"/>
    <w:rsid w:val="00A85E19"/>
    <w:rsid w:val="00A85FAF"/>
    <w:rsid w:val="00A860BB"/>
    <w:rsid w:val="00A86256"/>
    <w:rsid w:val="00A867EF"/>
    <w:rsid w:val="00A86CE2"/>
    <w:rsid w:val="00A870D9"/>
    <w:rsid w:val="00A873BC"/>
    <w:rsid w:val="00A87F75"/>
    <w:rsid w:val="00A901C0"/>
    <w:rsid w:val="00A9021F"/>
    <w:rsid w:val="00A9023E"/>
    <w:rsid w:val="00A902FA"/>
    <w:rsid w:val="00A90357"/>
    <w:rsid w:val="00A907EC"/>
    <w:rsid w:val="00A909FF"/>
    <w:rsid w:val="00A90ECC"/>
    <w:rsid w:val="00A90F13"/>
    <w:rsid w:val="00A911CC"/>
    <w:rsid w:val="00A91293"/>
    <w:rsid w:val="00A9140B"/>
    <w:rsid w:val="00A917F5"/>
    <w:rsid w:val="00A91859"/>
    <w:rsid w:val="00A919B0"/>
    <w:rsid w:val="00A91A37"/>
    <w:rsid w:val="00A91C0E"/>
    <w:rsid w:val="00A91E81"/>
    <w:rsid w:val="00A9242A"/>
    <w:rsid w:val="00A9244A"/>
    <w:rsid w:val="00A929C0"/>
    <w:rsid w:val="00A92B2B"/>
    <w:rsid w:val="00A92C67"/>
    <w:rsid w:val="00A92DCF"/>
    <w:rsid w:val="00A92E88"/>
    <w:rsid w:val="00A92F62"/>
    <w:rsid w:val="00A9304A"/>
    <w:rsid w:val="00A9306D"/>
    <w:rsid w:val="00A931D4"/>
    <w:rsid w:val="00A932BC"/>
    <w:rsid w:val="00A93BF2"/>
    <w:rsid w:val="00A93C2F"/>
    <w:rsid w:val="00A94054"/>
    <w:rsid w:val="00A94149"/>
    <w:rsid w:val="00A943C1"/>
    <w:rsid w:val="00A94955"/>
    <w:rsid w:val="00A94B12"/>
    <w:rsid w:val="00A94B50"/>
    <w:rsid w:val="00A94C0C"/>
    <w:rsid w:val="00A955CA"/>
    <w:rsid w:val="00A956CA"/>
    <w:rsid w:val="00A95750"/>
    <w:rsid w:val="00A957B0"/>
    <w:rsid w:val="00A9582E"/>
    <w:rsid w:val="00A95942"/>
    <w:rsid w:val="00A95A24"/>
    <w:rsid w:val="00A95BF1"/>
    <w:rsid w:val="00A95D78"/>
    <w:rsid w:val="00A95D97"/>
    <w:rsid w:val="00A95FA1"/>
    <w:rsid w:val="00A960B0"/>
    <w:rsid w:val="00A961C3"/>
    <w:rsid w:val="00A96582"/>
    <w:rsid w:val="00A967F1"/>
    <w:rsid w:val="00A96A6E"/>
    <w:rsid w:val="00A96C03"/>
    <w:rsid w:val="00A970D5"/>
    <w:rsid w:val="00A97213"/>
    <w:rsid w:val="00A973C4"/>
    <w:rsid w:val="00A977CB"/>
    <w:rsid w:val="00A978A0"/>
    <w:rsid w:val="00A97A00"/>
    <w:rsid w:val="00A97ADC"/>
    <w:rsid w:val="00A97AFD"/>
    <w:rsid w:val="00A97B15"/>
    <w:rsid w:val="00A97B74"/>
    <w:rsid w:val="00A97D0D"/>
    <w:rsid w:val="00AA0157"/>
    <w:rsid w:val="00AA019F"/>
    <w:rsid w:val="00AA02DE"/>
    <w:rsid w:val="00AA041F"/>
    <w:rsid w:val="00AA05C1"/>
    <w:rsid w:val="00AA06DE"/>
    <w:rsid w:val="00AA0AAA"/>
    <w:rsid w:val="00AA0B5E"/>
    <w:rsid w:val="00AA15A2"/>
    <w:rsid w:val="00AA1614"/>
    <w:rsid w:val="00AA1971"/>
    <w:rsid w:val="00AA1D2A"/>
    <w:rsid w:val="00AA1D81"/>
    <w:rsid w:val="00AA1DAA"/>
    <w:rsid w:val="00AA229A"/>
    <w:rsid w:val="00AA2524"/>
    <w:rsid w:val="00AA2590"/>
    <w:rsid w:val="00AA27FD"/>
    <w:rsid w:val="00AA2FD0"/>
    <w:rsid w:val="00AA30F4"/>
    <w:rsid w:val="00AA3519"/>
    <w:rsid w:val="00AA3520"/>
    <w:rsid w:val="00AA38CB"/>
    <w:rsid w:val="00AA3BE5"/>
    <w:rsid w:val="00AA3FAF"/>
    <w:rsid w:val="00AA4139"/>
    <w:rsid w:val="00AA422F"/>
    <w:rsid w:val="00AA44CE"/>
    <w:rsid w:val="00AA45ED"/>
    <w:rsid w:val="00AA4656"/>
    <w:rsid w:val="00AA473C"/>
    <w:rsid w:val="00AA48D3"/>
    <w:rsid w:val="00AA48F3"/>
    <w:rsid w:val="00AA4C87"/>
    <w:rsid w:val="00AA4CA2"/>
    <w:rsid w:val="00AA4D92"/>
    <w:rsid w:val="00AA50A2"/>
    <w:rsid w:val="00AA51E2"/>
    <w:rsid w:val="00AA552E"/>
    <w:rsid w:val="00AA5733"/>
    <w:rsid w:val="00AA58F5"/>
    <w:rsid w:val="00AA5952"/>
    <w:rsid w:val="00AA5BB8"/>
    <w:rsid w:val="00AA5E61"/>
    <w:rsid w:val="00AA6737"/>
    <w:rsid w:val="00AA6AB8"/>
    <w:rsid w:val="00AA6B96"/>
    <w:rsid w:val="00AA6C70"/>
    <w:rsid w:val="00AA6E04"/>
    <w:rsid w:val="00AA6E42"/>
    <w:rsid w:val="00AA6EF9"/>
    <w:rsid w:val="00AA718C"/>
    <w:rsid w:val="00AA71EF"/>
    <w:rsid w:val="00AA7724"/>
    <w:rsid w:val="00AA778A"/>
    <w:rsid w:val="00AA77F6"/>
    <w:rsid w:val="00AA7AE0"/>
    <w:rsid w:val="00AB092C"/>
    <w:rsid w:val="00AB0AFA"/>
    <w:rsid w:val="00AB14E6"/>
    <w:rsid w:val="00AB15F4"/>
    <w:rsid w:val="00AB171D"/>
    <w:rsid w:val="00AB17A1"/>
    <w:rsid w:val="00AB18F2"/>
    <w:rsid w:val="00AB1CA0"/>
    <w:rsid w:val="00AB1E24"/>
    <w:rsid w:val="00AB1F2B"/>
    <w:rsid w:val="00AB2230"/>
    <w:rsid w:val="00AB2782"/>
    <w:rsid w:val="00AB27FA"/>
    <w:rsid w:val="00AB2A7D"/>
    <w:rsid w:val="00AB2E72"/>
    <w:rsid w:val="00AB2E82"/>
    <w:rsid w:val="00AB2EE2"/>
    <w:rsid w:val="00AB3597"/>
    <w:rsid w:val="00AB36FA"/>
    <w:rsid w:val="00AB3797"/>
    <w:rsid w:val="00AB391C"/>
    <w:rsid w:val="00AB3936"/>
    <w:rsid w:val="00AB43D3"/>
    <w:rsid w:val="00AB4620"/>
    <w:rsid w:val="00AB54A2"/>
    <w:rsid w:val="00AB550D"/>
    <w:rsid w:val="00AB5A07"/>
    <w:rsid w:val="00AB5A8C"/>
    <w:rsid w:val="00AB623B"/>
    <w:rsid w:val="00AB6354"/>
    <w:rsid w:val="00AB63AE"/>
    <w:rsid w:val="00AB6557"/>
    <w:rsid w:val="00AB66CE"/>
    <w:rsid w:val="00AB681C"/>
    <w:rsid w:val="00AB695A"/>
    <w:rsid w:val="00AB6A6A"/>
    <w:rsid w:val="00AB6B39"/>
    <w:rsid w:val="00AB6BCD"/>
    <w:rsid w:val="00AB727A"/>
    <w:rsid w:val="00AB72BD"/>
    <w:rsid w:val="00AB7792"/>
    <w:rsid w:val="00AB7D1A"/>
    <w:rsid w:val="00AB7E1E"/>
    <w:rsid w:val="00AC00BE"/>
    <w:rsid w:val="00AC0162"/>
    <w:rsid w:val="00AC01F0"/>
    <w:rsid w:val="00AC07E2"/>
    <w:rsid w:val="00AC12B6"/>
    <w:rsid w:val="00AC147A"/>
    <w:rsid w:val="00AC1922"/>
    <w:rsid w:val="00AC1D78"/>
    <w:rsid w:val="00AC20DD"/>
    <w:rsid w:val="00AC2139"/>
    <w:rsid w:val="00AC269B"/>
    <w:rsid w:val="00AC26F9"/>
    <w:rsid w:val="00AC2A4A"/>
    <w:rsid w:val="00AC31F2"/>
    <w:rsid w:val="00AC325C"/>
    <w:rsid w:val="00AC34CC"/>
    <w:rsid w:val="00AC3591"/>
    <w:rsid w:val="00AC3DA6"/>
    <w:rsid w:val="00AC3F12"/>
    <w:rsid w:val="00AC4049"/>
    <w:rsid w:val="00AC4DEB"/>
    <w:rsid w:val="00AC52BC"/>
    <w:rsid w:val="00AC5C70"/>
    <w:rsid w:val="00AC6207"/>
    <w:rsid w:val="00AC65F4"/>
    <w:rsid w:val="00AC676D"/>
    <w:rsid w:val="00AC6A89"/>
    <w:rsid w:val="00AC6BA3"/>
    <w:rsid w:val="00AC6F6A"/>
    <w:rsid w:val="00AC70F5"/>
    <w:rsid w:val="00AC71C7"/>
    <w:rsid w:val="00AC72C3"/>
    <w:rsid w:val="00AC72EB"/>
    <w:rsid w:val="00AC7B64"/>
    <w:rsid w:val="00AC7D87"/>
    <w:rsid w:val="00AC7E7B"/>
    <w:rsid w:val="00AD05E5"/>
    <w:rsid w:val="00AD0741"/>
    <w:rsid w:val="00AD0A6D"/>
    <w:rsid w:val="00AD0AAE"/>
    <w:rsid w:val="00AD0B18"/>
    <w:rsid w:val="00AD0CA1"/>
    <w:rsid w:val="00AD0CA4"/>
    <w:rsid w:val="00AD1164"/>
    <w:rsid w:val="00AD12B3"/>
    <w:rsid w:val="00AD13E8"/>
    <w:rsid w:val="00AD1439"/>
    <w:rsid w:val="00AD17E7"/>
    <w:rsid w:val="00AD194C"/>
    <w:rsid w:val="00AD1A5A"/>
    <w:rsid w:val="00AD1AC4"/>
    <w:rsid w:val="00AD1BAF"/>
    <w:rsid w:val="00AD1C3D"/>
    <w:rsid w:val="00AD1C51"/>
    <w:rsid w:val="00AD1CA7"/>
    <w:rsid w:val="00AD1F42"/>
    <w:rsid w:val="00AD20E0"/>
    <w:rsid w:val="00AD21BE"/>
    <w:rsid w:val="00AD2495"/>
    <w:rsid w:val="00AD24A4"/>
    <w:rsid w:val="00AD26F0"/>
    <w:rsid w:val="00AD2A38"/>
    <w:rsid w:val="00AD2B99"/>
    <w:rsid w:val="00AD2D83"/>
    <w:rsid w:val="00AD2FC9"/>
    <w:rsid w:val="00AD3062"/>
    <w:rsid w:val="00AD3108"/>
    <w:rsid w:val="00AD3283"/>
    <w:rsid w:val="00AD3448"/>
    <w:rsid w:val="00AD36AA"/>
    <w:rsid w:val="00AD3CDE"/>
    <w:rsid w:val="00AD443D"/>
    <w:rsid w:val="00AD452A"/>
    <w:rsid w:val="00AD499A"/>
    <w:rsid w:val="00AD5274"/>
    <w:rsid w:val="00AD5386"/>
    <w:rsid w:val="00AD54E0"/>
    <w:rsid w:val="00AD570F"/>
    <w:rsid w:val="00AD58E4"/>
    <w:rsid w:val="00AD58F1"/>
    <w:rsid w:val="00AD5B59"/>
    <w:rsid w:val="00AD60DA"/>
    <w:rsid w:val="00AD65E0"/>
    <w:rsid w:val="00AD668C"/>
    <w:rsid w:val="00AD6F82"/>
    <w:rsid w:val="00AD7445"/>
    <w:rsid w:val="00AD792A"/>
    <w:rsid w:val="00AD7DC7"/>
    <w:rsid w:val="00AD7EB4"/>
    <w:rsid w:val="00AD7EC5"/>
    <w:rsid w:val="00AE0353"/>
    <w:rsid w:val="00AE082E"/>
    <w:rsid w:val="00AE0A39"/>
    <w:rsid w:val="00AE0AA9"/>
    <w:rsid w:val="00AE1438"/>
    <w:rsid w:val="00AE1467"/>
    <w:rsid w:val="00AE1602"/>
    <w:rsid w:val="00AE1749"/>
    <w:rsid w:val="00AE1A4F"/>
    <w:rsid w:val="00AE1C81"/>
    <w:rsid w:val="00AE2071"/>
    <w:rsid w:val="00AE25D9"/>
    <w:rsid w:val="00AE26F9"/>
    <w:rsid w:val="00AE2863"/>
    <w:rsid w:val="00AE2890"/>
    <w:rsid w:val="00AE2B08"/>
    <w:rsid w:val="00AE30AA"/>
    <w:rsid w:val="00AE31AD"/>
    <w:rsid w:val="00AE38D2"/>
    <w:rsid w:val="00AE3A49"/>
    <w:rsid w:val="00AE431E"/>
    <w:rsid w:val="00AE456A"/>
    <w:rsid w:val="00AE46B1"/>
    <w:rsid w:val="00AE4779"/>
    <w:rsid w:val="00AE4936"/>
    <w:rsid w:val="00AE4A74"/>
    <w:rsid w:val="00AE4A87"/>
    <w:rsid w:val="00AE4C20"/>
    <w:rsid w:val="00AE4D47"/>
    <w:rsid w:val="00AE5829"/>
    <w:rsid w:val="00AE5ADB"/>
    <w:rsid w:val="00AE5AEA"/>
    <w:rsid w:val="00AE5B3D"/>
    <w:rsid w:val="00AE5B78"/>
    <w:rsid w:val="00AE5D41"/>
    <w:rsid w:val="00AE623C"/>
    <w:rsid w:val="00AE6602"/>
    <w:rsid w:val="00AE6658"/>
    <w:rsid w:val="00AE6760"/>
    <w:rsid w:val="00AE6761"/>
    <w:rsid w:val="00AE6BF3"/>
    <w:rsid w:val="00AE6C96"/>
    <w:rsid w:val="00AE7C24"/>
    <w:rsid w:val="00AE7F0F"/>
    <w:rsid w:val="00AE7F68"/>
    <w:rsid w:val="00AF00E2"/>
    <w:rsid w:val="00AF0311"/>
    <w:rsid w:val="00AF034B"/>
    <w:rsid w:val="00AF03C8"/>
    <w:rsid w:val="00AF0751"/>
    <w:rsid w:val="00AF0772"/>
    <w:rsid w:val="00AF0AE6"/>
    <w:rsid w:val="00AF0D93"/>
    <w:rsid w:val="00AF112B"/>
    <w:rsid w:val="00AF1226"/>
    <w:rsid w:val="00AF14B8"/>
    <w:rsid w:val="00AF1568"/>
    <w:rsid w:val="00AF1908"/>
    <w:rsid w:val="00AF1A8D"/>
    <w:rsid w:val="00AF1AE2"/>
    <w:rsid w:val="00AF1BBB"/>
    <w:rsid w:val="00AF1D5E"/>
    <w:rsid w:val="00AF1D75"/>
    <w:rsid w:val="00AF1DAE"/>
    <w:rsid w:val="00AF1E56"/>
    <w:rsid w:val="00AF2005"/>
    <w:rsid w:val="00AF213F"/>
    <w:rsid w:val="00AF2354"/>
    <w:rsid w:val="00AF2374"/>
    <w:rsid w:val="00AF2482"/>
    <w:rsid w:val="00AF2515"/>
    <w:rsid w:val="00AF2768"/>
    <w:rsid w:val="00AF2830"/>
    <w:rsid w:val="00AF2934"/>
    <w:rsid w:val="00AF29BE"/>
    <w:rsid w:val="00AF2CF8"/>
    <w:rsid w:val="00AF2DBE"/>
    <w:rsid w:val="00AF2DEF"/>
    <w:rsid w:val="00AF31C7"/>
    <w:rsid w:val="00AF31FA"/>
    <w:rsid w:val="00AF3455"/>
    <w:rsid w:val="00AF3551"/>
    <w:rsid w:val="00AF3799"/>
    <w:rsid w:val="00AF39B4"/>
    <w:rsid w:val="00AF39C4"/>
    <w:rsid w:val="00AF3A90"/>
    <w:rsid w:val="00AF3B21"/>
    <w:rsid w:val="00AF3B4C"/>
    <w:rsid w:val="00AF4046"/>
    <w:rsid w:val="00AF40F9"/>
    <w:rsid w:val="00AF4609"/>
    <w:rsid w:val="00AF49D9"/>
    <w:rsid w:val="00AF555C"/>
    <w:rsid w:val="00AF592E"/>
    <w:rsid w:val="00AF5A08"/>
    <w:rsid w:val="00AF5C30"/>
    <w:rsid w:val="00AF5EC8"/>
    <w:rsid w:val="00AF5FCD"/>
    <w:rsid w:val="00AF63EA"/>
    <w:rsid w:val="00AF6644"/>
    <w:rsid w:val="00AF670A"/>
    <w:rsid w:val="00AF673D"/>
    <w:rsid w:val="00AF6A15"/>
    <w:rsid w:val="00AF6ABA"/>
    <w:rsid w:val="00AF6BEF"/>
    <w:rsid w:val="00AF6C3B"/>
    <w:rsid w:val="00AF6DFF"/>
    <w:rsid w:val="00AF7010"/>
    <w:rsid w:val="00AF7429"/>
    <w:rsid w:val="00AF7504"/>
    <w:rsid w:val="00AF76DE"/>
    <w:rsid w:val="00AF79FB"/>
    <w:rsid w:val="00AF7A0F"/>
    <w:rsid w:val="00AF7AD8"/>
    <w:rsid w:val="00AF7D97"/>
    <w:rsid w:val="00B000D3"/>
    <w:rsid w:val="00B005C8"/>
    <w:rsid w:val="00B00A58"/>
    <w:rsid w:val="00B00B61"/>
    <w:rsid w:val="00B0141F"/>
    <w:rsid w:val="00B01643"/>
    <w:rsid w:val="00B021F7"/>
    <w:rsid w:val="00B02487"/>
    <w:rsid w:val="00B02C1B"/>
    <w:rsid w:val="00B02F1B"/>
    <w:rsid w:val="00B030D4"/>
    <w:rsid w:val="00B030E8"/>
    <w:rsid w:val="00B033F6"/>
    <w:rsid w:val="00B034E8"/>
    <w:rsid w:val="00B03782"/>
    <w:rsid w:val="00B03D7B"/>
    <w:rsid w:val="00B03E02"/>
    <w:rsid w:val="00B0448C"/>
    <w:rsid w:val="00B04502"/>
    <w:rsid w:val="00B04770"/>
    <w:rsid w:val="00B047A4"/>
    <w:rsid w:val="00B0484F"/>
    <w:rsid w:val="00B04A6E"/>
    <w:rsid w:val="00B04ADC"/>
    <w:rsid w:val="00B04BB3"/>
    <w:rsid w:val="00B04C9B"/>
    <w:rsid w:val="00B05024"/>
    <w:rsid w:val="00B05080"/>
    <w:rsid w:val="00B05118"/>
    <w:rsid w:val="00B0576A"/>
    <w:rsid w:val="00B05CA0"/>
    <w:rsid w:val="00B05DEB"/>
    <w:rsid w:val="00B06045"/>
    <w:rsid w:val="00B06272"/>
    <w:rsid w:val="00B063A6"/>
    <w:rsid w:val="00B06417"/>
    <w:rsid w:val="00B064E5"/>
    <w:rsid w:val="00B065FA"/>
    <w:rsid w:val="00B0660B"/>
    <w:rsid w:val="00B0681A"/>
    <w:rsid w:val="00B06B06"/>
    <w:rsid w:val="00B07292"/>
    <w:rsid w:val="00B07A56"/>
    <w:rsid w:val="00B07B38"/>
    <w:rsid w:val="00B07BC5"/>
    <w:rsid w:val="00B10363"/>
    <w:rsid w:val="00B10591"/>
    <w:rsid w:val="00B10716"/>
    <w:rsid w:val="00B10850"/>
    <w:rsid w:val="00B10ACE"/>
    <w:rsid w:val="00B10D33"/>
    <w:rsid w:val="00B11025"/>
    <w:rsid w:val="00B11548"/>
    <w:rsid w:val="00B1161E"/>
    <w:rsid w:val="00B11841"/>
    <w:rsid w:val="00B11B5B"/>
    <w:rsid w:val="00B11F47"/>
    <w:rsid w:val="00B12045"/>
    <w:rsid w:val="00B121B2"/>
    <w:rsid w:val="00B12BE6"/>
    <w:rsid w:val="00B12D84"/>
    <w:rsid w:val="00B12DBD"/>
    <w:rsid w:val="00B132E5"/>
    <w:rsid w:val="00B13736"/>
    <w:rsid w:val="00B139A1"/>
    <w:rsid w:val="00B139E0"/>
    <w:rsid w:val="00B13CB9"/>
    <w:rsid w:val="00B13E1B"/>
    <w:rsid w:val="00B13E6B"/>
    <w:rsid w:val="00B13EF3"/>
    <w:rsid w:val="00B13FBE"/>
    <w:rsid w:val="00B1461B"/>
    <w:rsid w:val="00B14837"/>
    <w:rsid w:val="00B14DF3"/>
    <w:rsid w:val="00B1528F"/>
    <w:rsid w:val="00B156A7"/>
    <w:rsid w:val="00B15731"/>
    <w:rsid w:val="00B158EE"/>
    <w:rsid w:val="00B159A9"/>
    <w:rsid w:val="00B160E9"/>
    <w:rsid w:val="00B16543"/>
    <w:rsid w:val="00B166B0"/>
    <w:rsid w:val="00B16890"/>
    <w:rsid w:val="00B16C80"/>
    <w:rsid w:val="00B16FBA"/>
    <w:rsid w:val="00B171BF"/>
    <w:rsid w:val="00B1781E"/>
    <w:rsid w:val="00B17A16"/>
    <w:rsid w:val="00B17CA1"/>
    <w:rsid w:val="00B17F82"/>
    <w:rsid w:val="00B202AF"/>
    <w:rsid w:val="00B20B36"/>
    <w:rsid w:val="00B20B79"/>
    <w:rsid w:val="00B20BFE"/>
    <w:rsid w:val="00B210E6"/>
    <w:rsid w:val="00B220BF"/>
    <w:rsid w:val="00B2265B"/>
    <w:rsid w:val="00B227C5"/>
    <w:rsid w:val="00B22966"/>
    <w:rsid w:val="00B22AB1"/>
    <w:rsid w:val="00B22C7D"/>
    <w:rsid w:val="00B22CFF"/>
    <w:rsid w:val="00B23898"/>
    <w:rsid w:val="00B23DE3"/>
    <w:rsid w:val="00B23E1C"/>
    <w:rsid w:val="00B24236"/>
    <w:rsid w:val="00B244E0"/>
    <w:rsid w:val="00B24672"/>
    <w:rsid w:val="00B24691"/>
    <w:rsid w:val="00B24BC8"/>
    <w:rsid w:val="00B24BF5"/>
    <w:rsid w:val="00B24C8C"/>
    <w:rsid w:val="00B24E70"/>
    <w:rsid w:val="00B25305"/>
    <w:rsid w:val="00B256CB"/>
    <w:rsid w:val="00B25736"/>
    <w:rsid w:val="00B2588D"/>
    <w:rsid w:val="00B25A64"/>
    <w:rsid w:val="00B25E3C"/>
    <w:rsid w:val="00B25F32"/>
    <w:rsid w:val="00B25F99"/>
    <w:rsid w:val="00B260F7"/>
    <w:rsid w:val="00B26A27"/>
    <w:rsid w:val="00B26BA3"/>
    <w:rsid w:val="00B26E5E"/>
    <w:rsid w:val="00B26F88"/>
    <w:rsid w:val="00B2712A"/>
    <w:rsid w:val="00B2712C"/>
    <w:rsid w:val="00B2722D"/>
    <w:rsid w:val="00B27245"/>
    <w:rsid w:val="00B27AAE"/>
    <w:rsid w:val="00B27F4E"/>
    <w:rsid w:val="00B303B8"/>
    <w:rsid w:val="00B3047B"/>
    <w:rsid w:val="00B304B3"/>
    <w:rsid w:val="00B309C4"/>
    <w:rsid w:val="00B30A09"/>
    <w:rsid w:val="00B30A7C"/>
    <w:rsid w:val="00B30CB7"/>
    <w:rsid w:val="00B30E1E"/>
    <w:rsid w:val="00B31107"/>
    <w:rsid w:val="00B3119D"/>
    <w:rsid w:val="00B312BD"/>
    <w:rsid w:val="00B3130A"/>
    <w:rsid w:val="00B31331"/>
    <w:rsid w:val="00B316D5"/>
    <w:rsid w:val="00B3173C"/>
    <w:rsid w:val="00B3194E"/>
    <w:rsid w:val="00B319F3"/>
    <w:rsid w:val="00B319F8"/>
    <w:rsid w:val="00B31A17"/>
    <w:rsid w:val="00B31A1C"/>
    <w:rsid w:val="00B31A50"/>
    <w:rsid w:val="00B31C18"/>
    <w:rsid w:val="00B31CCB"/>
    <w:rsid w:val="00B320C2"/>
    <w:rsid w:val="00B32211"/>
    <w:rsid w:val="00B32276"/>
    <w:rsid w:val="00B32455"/>
    <w:rsid w:val="00B326A6"/>
    <w:rsid w:val="00B3273D"/>
    <w:rsid w:val="00B32F9A"/>
    <w:rsid w:val="00B32FB1"/>
    <w:rsid w:val="00B3302C"/>
    <w:rsid w:val="00B33179"/>
    <w:rsid w:val="00B33187"/>
    <w:rsid w:val="00B331B6"/>
    <w:rsid w:val="00B331D0"/>
    <w:rsid w:val="00B33273"/>
    <w:rsid w:val="00B333A0"/>
    <w:rsid w:val="00B33B6B"/>
    <w:rsid w:val="00B33DAA"/>
    <w:rsid w:val="00B34167"/>
    <w:rsid w:val="00B341BB"/>
    <w:rsid w:val="00B3446A"/>
    <w:rsid w:val="00B347F9"/>
    <w:rsid w:val="00B34A35"/>
    <w:rsid w:val="00B34AB7"/>
    <w:rsid w:val="00B34FBD"/>
    <w:rsid w:val="00B353FA"/>
    <w:rsid w:val="00B355E9"/>
    <w:rsid w:val="00B35991"/>
    <w:rsid w:val="00B35994"/>
    <w:rsid w:val="00B35A29"/>
    <w:rsid w:val="00B35B3D"/>
    <w:rsid w:val="00B35E23"/>
    <w:rsid w:val="00B35EFD"/>
    <w:rsid w:val="00B35F02"/>
    <w:rsid w:val="00B362F5"/>
    <w:rsid w:val="00B3650C"/>
    <w:rsid w:val="00B366B5"/>
    <w:rsid w:val="00B3687B"/>
    <w:rsid w:val="00B36BBA"/>
    <w:rsid w:val="00B36CA3"/>
    <w:rsid w:val="00B37304"/>
    <w:rsid w:val="00B375CA"/>
    <w:rsid w:val="00B375EE"/>
    <w:rsid w:val="00B377D9"/>
    <w:rsid w:val="00B37AB9"/>
    <w:rsid w:val="00B37C1D"/>
    <w:rsid w:val="00B37D97"/>
    <w:rsid w:val="00B37E5A"/>
    <w:rsid w:val="00B40092"/>
    <w:rsid w:val="00B40297"/>
    <w:rsid w:val="00B4068E"/>
    <w:rsid w:val="00B40C98"/>
    <w:rsid w:val="00B40E74"/>
    <w:rsid w:val="00B41034"/>
    <w:rsid w:val="00B41254"/>
    <w:rsid w:val="00B415A6"/>
    <w:rsid w:val="00B415B5"/>
    <w:rsid w:val="00B41985"/>
    <w:rsid w:val="00B41AF5"/>
    <w:rsid w:val="00B41DE6"/>
    <w:rsid w:val="00B42141"/>
    <w:rsid w:val="00B421F7"/>
    <w:rsid w:val="00B42416"/>
    <w:rsid w:val="00B4327B"/>
    <w:rsid w:val="00B43640"/>
    <w:rsid w:val="00B43756"/>
    <w:rsid w:val="00B43B9B"/>
    <w:rsid w:val="00B43DD9"/>
    <w:rsid w:val="00B43ED7"/>
    <w:rsid w:val="00B44221"/>
    <w:rsid w:val="00B4424B"/>
    <w:rsid w:val="00B448F2"/>
    <w:rsid w:val="00B4492E"/>
    <w:rsid w:val="00B44959"/>
    <w:rsid w:val="00B44B18"/>
    <w:rsid w:val="00B44E2F"/>
    <w:rsid w:val="00B44F1E"/>
    <w:rsid w:val="00B45060"/>
    <w:rsid w:val="00B45154"/>
    <w:rsid w:val="00B4595C"/>
    <w:rsid w:val="00B45DD8"/>
    <w:rsid w:val="00B45E18"/>
    <w:rsid w:val="00B465D0"/>
    <w:rsid w:val="00B4666E"/>
    <w:rsid w:val="00B46A68"/>
    <w:rsid w:val="00B46F71"/>
    <w:rsid w:val="00B472E9"/>
    <w:rsid w:val="00B477D5"/>
    <w:rsid w:val="00B47890"/>
    <w:rsid w:val="00B479E7"/>
    <w:rsid w:val="00B47DB1"/>
    <w:rsid w:val="00B47F06"/>
    <w:rsid w:val="00B500D6"/>
    <w:rsid w:val="00B50116"/>
    <w:rsid w:val="00B503BD"/>
    <w:rsid w:val="00B50472"/>
    <w:rsid w:val="00B50837"/>
    <w:rsid w:val="00B50BD3"/>
    <w:rsid w:val="00B50C49"/>
    <w:rsid w:val="00B50E11"/>
    <w:rsid w:val="00B51504"/>
    <w:rsid w:val="00B5153E"/>
    <w:rsid w:val="00B51795"/>
    <w:rsid w:val="00B51B52"/>
    <w:rsid w:val="00B51F64"/>
    <w:rsid w:val="00B5244B"/>
    <w:rsid w:val="00B527F5"/>
    <w:rsid w:val="00B52A1C"/>
    <w:rsid w:val="00B53297"/>
    <w:rsid w:val="00B532CD"/>
    <w:rsid w:val="00B53343"/>
    <w:rsid w:val="00B538DF"/>
    <w:rsid w:val="00B5392C"/>
    <w:rsid w:val="00B539EA"/>
    <w:rsid w:val="00B539EC"/>
    <w:rsid w:val="00B53D68"/>
    <w:rsid w:val="00B53E7C"/>
    <w:rsid w:val="00B54280"/>
    <w:rsid w:val="00B542B3"/>
    <w:rsid w:val="00B54AA0"/>
    <w:rsid w:val="00B54DE4"/>
    <w:rsid w:val="00B554C0"/>
    <w:rsid w:val="00B55647"/>
    <w:rsid w:val="00B557D1"/>
    <w:rsid w:val="00B55EE8"/>
    <w:rsid w:val="00B5607D"/>
    <w:rsid w:val="00B56402"/>
    <w:rsid w:val="00B56418"/>
    <w:rsid w:val="00B56560"/>
    <w:rsid w:val="00B565D0"/>
    <w:rsid w:val="00B56605"/>
    <w:rsid w:val="00B56BCE"/>
    <w:rsid w:val="00B56C0B"/>
    <w:rsid w:val="00B56D01"/>
    <w:rsid w:val="00B570B0"/>
    <w:rsid w:val="00B57406"/>
    <w:rsid w:val="00B574B3"/>
    <w:rsid w:val="00B574C4"/>
    <w:rsid w:val="00B57653"/>
    <w:rsid w:val="00B57DC7"/>
    <w:rsid w:val="00B604EC"/>
    <w:rsid w:val="00B60C83"/>
    <w:rsid w:val="00B6104A"/>
    <w:rsid w:val="00B6137B"/>
    <w:rsid w:val="00B61494"/>
    <w:rsid w:val="00B6176C"/>
    <w:rsid w:val="00B61A67"/>
    <w:rsid w:val="00B61BB1"/>
    <w:rsid w:val="00B62000"/>
    <w:rsid w:val="00B622A0"/>
    <w:rsid w:val="00B62696"/>
    <w:rsid w:val="00B626BF"/>
    <w:rsid w:val="00B626F7"/>
    <w:rsid w:val="00B62E80"/>
    <w:rsid w:val="00B63020"/>
    <w:rsid w:val="00B6324C"/>
    <w:rsid w:val="00B632A7"/>
    <w:rsid w:val="00B633C6"/>
    <w:rsid w:val="00B63436"/>
    <w:rsid w:val="00B63441"/>
    <w:rsid w:val="00B638D9"/>
    <w:rsid w:val="00B63B61"/>
    <w:rsid w:val="00B648B5"/>
    <w:rsid w:val="00B6492E"/>
    <w:rsid w:val="00B64C6D"/>
    <w:rsid w:val="00B65017"/>
    <w:rsid w:val="00B6554C"/>
    <w:rsid w:val="00B65871"/>
    <w:rsid w:val="00B65979"/>
    <w:rsid w:val="00B659A7"/>
    <w:rsid w:val="00B65C42"/>
    <w:rsid w:val="00B66078"/>
    <w:rsid w:val="00B661B7"/>
    <w:rsid w:val="00B66311"/>
    <w:rsid w:val="00B67003"/>
    <w:rsid w:val="00B67640"/>
    <w:rsid w:val="00B676CF"/>
    <w:rsid w:val="00B67B33"/>
    <w:rsid w:val="00B67B9C"/>
    <w:rsid w:val="00B67C5E"/>
    <w:rsid w:val="00B67DEC"/>
    <w:rsid w:val="00B67FE6"/>
    <w:rsid w:val="00B702DF"/>
    <w:rsid w:val="00B7053D"/>
    <w:rsid w:val="00B7075A"/>
    <w:rsid w:val="00B709E8"/>
    <w:rsid w:val="00B70A3C"/>
    <w:rsid w:val="00B70BEA"/>
    <w:rsid w:val="00B70EBE"/>
    <w:rsid w:val="00B70EE8"/>
    <w:rsid w:val="00B70F7D"/>
    <w:rsid w:val="00B70FC1"/>
    <w:rsid w:val="00B7101D"/>
    <w:rsid w:val="00B71307"/>
    <w:rsid w:val="00B7155A"/>
    <w:rsid w:val="00B71846"/>
    <w:rsid w:val="00B71CBD"/>
    <w:rsid w:val="00B71D26"/>
    <w:rsid w:val="00B72161"/>
    <w:rsid w:val="00B7230F"/>
    <w:rsid w:val="00B72F19"/>
    <w:rsid w:val="00B73634"/>
    <w:rsid w:val="00B7383C"/>
    <w:rsid w:val="00B73BB1"/>
    <w:rsid w:val="00B73D6B"/>
    <w:rsid w:val="00B73F05"/>
    <w:rsid w:val="00B74308"/>
    <w:rsid w:val="00B744E3"/>
    <w:rsid w:val="00B7487F"/>
    <w:rsid w:val="00B75219"/>
    <w:rsid w:val="00B75261"/>
    <w:rsid w:val="00B7576F"/>
    <w:rsid w:val="00B757E2"/>
    <w:rsid w:val="00B7603A"/>
    <w:rsid w:val="00B76089"/>
    <w:rsid w:val="00B762E9"/>
    <w:rsid w:val="00B7661B"/>
    <w:rsid w:val="00B76B7F"/>
    <w:rsid w:val="00B76CB6"/>
    <w:rsid w:val="00B76FCC"/>
    <w:rsid w:val="00B773F8"/>
    <w:rsid w:val="00B77495"/>
    <w:rsid w:val="00B774E0"/>
    <w:rsid w:val="00B77674"/>
    <w:rsid w:val="00B77757"/>
    <w:rsid w:val="00B777D0"/>
    <w:rsid w:val="00B77FB4"/>
    <w:rsid w:val="00B800CB"/>
    <w:rsid w:val="00B800CD"/>
    <w:rsid w:val="00B803DA"/>
    <w:rsid w:val="00B80D78"/>
    <w:rsid w:val="00B80DF3"/>
    <w:rsid w:val="00B80E18"/>
    <w:rsid w:val="00B81058"/>
    <w:rsid w:val="00B81796"/>
    <w:rsid w:val="00B81816"/>
    <w:rsid w:val="00B81BDA"/>
    <w:rsid w:val="00B81CAC"/>
    <w:rsid w:val="00B81ED8"/>
    <w:rsid w:val="00B81F8D"/>
    <w:rsid w:val="00B8297E"/>
    <w:rsid w:val="00B82C9C"/>
    <w:rsid w:val="00B82EFE"/>
    <w:rsid w:val="00B8333F"/>
    <w:rsid w:val="00B8351E"/>
    <w:rsid w:val="00B836EE"/>
    <w:rsid w:val="00B83DF6"/>
    <w:rsid w:val="00B8416D"/>
    <w:rsid w:val="00B8426A"/>
    <w:rsid w:val="00B8434F"/>
    <w:rsid w:val="00B84453"/>
    <w:rsid w:val="00B84600"/>
    <w:rsid w:val="00B847DE"/>
    <w:rsid w:val="00B848EE"/>
    <w:rsid w:val="00B85132"/>
    <w:rsid w:val="00B85358"/>
    <w:rsid w:val="00B853D2"/>
    <w:rsid w:val="00B85566"/>
    <w:rsid w:val="00B85914"/>
    <w:rsid w:val="00B85B9E"/>
    <w:rsid w:val="00B85F6D"/>
    <w:rsid w:val="00B8684A"/>
    <w:rsid w:val="00B868A8"/>
    <w:rsid w:val="00B86B19"/>
    <w:rsid w:val="00B86E59"/>
    <w:rsid w:val="00B86FF5"/>
    <w:rsid w:val="00B870D4"/>
    <w:rsid w:val="00B870F5"/>
    <w:rsid w:val="00B87157"/>
    <w:rsid w:val="00B873B8"/>
    <w:rsid w:val="00B87FBF"/>
    <w:rsid w:val="00B90088"/>
    <w:rsid w:val="00B903F1"/>
    <w:rsid w:val="00B9055C"/>
    <w:rsid w:val="00B907D0"/>
    <w:rsid w:val="00B90838"/>
    <w:rsid w:val="00B9099C"/>
    <w:rsid w:val="00B90CEA"/>
    <w:rsid w:val="00B90E3E"/>
    <w:rsid w:val="00B90F1D"/>
    <w:rsid w:val="00B9112E"/>
    <w:rsid w:val="00B9131F"/>
    <w:rsid w:val="00B91343"/>
    <w:rsid w:val="00B9149C"/>
    <w:rsid w:val="00B916E4"/>
    <w:rsid w:val="00B919C1"/>
    <w:rsid w:val="00B91B94"/>
    <w:rsid w:val="00B91E1A"/>
    <w:rsid w:val="00B92009"/>
    <w:rsid w:val="00B920CB"/>
    <w:rsid w:val="00B92247"/>
    <w:rsid w:val="00B9266C"/>
    <w:rsid w:val="00B9296C"/>
    <w:rsid w:val="00B9297C"/>
    <w:rsid w:val="00B929CD"/>
    <w:rsid w:val="00B930D7"/>
    <w:rsid w:val="00B931DC"/>
    <w:rsid w:val="00B93263"/>
    <w:rsid w:val="00B93543"/>
    <w:rsid w:val="00B93623"/>
    <w:rsid w:val="00B937CA"/>
    <w:rsid w:val="00B9384A"/>
    <w:rsid w:val="00B93C91"/>
    <w:rsid w:val="00B93DA2"/>
    <w:rsid w:val="00B93DAF"/>
    <w:rsid w:val="00B93F47"/>
    <w:rsid w:val="00B9409D"/>
    <w:rsid w:val="00B94204"/>
    <w:rsid w:val="00B9490D"/>
    <w:rsid w:val="00B94A04"/>
    <w:rsid w:val="00B94AED"/>
    <w:rsid w:val="00B94C14"/>
    <w:rsid w:val="00B950B4"/>
    <w:rsid w:val="00B95238"/>
    <w:rsid w:val="00B9531B"/>
    <w:rsid w:val="00B95879"/>
    <w:rsid w:val="00B958AE"/>
    <w:rsid w:val="00B95982"/>
    <w:rsid w:val="00B95BC8"/>
    <w:rsid w:val="00B95D0B"/>
    <w:rsid w:val="00B95E5A"/>
    <w:rsid w:val="00B9607B"/>
    <w:rsid w:val="00B965CE"/>
    <w:rsid w:val="00B96775"/>
    <w:rsid w:val="00B96815"/>
    <w:rsid w:val="00B968C9"/>
    <w:rsid w:val="00B9694D"/>
    <w:rsid w:val="00B9697E"/>
    <w:rsid w:val="00B96A0B"/>
    <w:rsid w:val="00B96A92"/>
    <w:rsid w:val="00B96CAC"/>
    <w:rsid w:val="00B96F70"/>
    <w:rsid w:val="00B974D1"/>
    <w:rsid w:val="00B97729"/>
    <w:rsid w:val="00B97A58"/>
    <w:rsid w:val="00B97AD4"/>
    <w:rsid w:val="00B97B17"/>
    <w:rsid w:val="00B97B23"/>
    <w:rsid w:val="00B97C70"/>
    <w:rsid w:val="00B97D54"/>
    <w:rsid w:val="00BA002C"/>
    <w:rsid w:val="00BA0130"/>
    <w:rsid w:val="00BA0594"/>
    <w:rsid w:val="00BA05CC"/>
    <w:rsid w:val="00BA05CE"/>
    <w:rsid w:val="00BA0629"/>
    <w:rsid w:val="00BA0690"/>
    <w:rsid w:val="00BA09C9"/>
    <w:rsid w:val="00BA0B73"/>
    <w:rsid w:val="00BA0BA1"/>
    <w:rsid w:val="00BA0BD8"/>
    <w:rsid w:val="00BA0E0D"/>
    <w:rsid w:val="00BA0E98"/>
    <w:rsid w:val="00BA0F15"/>
    <w:rsid w:val="00BA12DE"/>
    <w:rsid w:val="00BA13EF"/>
    <w:rsid w:val="00BA1977"/>
    <w:rsid w:val="00BA1ADC"/>
    <w:rsid w:val="00BA1B1A"/>
    <w:rsid w:val="00BA1D24"/>
    <w:rsid w:val="00BA1D70"/>
    <w:rsid w:val="00BA224A"/>
    <w:rsid w:val="00BA24C2"/>
    <w:rsid w:val="00BA2611"/>
    <w:rsid w:val="00BA2C2F"/>
    <w:rsid w:val="00BA2E2E"/>
    <w:rsid w:val="00BA36D9"/>
    <w:rsid w:val="00BA382F"/>
    <w:rsid w:val="00BA3C6B"/>
    <w:rsid w:val="00BA3D26"/>
    <w:rsid w:val="00BA4058"/>
    <w:rsid w:val="00BA4120"/>
    <w:rsid w:val="00BA4299"/>
    <w:rsid w:val="00BA42E2"/>
    <w:rsid w:val="00BA433E"/>
    <w:rsid w:val="00BA43F5"/>
    <w:rsid w:val="00BA4659"/>
    <w:rsid w:val="00BA4EBA"/>
    <w:rsid w:val="00BA50FB"/>
    <w:rsid w:val="00BA5204"/>
    <w:rsid w:val="00BA5423"/>
    <w:rsid w:val="00BA594C"/>
    <w:rsid w:val="00BA608E"/>
    <w:rsid w:val="00BA6184"/>
    <w:rsid w:val="00BA62F0"/>
    <w:rsid w:val="00BA66CA"/>
    <w:rsid w:val="00BA6780"/>
    <w:rsid w:val="00BA6781"/>
    <w:rsid w:val="00BA67D5"/>
    <w:rsid w:val="00BA6B30"/>
    <w:rsid w:val="00BA6DD7"/>
    <w:rsid w:val="00BA7000"/>
    <w:rsid w:val="00BA7EE9"/>
    <w:rsid w:val="00BB016B"/>
    <w:rsid w:val="00BB0650"/>
    <w:rsid w:val="00BB087E"/>
    <w:rsid w:val="00BB0ADD"/>
    <w:rsid w:val="00BB0B3B"/>
    <w:rsid w:val="00BB0D16"/>
    <w:rsid w:val="00BB109A"/>
    <w:rsid w:val="00BB1195"/>
    <w:rsid w:val="00BB15FB"/>
    <w:rsid w:val="00BB1CAA"/>
    <w:rsid w:val="00BB1D33"/>
    <w:rsid w:val="00BB1D84"/>
    <w:rsid w:val="00BB2076"/>
    <w:rsid w:val="00BB20D8"/>
    <w:rsid w:val="00BB2531"/>
    <w:rsid w:val="00BB2717"/>
    <w:rsid w:val="00BB27EF"/>
    <w:rsid w:val="00BB2A9D"/>
    <w:rsid w:val="00BB2B41"/>
    <w:rsid w:val="00BB3160"/>
    <w:rsid w:val="00BB360D"/>
    <w:rsid w:val="00BB365E"/>
    <w:rsid w:val="00BB383B"/>
    <w:rsid w:val="00BB385C"/>
    <w:rsid w:val="00BB3996"/>
    <w:rsid w:val="00BB3C53"/>
    <w:rsid w:val="00BB3ECC"/>
    <w:rsid w:val="00BB464D"/>
    <w:rsid w:val="00BB47C4"/>
    <w:rsid w:val="00BB4887"/>
    <w:rsid w:val="00BB488D"/>
    <w:rsid w:val="00BB4937"/>
    <w:rsid w:val="00BB4AE7"/>
    <w:rsid w:val="00BB4B84"/>
    <w:rsid w:val="00BB4E1C"/>
    <w:rsid w:val="00BB56C1"/>
    <w:rsid w:val="00BB56D2"/>
    <w:rsid w:val="00BB57CD"/>
    <w:rsid w:val="00BB5D42"/>
    <w:rsid w:val="00BB5E6A"/>
    <w:rsid w:val="00BB5F43"/>
    <w:rsid w:val="00BB5FAC"/>
    <w:rsid w:val="00BB62B5"/>
    <w:rsid w:val="00BB6381"/>
    <w:rsid w:val="00BB63B1"/>
    <w:rsid w:val="00BB6A1E"/>
    <w:rsid w:val="00BB6B0D"/>
    <w:rsid w:val="00BB6D8C"/>
    <w:rsid w:val="00BB70F7"/>
    <w:rsid w:val="00BB712C"/>
    <w:rsid w:val="00BB7651"/>
    <w:rsid w:val="00BB773C"/>
    <w:rsid w:val="00BB7ED8"/>
    <w:rsid w:val="00BB7FC7"/>
    <w:rsid w:val="00BC0219"/>
    <w:rsid w:val="00BC0550"/>
    <w:rsid w:val="00BC07C3"/>
    <w:rsid w:val="00BC088A"/>
    <w:rsid w:val="00BC0A8C"/>
    <w:rsid w:val="00BC0F73"/>
    <w:rsid w:val="00BC1100"/>
    <w:rsid w:val="00BC11CC"/>
    <w:rsid w:val="00BC132C"/>
    <w:rsid w:val="00BC185C"/>
    <w:rsid w:val="00BC189F"/>
    <w:rsid w:val="00BC1B34"/>
    <w:rsid w:val="00BC1B38"/>
    <w:rsid w:val="00BC1B92"/>
    <w:rsid w:val="00BC1CE3"/>
    <w:rsid w:val="00BC20DB"/>
    <w:rsid w:val="00BC236C"/>
    <w:rsid w:val="00BC2376"/>
    <w:rsid w:val="00BC2BB9"/>
    <w:rsid w:val="00BC302A"/>
    <w:rsid w:val="00BC31C2"/>
    <w:rsid w:val="00BC33F4"/>
    <w:rsid w:val="00BC357A"/>
    <w:rsid w:val="00BC3E4D"/>
    <w:rsid w:val="00BC4227"/>
    <w:rsid w:val="00BC44FE"/>
    <w:rsid w:val="00BC4953"/>
    <w:rsid w:val="00BC4AF5"/>
    <w:rsid w:val="00BC4B12"/>
    <w:rsid w:val="00BC4C87"/>
    <w:rsid w:val="00BC4F4C"/>
    <w:rsid w:val="00BC5103"/>
    <w:rsid w:val="00BC52F0"/>
    <w:rsid w:val="00BC57F6"/>
    <w:rsid w:val="00BC5848"/>
    <w:rsid w:val="00BC5A23"/>
    <w:rsid w:val="00BC5A90"/>
    <w:rsid w:val="00BC5C97"/>
    <w:rsid w:val="00BC5CD4"/>
    <w:rsid w:val="00BC6A6A"/>
    <w:rsid w:val="00BC6D31"/>
    <w:rsid w:val="00BC73DA"/>
    <w:rsid w:val="00BC783E"/>
    <w:rsid w:val="00BC7EA6"/>
    <w:rsid w:val="00BD0166"/>
    <w:rsid w:val="00BD0AE5"/>
    <w:rsid w:val="00BD0BBD"/>
    <w:rsid w:val="00BD0D46"/>
    <w:rsid w:val="00BD0DF4"/>
    <w:rsid w:val="00BD0E58"/>
    <w:rsid w:val="00BD118F"/>
    <w:rsid w:val="00BD15CE"/>
    <w:rsid w:val="00BD15FD"/>
    <w:rsid w:val="00BD1834"/>
    <w:rsid w:val="00BD1868"/>
    <w:rsid w:val="00BD1968"/>
    <w:rsid w:val="00BD1988"/>
    <w:rsid w:val="00BD1E13"/>
    <w:rsid w:val="00BD21BC"/>
    <w:rsid w:val="00BD27F6"/>
    <w:rsid w:val="00BD2818"/>
    <w:rsid w:val="00BD2866"/>
    <w:rsid w:val="00BD2C3A"/>
    <w:rsid w:val="00BD2FE0"/>
    <w:rsid w:val="00BD314A"/>
    <w:rsid w:val="00BD31A5"/>
    <w:rsid w:val="00BD3219"/>
    <w:rsid w:val="00BD3272"/>
    <w:rsid w:val="00BD33FA"/>
    <w:rsid w:val="00BD3730"/>
    <w:rsid w:val="00BD3813"/>
    <w:rsid w:val="00BD38C5"/>
    <w:rsid w:val="00BD3A12"/>
    <w:rsid w:val="00BD3B11"/>
    <w:rsid w:val="00BD3B49"/>
    <w:rsid w:val="00BD3CB5"/>
    <w:rsid w:val="00BD3EA9"/>
    <w:rsid w:val="00BD3F94"/>
    <w:rsid w:val="00BD3FA1"/>
    <w:rsid w:val="00BD3FE9"/>
    <w:rsid w:val="00BD481A"/>
    <w:rsid w:val="00BD4972"/>
    <w:rsid w:val="00BD4C83"/>
    <w:rsid w:val="00BD4E31"/>
    <w:rsid w:val="00BD4F1C"/>
    <w:rsid w:val="00BD4F3B"/>
    <w:rsid w:val="00BD543D"/>
    <w:rsid w:val="00BD5894"/>
    <w:rsid w:val="00BD5B79"/>
    <w:rsid w:val="00BD5D1D"/>
    <w:rsid w:val="00BD5FC0"/>
    <w:rsid w:val="00BD628A"/>
    <w:rsid w:val="00BD62A1"/>
    <w:rsid w:val="00BD62C8"/>
    <w:rsid w:val="00BD63D0"/>
    <w:rsid w:val="00BD646D"/>
    <w:rsid w:val="00BD66BB"/>
    <w:rsid w:val="00BD6A60"/>
    <w:rsid w:val="00BD6D58"/>
    <w:rsid w:val="00BD6DE8"/>
    <w:rsid w:val="00BD6E37"/>
    <w:rsid w:val="00BD6F40"/>
    <w:rsid w:val="00BD71DB"/>
    <w:rsid w:val="00BD7290"/>
    <w:rsid w:val="00BD72FD"/>
    <w:rsid w:val="00BD73D9"/>
    <w:rsid w:val="00BD741F"/>
    <w:rsid w:val="00BD7743"/>
    <w:rsid w:val="00BD788E"/>
    <w:rsid w:val="00BD7A07"/>
    <w:rsid w:val="00BD7A23"/>
    <w:rsid w:val="00BD7B6E"/>
    <w:rsid w:val="00BD7C5F"/>
    <w:rsid w:val="00BD7DB3"/>
    <w:rsid w:val="00BD7DD9"/>
    <w:rsid w:val="00BE053B"/>
    <w:rsid w:val="00BE05B6"/>
    <w:rsid w:val="00BE0D75"/>
    <w:rsid w:val="00BE0DB3"/>
    <w:rsid w:val="00BE114C"/>
    <w:rsid w:val="00BE123B"/>
    <w:rsid w:val="00BE14B9"/>
    <w:rsid w:val="00BE191C"/>
    <w:rsid w:val="00BE1E70"/>
    <w:rsid w:val="00BE2088"/>
    <w:rsid w:val="00BE20F2"/>
    <w:rsid w:val="00BE237E"/>
    <w:rsid w:val="00BE26D0"/>
    <w:rsid w:val="00BE272F"/>
    <w:rsid w:val="00BE2790"/>
    <w:rsid w:val="00BE2C87"/>
    <w:rsid w:val="00BE2C9B"/>
    <w:rsid w:val="00BE2D97"/>
    <w:rsid w:val="00BE2F23"/>
    <w:rsid w:val="00BE2F9E"/>
    <w:rsid w:val="00BE2FC3"/>
    <w:rsid w:val="00BE3225"/>
    <w:rsid w:val="00BE33CD"/>
    <w:rsid w:val="00BE3711"/>
    <w:rsid w:val="00BE3874"/>
    <w:rsid w:val="00BE3C10"/>
    <w:rsid w:val="00BE3CD7"/>
    <w:rsid w:val="00BE3F3B"/>
    <w:rsid w:val="00BE416E"/>
    <w:rsid w:val="00BE42E4"/>
    <w:rsid w:val="00BE4333"/>
    <w:rsid w:val="00BE4886"/>
    <w:rsid w:val="00BE4A7B"/>
    <w:rsid w:val="00BE4AB3"/>
    <w:rsid w:val="00BE4D11"/>
    <w:rsid w:val="00BE531A"/>
    <w:rsid w:val="00BE5638"/>
    <w:rsid w:val="00BE5816"/>
    <w:rsid w:val="00BE58D0"/>
    <w:rsid w:val="00BE5947"/>
    <w:rsid w:val="00BE5C82"/>
    <w:rsid w:val="00BE5FFC"/>
    <w:rsid w:val="00BE62A8"/>
    <w:rsid w:val="00BE6A09"/>
    <w:rsid w:val="00BE6D43"/>
    <w:rsid w:val="00BE6DFB"/>
    <w:rsid w:val="00BE7102"/>
    <w:rsid w:val="00BE71A9"/>
    <w:rsid w:val="00BE73DC"/>
    <w:rsid w:val="00BE7E9D"/>
    <w:rsid w:val="00BE7EC2"/>
    <w:rsid w:val="00BF015F"/>
    <w:rsid w:val="00BF0788"/>
    <w:rsid w:val="00BF0BBA"/>
    <w:rsid w:val="00BF0EBD"/>
    <w:rsid w:val="00BF0F80"/>
    <w:rsid w:val="00BF103C"/>
    <w:rsid w:val="00BF109C"/>
    <w:rsid w:val="00BF13AE"/>
    <w:rsid w:val="00BF158A"/>
    <w:rsid w:val="00BF1C6C"/>
    <w:rsid w:val="00BF1DCE"/>
    <w:rsid w:val="00BF1DF5"/>
    <w:rsid w:val="00BF1F40"/>
    <w:rsid w:val="00BF1F87"/>
    <w:rsid w:val="00BF263C"/>
    <w:rsid w:val="00BF2920"/>
    <w:rsid w:val="00BF2995"/>
    <w:rsid w:val="00BF2D19"/>
    <w:rsid w:val="00BF2D97"/>
    <w:rsid w:val="00BF3083"/>
    <w:rsid w:val="00BF3664"/>
    <w:rsid w:val="00BF37D2"/>
    <w:rsid w:val="00BF3E1E"/>
    <w:rsid w:val="00BF417A"/>
    <w:rsid w:val="00BF42A7"/>
    <w:rsid w:val="00BF4406"/>
    <w:rsid w:val="00BF443E"/>
    <w:rsid w:val="00BF44BE"/>
    <w:rsid w:val="00BF461C"/>
    <w:rsid w:val="00BF4749"/>
    <w:rsid w:val="00BF4773"/>
    <w:rsid w:val="00BF47B8"/>
    <w:rsid w:val="00BF4869"/>
    <w:rsid w:val="00BF49A9"/>
    <w:rsid w:val="00BF4C13"/>
    <w:rsid w:val="00BF4CD9"/>
    <w:rsid w:val="00BF4F27"/>
    <w:rsid w:val="00BF522B"/>
    <w:rsid w:val="00BF5A45"/>
    <w:rsid w:val="00BF5A4C"/>
    <w:rsid w:val="00BF5CD8"/>
    <w:rsid w:val="00BF5DD1"/>
    <w:rsid w:val="00BF5EE2"/>
    <w:rsid w:val="00BF61B8"/>
    <w:rsid w:val="00BF64C1"/>
    <w:rsid w:val="00BF64E5"/>
    <w:rsid w:val="00BF66C6"/>
    <w:rsid w:val="00BF69AE"/>
    <w:rsid w:val="00BF6B4D"/>
    <w:rsid w:val="00BF6C4B"/>
    <w:rsid w:val="00BF6C83"/>
    <w:rsid w:val="00BF6DDD"/>
    <w:rsid w:val="00BF6EA7"/>
    <w:rsid w:val="00BF6F83"/>
    <w:rsid w:val="00BF72BD"/>
    <w:rsid w:val="00BF746E"/>
    <w:rsid w:val="00BF74B1"/>
    <w:rsid w:val="00BF76F3"/>
    <w:rsid w:val="00BF7D62"/>
    <w:rsid w:val="00C0007C"/>
    <w:rsid w:val="00C002D0"/>
    <w:rsid w:val="00C00C57"/>
    <w:rsid w:val="00C00FBE"/>
    <w:rsid w:val="00C013B6"/>
    <w:rsid w:val="00C0158F"/>
    <w:rsid w:val="00C015CC"/>
    <w:rsid w:val="00C01FDC"/>
    <w:rsid w:val="00C02518"/>
    <w:rsid w:val="00C026FA"/>
    <w:rsid w:val="00C02827"/>
    <w:rsid w:val="00C0288C"/>
    <w:rsid w:val="00C02997"/>
    <w:rsid w:val="00C029A4"/>
    <w:rsid w:val="00C02D3C"/>
    <w:rsid w:val="00C02F95"/>
    <w:rsid w:val="00C03016"/>
    <w:rsid w:val="00C030FD"/>
    <w:rsid w:val="00C03187"/>
    <w:rsid w:val="00C03390"/>
    <w:rsid w:val="00C03445"/>
    <w:rsid w:val="00C03480"/>
    <w:rsid w:val="00C03601"/>
    <w:rsid w:val="00C03888"/>
    <w:rsid w:val="00C03B0C"/>
    <w:rsid w:val="00C03D95"/>
    <w:rsid w:val="00C03E23"/>
    <w:rsid w:val="00C03FCA"/>
    <w:rsid w:val="00C0477E"/>
    <w:rsid w:val="00C0495C"/>
    <w:rsid w:val="00C04B17"/>
    <w:rsid w:val="00C04C77"/>
    <w:rsid w:val="00C050BC"/>
    <w:rsid w:val="00C056B4"/>
    <w:rsid w:val="00C05883"/>
    <w:rsid w:val="00C05A37"/>
    <w:rsid w:val="00C05D57"/>
    <w:rsid w:val="00C05DE4"/>
    <w:rsid w:val="00C06169"/>
    <w:rsid w:val="00C064EE"/>
    <w:rsid w:val="00C0666D"/>
    <w:rsid w:val="00C06C5C"/>
    <w:rsid w:val="00C06DD9"/>
    <w:rsid w:val="00C070E1"/>
    <w:rsid w:val="00C07306"/>
    <w:rsid w:val="00C07A29"/>
    <w:rsid w:val="00C07E2D"/>
    <w:rsid w:val="00C10112"/>
    <w:rsid w:val="00C10379"/>
    <w:rsid w:val="00C107BD"/>
    <w:rsid w:val="00C10E7C"/>
    <w:rsid w:val="00C11117"/>
    <w:rsid w:val="00C11335"/>
    <w:rsid w:val="00C11450"/>
    <w:rsid w:val="00C114C3"/>
    <w:rsid w:val="00C1150A"/>
    <w:rsid w:val="00C1150D"/>
    <w:rsid w:val="00C118FA"/>
    <w:rsid w:val="00C11B08"/>
    <w:rsid w:val="00C11C33"/>
    <w:rsid w:val="00C11EE7"/>
    <w:rsid w:val="00C11F48"/>
    <w:rsid w:val="00C11F7B"/>
    <w:rsid w:val="00C12148"/>
    <w:rsid w:val="00C12381"/>
    <w:rsid w:val="00C12386"/>
    <w:rsid w:val="00C1243E"/>
    <w:rsid w:val="00C12555"/>
    <w:rsid w:val="00C12562"/>
    <w:rsid w:val="00C1276B"/>
    <w:rsid w:val="00C12864"/>
    <w:rsid w:val="00C129E5"/>
    <w:rsid w:val="00C12F1B"/>
    <w:rsid w:val="00C13871"/>
    <w:rsid w:val="00C13A22"/>
    <w:rsid w:val="00C13D0C"/>
    <w:rsid w:val="00C13E0C"/>
    <w:rsid w:val="00C13E5A"/>
    <w:rsid w:val="00C13F0E"/>
    <w:rsid w:val="00C1446E"/>
    <w:rsid w:val="00C14616"/>
    <w:rsid w:val="00C147D3"/>
    <w:rsid w:val="00C147D4"/>
    <w:rsid w:val="00C14C9C"/>
    <w:rsid w:val="00C1583D"/>
    <w:rsid w:val="00C159F4"/>
    <w:rsid w:val="00C15C15"/>
    <w:rsid w:val="00C15DBE"/>
    <w:rsid w:val="00C15DDB"/>
    <w:rsid w:val="00C15F35"/>
    <w:rsid w:val="00C1615C"/>
    <w:rsid w:val="00C1643F"/>
    <w:rsid w:val="00C16D16"/>
    <w:rsid w:val="00C16E22"/>
    <w:rsid w:val="00C16E52"/>
    <w:rsid w:val="00C17050"/>
    <w:rsid w:val="00C1782B"/>
    <w:rsid w:val="00C17909"/>
    <w:rsid w:val="00C17BD4"/>
    <w:rsid w:val="00C17D26"/>
    <w:rsid w:val="00C17DB9"/>
    <w:rsid w:val="00C17E29"/>
    <w:rsid w:val="00C17E81"/>
    <w:rsid w:val="00C17FB4"/>
    <w:rsid w:val="00C17FE7"/>
    <w:rsid w:val="00C200C1"/>
    <w:rsid w:val="00C20105"/>
    <w:rsid w:val="00C2032C"/>
    <w:rsid w:val="00C20400"/>
    <w:rsid w:val="00C2042F"/>
    <w:rsid w:val="00C20560"/>
    <w:rsid w:val="00C2067A"/>
    <w:rsid w:val="00C209CC"/>
    <w:rsid w:val="00C20E09"/>
    <w:rsid w:val="00C20ED6"/>
    <w:rsid w:val="00C2108B"/>
    <w:rsid w:val="00C21300"/>
    <w:rsid w:val="00C214FA"/>
    <w:rsid w:val="00C217C8"/>
    <w:rsid w:val="00C21D92"/>
    <w:rsid w:val="00C2239F"/>
    <w:rsid w:val="00C22C6F"/>
    <w:rsid w:val="00C22CE2"/>
    <w:rsid w:val="00C22F2E"/>
    <w:rsid w:val="00C230FC"/>
    <w:rsid w:val="00C23124"/>
    <w:rsid w:val="00C23407"/>
    <w:rsid w:val="00C23415"/>
    <w:rsid w:val="00C23620"/>
    <w:rsid w:val="00C2394E"/>
    <w:rsid w:val="00C23A39"/>
    <w:rsid w:val="00C23E01"/>
    <w:rsid w:val="00C23FE3"/>
    <w:rsid w:val="00C244A1"/>
    <w:rsid w:val="00C25164"/>
    <w:rsid w:val="00C25701"/>
    <w:rsid w:val="00C25A36"/>
    <w:rsid w:val="00C25FCD"/>
    <w:rsid w:val="00C262A6"/>
    <w:rsid w:val="00C2636F"/>
    <w:rsid w:val="00C2644F"/>
    <w:rsid w:val="00C2647E"/>
    <w:rsid w:val="00C26646"/>
    <w:rsid w:val="00C26813"/>
    <w:rsid w:val="00C26BD0"/>
    <w:rsid w:val="00C26C09"/>
    <w:rsid w:val="00C26FED"/>
    <w:rsid w:val="00C26FFB"/>
    <w:rsid w:val="00C27453"/>
    <w:rsid w:val="00C27683"/>
    <w:rsid w:val="00C27685"/>
    <w:rsid w:val="00C276D0"/>
    <w:rsid w:val="00C2773C"/>
    <w:rsid w:val="00C278D5"/>
    <w:rsid w:val="00C2794A"/>
    <w:rsid w:val="00C27AAC"/>
    <w:rsid w:val="00C27B1B"/>
    <w:rsid w:val="00C27B8D"/>
    <w:rsid w:val="00C27D62"/>
    <w:rsid w:val="00C27ED8"/>
    <w:rsid w:val="00C301FF"/>
    <w:rsid w:val="00C3064D"/>
    <w:rsid w:val="00C30A6E"/>
    <w:rsid w:val="00C30AC4"/>
    <w:rsid w:val="00C30B7C"/>
    <w:rsid w:val="00C30C5C"/>
    <w:rsid w:val="00C30CDA"/>
    <w:rsid w:val="00C30D22"/>
    <w:rsid w:val="00C30E98"/>
    <w:rsid w:val="00C30EEA"/>
    <w:rsid w:val="00C31026"/>
    <w:rsid w:val="00C3111A"/>
    <w:rsid w:val="00C31445"/>
    <w:rsid w:val="00C31460"/>
    <w:rsid w:val="00C317C3"/>
    <w:rsid w:val="00C31FE5"/>
    <w:rsid w:val="00C32227"/>
    <w:rsid w:val="00C325A6"/>
    <w:rsid w:val="00C32843"/>
    <w:rsid w:val="00C32ADA"/>
    <w:rsid w:val="00C32D4A"/>
    <w:rsid w:val="00C32DC1"/>
    <w:rsid w:val="00C33040"/>
    <w:rsid w:val="00C330BE"/>
    <w:rsid w:val="00C332AF"/>
    <w:rsid w:val="00C3376C"/>
    <w:rsid w:val="00C33ED2"/>
    <w:rsid w:val="00C33F18"/>
    <w:rsid w:val="00C33FC7"/>
    <w:rsid w:val="00C340F8"/>
    <w:rsid w:val="00C344BD"/>
    <w:rsid w:val="00C34698"/>
    <w:rsid w:val="00C34903"/>
    <w:rsid w:val="00C3499A"/>
    <w:rsid w:val="00C34F69"/>
    <w:rsid w:val="00C35004"/>
    <w:rsid w:val="00C350F0"/>
    <w:rsid w:val="00C35192"/>
    <w:rsid w:val="00C35829"/>
    <w:rsid w:val="00C358B5"/>
    <w:rsid w:val="00C35902"/>
    <w:rsid w:val="00C35940"/>
    <w:rsid w:val="00C35A7F"/>
    <w:rsid w:val="00C35F5A"/>
    <w:rsid w:val="00C36007"/>
    <w:rsid w:val="00C36804"/>
    <w:rsid w:val="00C3685D"/>
    <w:rsid w:val="00C3693B"/>
    <w:rsid w:val="00C36CC5"/>
    <w:rsid w:val="00C36CFB"/>
    <w:rsid w:val="00C36E34"/>
    <w:rsid w:val="00C36EE5"/>
    <w:rsid w:val="00C36F5A"/>
    <w:rsid w:val="00C37025"/>
    <w:rsid w:val="00C37279"/>
    <w:rsid w:val="00C373CD"/>
    <w:rsid w:val="00C37538"/>
    <w:rsid w:val="00C3773A"/>
    <w:rsid w:val="00C37A6E"/>
    <w:rsid w:val="00C37B48"/>
    <w:rsid w:val="00C4011D"/>
    <w:rsid w:val="00C403DF"/>
    <w:rsid w:val="00C40530"/>
    <w:rsid w:val="00C40667"/>
    <w:rsid w:val="00C407CD"/>
    <w:rsid w:val="00C40897"/>
    <w:rsid w:val="00C410AA"/>
    <w:rsid w:val="00C41155"/>
    <w:rsid w:val="00C41165"/>
    <w:rsid w:val="00C4140A"/>
    <w:rsid w:val="00C41512"/>
    <w:rsid w:val="00C41579"/>
    <w:rsid w:val="00C41CF4"/>
    <w:rsid w:val="00C41E0C"/>
    <w:rsid w:val="00C4204D"/>
    <w:rsid w:val="00C420A4"/>
    <w:rsid w:val="00C420C2"/>
    <w:rsid w:val="00C424D0"/>
    <w:rsid w:val="00C42835"/>
    <w:rsid w:val="00C42DE1"/>
    <w:rsid w:val="00C43188"/>
    <w:rsid w:val="00C4325E"/>
    <w:rsid w:val="00C43826"/>
    <w:rsid w:val="00C438AF"/>
    <w:rsid w:val="00C438CE"/>
    <w:rsid w:val="00C43A09"/>
    <w:rsid w:val="00C43A15"/>
    <w:rsid w:val="00C43AD3"/>
    <w:rsid w:val="00C44206"/>
    <w:rsid w:val="00C4424E"/>
    <w:rsid w:val="00C442A9"/>
    <w:rsid w:val="00C44607"/>
    <w:rsid w:val="00C44BDB"/>
    <w:rsid w:val="00C44C1D"/>
    <w:rsid w:val="00C4536B"/>
    <w:rsid w:val="00C453D3"/>
    <w:rsid w:val="00C453F8"/>
    <w:rsid w:val="00C45738"/>
    <w:rsid w:val="00C46035"/>
    <w:rsid w:val="00C46206"/>
    <w:rsid w:val="00C464FF"/>
    <w:rsid w:val="00C4673C"/>
    <w:rsid w:val="00C467AB"/>
    <w:rsid w:val="00C467B9"/>
    <w:rsid w:val="00C468F3"/>
    <w:rsid w:val="00C46A88"/>
    <w:rsid w:val="00C46CB9"/>
    <w:rsid w:val="00C46D10"/>
    <w:rsid w:val="00C46FB0"/>
    <w:rsid w:val="00C46FF9"/>
    <w:rsid w:val="00C47335"/>
    <w:rsid w:val="00C476B7"/>
    <w:rsid w:val="00C47838"/>
    <w:rsid w:val="00C47854"/>
    <w:rsid w:val="00C47A45"/>
    <w:rsid w:val="00C47B0F"/>
    <w:rsid w:val="00C47DD6"/>
    <w:rsid w:val="00C47E7E"/>
    <w:rsid w:val="00C50520"/>
    <w:rsid w:val="00C50939"/>
    <w:rsid w:val="00C50E9D"/>
    <w:rsid w:val="00C50F18"/>
    <w:rsid w:val="00C510F7"/>
    <w:rsid w:val="00C51B97"/>
    <w:rsid w:val="00C51C64"/>
    <w:rsid w:val="00C51E2F"/>
    <w:rsid w:val="00C51EB6"/>
    <w:rsid w:val="00C520D1"/>
    <w:rsid w:val="00C52429"/>
    <w:rsid w:val="00C5244A"/>
    <w:rsid w:val="00C5244B"/>
    <w:rsid w:val="00C52734"/>
    <w:rsid w:val="00C52766"/>
    <w:rsid w:val="00C52847"/>
    <w:rsid w:val="00C5295B"/>
    <w:rsid w:val="00C52C25"/>
    <w:rsid w:val="00C52D1B"/>
    <w:rsid w:val="00C52EE5"/>
    <w:rsid w:val="00C530C4"/>
    <w:rsid w:val="00C5316A"/>
    <w:rsid w:val="00C53332"/>
    <w:rsid w:val="00C5364D"/>
    <w:rsid w:val="00C53A8D"/>
    <w:rsid w:val="00C541DE"/>
    <w:rsid w:val="00C5431A"/>
    <w:rsid w:val="00C5433A"/>
    <w:rsid w:val="00C54B1E"/>
    <w:rsid w:val="00C54E88"/>
    <w:rsid w:val="00C550D2"/>
    <w:rsid w:val="00C5530B"/>
    <w:rsid w:val="00C553E0"/>
    <w:rsid w:val="00C560D3"/>
    <w:rsid w:val="00C564D9"/>
    <w:rsid w:val="00C565C7"/>
    <w:rsid w:val="00C567E7"/>
    <w:rsid w:val="00C56ABB"/>
    <w:rsid w:val="00C56D84"/>
    <w:rsid w:val="00C56DEE"/>
    <w:rsid w:val="00C56EB6"/>
    <w:rsid w:val="00C56FE9"/>
    <w:rsid w:val="00C5713A"/>
    <w:rsid w:val="00C57B88"/>
    <w:rsid w:val="00C57E75"/>
    <w:rsid w:val="00C6024A"/>
    <w:rsid w:val="00C6029F"/>
    <w:rsid w:val="00C60B7C"/>
    <w:rsid w:val="00C60CB5"/>
    <w:rsid w:val="00C60EA7"/>
    <w:rsid w:val="00C610CB"/>
    <w:rsid w:val="00C61396"/>
    <w:rsid w:val="00C614ED"/>
    <w:rsid w:val="00C61796"/>
    <w:rsid w:val="00C619BF"/>
    <w:rsid w:val="00C61C90"/>
    <w:rsid w:val="00C61D66"/>
    <w:rsid w:val="00C62093"/>
    <w:rsid w:val="00C621B9"/>
    <w:rsid w:val="00C62264"/>
    <w:rsid w:val="00C62361"/>
    <w:rsid w:val="00C62553"/>
    <w:rsid w:val="00C6257B"/>
    <w:rsid w:val="00C625B8"/>
    <w:rsid w:val="00C62A27"/>
    <w:rsid w:val="00C62EEE"/>
    <w:rsid w:val="00C63391"/>
    <w:rsid w:val="00C63515"/>
    <w:rsid w:val="00C63A95"/>
    <w:rsid w:val="00C63C7E"/>
    <w:rsid w:val="00C63CBE"/>
    <w:rsid w:val="00C63E1B"/>
    <w:rsid w:val="00C64014"/>
    <w:rsid w:val="00C640AF"/>
    <w:rsid w:val="00C64157"/>
    <w:rsid w:val="00C643C5"/>
    <w:rsid w:val="00C644B2"/>
    <w:rsid w:val="00C644CB"/>
    <w:rsid w:val="00C6456B"/>
    <w:rsid w:val="00C64869"/>
    <w:rsid w:val="00C6486B"/>
    <w:rsid w:val="00C64A87"/>
    <w:rsid w:val="00C64CAD"/>
    <w:rsid w:val="00C64F2A"/>
    <w:rsid w:val="00C64FAB"/>
    <w:rsid w:val="00C65519"/>
    <w:rsid w:val="00C65526"/>
    <w:rsid w:val="00C65752"/>
    <w:rsid w:val="00C6597C"/>
    <w:rsid w:val="00C65B96"/>
    <w:rsid w:val="00C6613D"/>
    <w:rsid w:val="00C6623C"/>
    <w:rsid w:val="00C662F9"/>
    <w:rsid w:val="00C6643B"/>
    <w:rsid w:val="00C66771"/>
    <w:rsid w:val="00C6693A"/>
    <w:rsid w:val="00C66E75"/>
    <w:rsid w:val="00C67073"/>
    <w:rsid w:val="00C672A2"/>
    <w:rsid w:val="00C672F1"/>
    <w:rsid w:val="00C673DD"/>
    <w:rsid w:val="00C6762F"/>
    <w:rsid w:val="00C7042F"/>
    <w:rsid w:val="00C70BE8"/>
    <w:rsid w:val="00C70DB1"/>
    <w:rsid w:val="00C70DB5"/>
    <w:rsid w:val="00C70FD5"/>
    <w:rsid w:val="00C70FE8"/>
    <w:rsid w:val="00C717D5"/>
    <w:rsid w:val="00C71907"/>
    <w:rsid w:val="00C71AE1"/>
    <w:rsid w:val="00C72195"/>
    <w:rsid w:val="00C722F1"/>
    <w:rsid w:val="00C722F7"/>
    <w:rsid w:val="00C724A7"/>
    <w:rsid w:val="00C72991"/>
    <w:rsid w:val="00C72C24"/>
    <w:rsid w:val="00C72D37"/>
    <w:rsid w:val="00C72E16"/>
    <w:rsid w:val="00C72F7D"/>
    <w:rsid w:val="00C736D4"/>
    <w:rsid w:val="00C738B3"/>
    <w:rsid w:val="00C73DB3"/>
    <w:rsid w:val="00C73EA9"/>
    <w:rsid w:val="00C742D6"/>
    <w:rsid w:val="00C74502"/>
    <w:rsid w:val="00C7459E"/>
    <w:rsid w:val="00C745C6"/>
    <w:rsid w:val="00C74662"/>
    <w:rsid w:val="00C74846"/>
    <w:rsid w:val="00C74983"/>
    <w:rsid w:val="00C74BC1"/>
    <w:rsid w:val="00C74D14"/>
    <w:rsid w:val="00C74D19"/>
    <w:rsid w:val="00C74EFE"/>
    <w:rsid w:val="00C74F23"/>
    <w:rsid w:val="00C74F8E"/>
    <w:rsid w:val="00C74FAA"/>
    <w:rsid w:val="00C754D6"/>
    <w:rsid w:val="00C75938"/>
    <w:rsid w:val="00C759B0"/>
    <w:rsid w:val="00C75AD1"/>
    <w:rsid w:val="00C75B14"/>
    <w:rsid w:val="00C75DEA"/>
    <w:rsid w:val="00C76597"/>
    <w:rsid w:val="00C76642"/>
    <w:rsid w:val="00C768D3"/>
    <w:rsid w:val="00C77209"/>
    <w:rsid w:val="00C776EB"/>
    <w:rsid w:val="00C77ADF"/>
    <w:rsid w:val="00C77BBF"/>
    <w:rsid w:val="00C77FD3"/>
    <w:rsid w:val="00C80118"/>
    <w:rsid w:val="00C803A1"/>
    <w:rsid w:val="00C8042B"/>
    <w:rsid w:val="00C8062A"/>
    <w:rsid w:val="00C80E3D"/>
    <w:rsid w:val="00C80EF2"/>
    <w:rsid w:val="00C8189C"/>
    <w:rsid w:val="00C81B4F"/>
    <w:rsid w:val="00C81CDC"/>
    <w:rsid w:val="00C81E1D"/>
    <w:rsid w:val="00C82014"/>
    <w:rsid w:val="00C8210B"/>
    <w:rsid w:val="00C82485"/>
    <w:rsid w:val="00C826B9"/>
    <w:rsid w:val="00C8270E"/>
    <w:rsid w:val="00C8289F"/>
    <w:rsid w:val="00C82DEF"/>
    <w:rsid w:val="00C83A16"/>
    <w:rsid w:val="00C83BD5"/>
    <w:rsid w:val="00C83CED"/>
    <w:rsid w:val="00C842CF"/>
    <w:rsid w:val="00C842D7"/>
    <w:rsid w:val="00C8430F"/>
    <w:rsid w:val="00C846AB"/>
    <w:rsid w:val="00C84D41"/>
    <w:rsid w:val="00C85138"/>
    <w:rsid w:val="00C858F7"/>
    <w:rsid w:val="00C85968"/>
    <w:rsid w:val="00C85E8B"/>
    <w:rsid w:val="00C8622A"/>
    <w:rsid w:val="00C86709"/>
    <w:rsid w:val="00C86A22"/>
    <w:rsid w:val="00C86C1C"/>
    <w:rsid w:val="00C86E89"/>
    <w:rsid w:val="00C86F34"/>
    <w:rsid w:val="00C87257"/>
    <w:rsid w:val="00C872B2"/>
    <w:rsid w:val="00C873F7"/>
    <w:rsid w:val="00C876CD"/>
    <w:rsid w:val="00C87824"/>
    <w:rsid w:val="00C878ED"/>
    <w:rsid w:val="00C87CDA"/>
    <w:rsid w:val="00C87CEF"/>
    <w:rsid w:val="00C87FFC"/>
    <w:rsid w:val="00C9058B"/>
    <w:rsid w:val="00C90598"/>
    <w:rsid w:val="00C90751"/>
    <w:rsid w:val="00C90819"/>
    <w:rsid w:val="00C90AB7"/>
    <w:rsid w:val="00C910C4"/>
    <w:rsid w:val="00C91183"/>
    <w:rsid w:val="00C9120A"/>
    <w:rsid w:val="00C912E1"/>
    <w:rsid w:val="00C91526"/>
    <w:rsid w:val="00C91783"/>
    <w:rsid w:val="00C918D5"/>
    <w:rsid w:val="00C919DD"/>
    <w:rsid w:val="00C91A84"/>
    <w:rsid w:val="00C91AAE"/>
    <w:rsid w:val="00C91BD1"/>
    <w:rsid w:val="00C91F7D"/>
    <w:rsid w:val="00C92336"/>
    <w:rsid w:val="00C9246B"/>
    <w:rsid w:val="00C9271A"/>
    <w:rsid w:val="00C92822"/>
    <w:rsid w:val="00C92C16"/>
    <w:rsid w:val="00C92DD7"/>
    <w:rsid w:val="00C92F24"/>
    <w:rsid w:val="00C93266"/>
    <w:rsid w:val="00C93329"/>
    <w:rsid w:val="00C93C33"/>
    <w:rsid w:val="00C93EE2"/>
    <w:rsid w:val="00C944A8"/>
    <w:rsid w:val="00C945A0"/>
    <w:rsid w:val="00C946C6"/>
    <w:rsid w:val="00C94868"/>
    <w:rsid w:val="00C94887"/>
    <w:rsid w:val="00C9493C"/>
    <w:rsid w:val="00C94957"/>
    <w:rsid w:val="00C9499F"/>
    <w:rsid w:val="00C94B1D"/>
    <w:rsid w:val="00C94F9A"/>
    <w:rsid w:val="00C95647"/>
    <w:rsid w:val="00C9585B"/>
    <w:rsid w:val="00C95AA0"/>
    <w:rsid w:val="00C95CE4"/>
    <w:rsid w:val="00C95D20"/>
    <w:rsid w:val="00C95FE6"/>
    <w:rsid w:val="00C9609F"/>
    <w:rsid w:val="00C96190"/>
    <w:rsid w:val="00C965CD"/>
    <w:rsid w:val="00C9677D"/>
    <w:rsid w:val="00C968A1"/>
    <w:rsid w:val="00C96AC8"/>
    <w:rsid w:val="00C96B46"/>
    <w:rsid w:val="00C96C3A"/>
    <w:rsid w:val="00C96DAF"/>
    <w:rsid w:val="00C96FE5"/>
    <w:rsid w:val="00C9705F"/>
    <w:rsid w:val="00C97571"/>
    <w:rsid w:val="00C978CE"/>
    <w:rsid w:val="00C97BA3"/>
    <w:rsid w:val="00C97BAF"/>
    <w:rsid w:val="00CA0269"/>
    <w:rsid w:val="00CA0283"/>
    <w:rsid w:val="00CA0592"/>
    <w:rsid w:val="00CA07B0"/>
    <w:rsid w:val="00CA08EF"/>
    <w:rsid w:val="00CA09F1"/>
    <w:rsid w:val="00CA0ACD"/>
    <w:rsid w:val="00CA0D1B"/>
    <w:rsid w:val="00CA139F"/>
    <w:rsid w:val="00CA192E"/>
    <w:rsid w:val="00CA1B45"/>
    <w:rsid w:val="00CA252F"/>
    <w:rsid w:val="00CA2993"/>
    <w:rsid w:val="00CA2C1A"/>
    <w:rsid w:val="00CA307B"/>
    <w:rsid w:val="00CA319F"/>
    <w:rsid w:val="00CA3317"/>
    <w:rsid w:val="00CA33E6"/>
    <w:rsid w:val="00CA355A"/>
    <w:rsid w:val="00CA37C4"/>
    <w:rsid w:val="00CA3887"/>
    <w:rsid w:val="00CA3AFF"/>
    <w:rsid w:val="00CA3B89"/>
    <w:rsid w:val="00CA3C45"/>
    <w:rsid w:val="00CA3EC6"/>
    <w:rsid w:val="00CA3F80"/>
    <w:rsid w:val="00CA4008"/>
    <w:rsid w:val="00CA4180"/>
    <w:rsid w:val="00CA4268"/>
    <w:rsid w:val="00CA49B0"/>
    <w:rsid w:val="00CA4FD9"/>
    <w:rsid w:val="00CA5393"/>
    <w:rsid w:val="00CA588D"/>
    <w:rsid w:val="00CA5B3E"/>
    <w:rsid w:val="00CA5E55"/>
    <w:rsid w:val="00CA5F4F"/>
    <w:rsid w:val="00CA60B8"/>
    <w:rsid w:val="00CA68FB"/>
    <w:rsid w:val="00CA6B31"/>
    <w:rsid w:val="00CA6BB7"/>
    <w:rsid w:val="00CA6D7A"/>
    <w:rsid w:val="00CA6DB0"/>
    <w:rsid w:val="00CA70EB"/>
    <w:rsid w:val="00CA71C9"/>
    <w:rsid w:val="00CA75B5"/>
    <w:rsid w:val="00CA76EC"/>
    <w:rsid w:val="00CA781B"/>
    <w:rsid w:val="00CA7ACC"/>
    <w:rsid w:val="00CA7B27"/>
    <w:rsid w:val="00CA7CB8"/>
    <w:rsid w:val="00CA7DD2"/>
    <w:rsid w:val="00CA7E37"/>
    <w:rsid w:val="00CB01C5"/>
    <w:rsid w:val="00CB0491"/>
    <w:rsid w:val="00CB05BF"/>
    <w:rsid w:val="00CB0848"/>
    <w:rsid w:val="00CB0893"/>
    <w:rsid w:val="00CB08A0"/>
    <w:rsid w:val="00CB08F1"/>
    <w:rsid w:val="00CB09CD"/>
    <w:rsid w:val="00CB0B19"/>
    <w:rsid w:val="00CB1062"/>
    <w:rsid w:val="00CB12F9"/>
    <w:rsid w:val="00CB18B2"/>
    <w:rsid w:val="00CB1A44"/>
    <w:rsid w:val="00CB1B20"/>
    <w:rsid w:val="00CB213A"/>
    <w:rsid w:val="00CB26F2"/>
    <w:rsid w:val="00CB2A73"/>
    <w:rsid w:val="00CB3077"/>
    <w:rsid w:val="00CB330F"/>
    <w:rsid w:val="00CB362D"/>
    <w:rsid w:val="00CB39CE"/>
    <w:rsid w:val="00CB4967"/>
    <w:rsid w:val="00CB4981"/>
    <w:rsid w:val="00CB4A22"/>
    <w:rsid w:val="00CB4ECC"/>
    <w:rsid w:val="00CB4F30"/>
    <w:rsid w:val="00CB557F"/>
    <w:rsid w:val="00CB55E8"/>
    <w:rsid w:val="00CB575D"/>
    <w:rsid w:val="00CB57AE"/>
    <w:rsid w:val="00CB59B0"/>
    <w:rsid w:val="00CB5AA9"/>
    <w:rsid w:val="00CB5B2B"/>
    <w:rsid w:val="00CB5DC4"/>
    <w:rsid w:val="00CB5E20"/>
    <w:rsid w:val="00CB5E47"/>
    <w:rsid w:val="00CB5EF4"/>
    <w:rsid w:val="00CB6072"/>
    <w:rsid w:val="00CB6A0F"/>
    <w:rsid w:val="00CB6AE9"/>
    <w:rsid w:val="00CB6E6A"/>
    <w:rsid w:val="00CB7873"/>
    <w:rsid w:val="00CB7BA0"/>
    <w:rsid w:val="00CB7CC6"/>
    <w:rsid w:val="00CB7D0C"/>
    <w:rsid w:val="00CB7E68"/>
    <w:rsid w:val="00CB7F0E"/>
    <w:rsid w:val="00CB7FCC"/>
    <w:rsid w:val="00CC0052"/>
    <w:rsid w:val="00CC03B3"/>
    <w:rsid w:val="00CC04B7"/>
    <w:rsid w:val="00CC0770"/>
    <w:rsid w:val="00CC0837"/>
    <w:rsid w:val="00CC119C"/>
    <w:rsid w:val="00CC1366"/>
    <w:rsid w:val="00CC1392"/>
    <w:rsid w:val="00CC1942"/>
    <w:rsid w:val="00CC1F43"/>
    <w:rsid w:val="00CC1F61"/>
    <w:rsid w:val="00CC2137"/>
    <w:rsid w:val="00CC21C7"/>
    <w:rsid w:val="00CC2391"/>
    <w:rsid w:val="00CC2674"/>
    <w:rsid w:val="00CC2689"/>
    <w:rsid w:val="00CC2F19"/>
    <w:rsid w:val="00CC30C1"/>
    <w:rsid w:val="00CC34CC"/>
    <w:rsid w:val="00CC35F7"/>
    <w:rsid w:val="00CC3621"/>
    <w:rsid w:val="00CC3923"/>
    <w:rsid w:val="00CC3CF2"/>
    <w:rsid w:val="00CC3E28"/>
    <w:rsid w:val="00CC3F28"/>
    <w:rsid w:val="00CC3F78"/>
    <w:rsid w:val="00CC41E4"/>
    <w:rsid w:val="00CC45B3"/>
    <w:rsid w:val="00CC46CA"/>
    <w:rsid w:val="00CC480B"/>
    <w:rsid w:val="00CC4A52"/>
    <w:rsid w:val="00CC4BBB"/>
    <w:rsid w:val="00CC4E5B"/>
    <w:rsid w:val="00CC4F0A"/>
    <w:rsid w:val="00CC4F16"/>
    <w:rsid w:val="00CC502E"/>
    <w:rsid w:val="00CC51A0"/>
    <w:rsid w:val="00CC54B9"/>
    <w:rsid w:val="00CC5527"/>
    <w:rsid w:val="00CC574A"/>
    <w:rsid w:val="00CC5933"/>
    <w:rsid w:val="00CC59B4"/>
    <w:rsid w:val="00CC5AD9"/>
    <w:rsid w:val="00CC5BD0"/>
    <w:rsid w:val="00CC5FE4"/>
    <w:rsid w:val="00CC6FCD"/>
    <w:rsid w:val="00CC704D"/>
    <w:rsid w:val="00CC70E8"/>
    <w:rsid w:val="00CC71BC"/>
    <w:rsid w:val="00CC722F"/>
    <w:rsid w:val="00CC7448"/>
    <w:rsid w:val="00CC77B0"/>
    <w:rsid w:val="00CC7AE5"/>
    <w:rsid w:val="00CC7CCA"/>
    <w:rsid w:val="00CC7E89"/>
    <w:rsid w:val="00CC7EBF"/>
    <w:rsid w:val="00CD03D6"/>
    <w:rsid w:val="00CD097C"/>
    <w:rsid w:val="00CD0D53"/>
    <w:rsid w:val="00CD0F63"/>
    <w:rsid w:val="00CD12A6"/>
    <w:rsid w:val="00CD14FA"/>
    <w:rsid w:val="00CD1510"/>
    <w:rsid w:val="00CD156D"/>
    <w:rsid w:val="00CD1762"/>
    <w:rsid w:val="00CD1F47"/>
    <w:rsid w:val="00CD2197"/>
    <w:rsid w:val="00CD2713"/>
    <w:rsid w:val="00CD2788"/>
    <w:rsid w:val="00CD2912"/>
    <w:rsid w:val="00CD2AA6"/>
    <w:rsid w:val="00CD2B91"/>
    <w:rsid w:val="00CD2C2A"/>
    <w:rsid w:val="00CD30D1"/>
    <w:rsid w:val="00CD3289"/>
    <w:rsid w:val="00CD339C"/>
    <w:rsid w:val="00CD38AB"/>
    <w:rsid w:val="00CD3C17"/>
    <w:rsid w:val="00CD4057"/>
    <w:rsid w:val="00CD407B"/>
    <w:rsid w:val="00CD41DD"/>
    <w:rsid w:val="00CD4ADB"/>
    <w:rsid w:val="00CD4B7E"/>
    <w:rsid w:val="00CD510A"/>
    <w:rsid w:val="00CD5333"/>
    <w:rsid w:val="00CD53EA"/>
    <w:rsid w:val="00CD5880"/>
    <w:rsid w:val="00CD5D26"/>
    <w:rsid w:val="00CD5FEC"/>
    <w:rsid w:val="00CD6804"/>
    <w:rsid w:val="00CD69DC"/>
    <w:rsid w:val="00CD6A1F"/>
    <w:rsid w:val="00CD6DB6"/>
    <w:rsid w:val="00CD72DD"/>
    <w:rsid w:val="00CD7358"/>
    <w:rsid w:val="00CD737B"/>
    <w:rsid w:val="00CD73E6"/>
    <w:rsid w:val="00CD746F"/>
    <w:rsid w:val="00CD7E89"/>
    <w:rsid w:val="00CE0099"/>
    <w:rsid w:val="00CE00A0"/>
    <w:rsid w:val="00CE02D0"/>
    <w:rsid w:val="00CE071D"/>
    <w:rsid w:val="00CE0B88"/>
    <w:rsid w:val="00CE0C6D"/>
    <w:rsid w:val="00CE0CD0"/>
    <w:rsid w:val="00CE0D25"/>
    <w:rsid w:val="00CE0E98"/>
    <w:rsid w:val="00CE11D0"/>
    <w:rsid w:val="00CE123B"/>
    <w:rsid w:val="00CE175E"/>
    <w:rsid w:val="00CE2468"/>
    <w:rsid w:val="00CE27A8"/>
    <w:rsid w:val="00CE2898"/>
    <w:rsid w:val="00CE2D5E"/>
    <w:rsid w:val="00CE3018"/>
    <w:rsid w:val="00CE301B"/>
    <w:rsid w:val="00CE3027"/>
    <w:rsid w:val="00CE31F0"/>
    <w:rsid w:val="00CE3298"/>
    <w:rsid w:val="00CE364F"/>
    <w:rsid w:val="00CE36AD"/>
    <w:rsid w:val="00CE373A"/>
    <w:rsid w:val="00CE3986"/>
    <w:rsid w:val="00CE39F3"/>
    <w:rsid w:val="00CE3A4E"/>
    <w:rsid w:val="00CE3D47"/>
    <w:rsid w:val="00CE3EC3"/>
    <w:rsid w:val="00CE4296"/>
    <w:rsid w:val="00CE451F"/>
    <w:rsid w:val="00CE47A8"/>
    <w:rsid w:val="00CE4D0D"/>
    <w:rsid w:val="00CE4DBD"/>
    <w:rsid w:val="00CE4EAC"/>
    <w:rsid w:val="00CE4F4B"/>
    <w:rsid w:val="00CE50EF"/>
    <w:rsid w:val="00CE51C3"/>
    <w:rsid w:val="00CE540C"/>
    <w:rsid w:val="00CE5938"/>
    <w:rsid w:val="00CE5A2F"/>
    <w:rsid w:val="00CE5B1F"/>
    <w:rsid w:val="00CE5C6D"/>
    <w:rsid w:val="00CE5C9A"/>
    <w:rsid w:val="00CE5E2E"/>
    <w:rsid w:val="00CE62E1"/>
    <w:rsid w:val="00CE6668"/>
    <w:rsid w:val="00CE697E"/>
    <w:rsid w:val="00CE7021"/>
    <w:rsid w:val="00CE7A2F"/>
    <w:rsid w:val="00CE7C6D"/>
    <w:rsid w:val="00CE7FA9"/>
    <w:rsid w:val="00CF020C"/>
    <w:rsid w:val="00CF0280"/>
    <w:rsid w:val="00CF029C"/>
    <w:rsid w:val="00CF03B7"/>
    <w:rsid w:val="00CF0742"/>
    <w:rsid w:val="00CF0828"/>
    <w:rsid w:val="00CF084B"/>
    <w:rsid w:val="00CF0E83"/>
    <w:rsid w:val="00CF1246"/>
    <w:rsid w:val="00CF1638"/>
    <w:rsid w:val="00CF172E"/>
    <w:rsid w:val="00CF18B0"/>
    <w:rsid w:val="00CF18B7"/>
    <w:rsid w:val="00CF19D7"/>
    <w:rsid w:val="00CF1D01"/>
    <w:rsid w:val="00CF1E85"/>
    <w:rsid w:val="00CF2452"/>
    <w:rsid w:val="00CF2C49"/>
    <w:rsid w:val="00CF2CA7"/>
    <w:rsid w:val="00CF31F5"/>
    <w:rsid w:val="00CF33BE"/>
    <w:rsid w:val="00CF3636"/>
    <w:rsid w:val="00CF372F"/>
    <w:rsid w:val="00CF3730"/>
    <w:rsid w:val="00CF3997"/>
    <w:rsid w:val="00CF3A00"/>
    <w:rsid w:val="00CF3D92"/>
    <w:rsid w:val="00CF3F0A"/>
    <w:rsid w:val="00CF4474"/>
    <w:rsid w:val="00CF4834"/>
    <w:rsid w:val="00CF4CC2"/>
    <w:rsid w:val="00CF4DB4"/>
    <w:rsid w:val="00CF4EE4"/>
    <w:rsid w:val="00CF4F73"/>
    <w:rsid w:val="00CF4F7A"/>
    <w:rsid w:val="00CF52C7"/>
    <w:rsid w:val="00CF544C"/>
    <w:rsid w:val="00CF5948"/>
    <w:rsid w:val="00CF5D36"/>
    <w:rsid w:val="00CF6982"/>
    <w:rsid w:val="00CF6A14"/>
    <w:rsid w:val="00CF7174"/>
    <w:rsid w:val="00CF7198"/>
    <w:rsid w:val="00CF735C"/>
    <w:rsid w:val="00CF752A"/>
    <w:rsid w:val="00CF75BE"/>
    <w:rsid w:val="00CF786E"/>
    <w:rsid w:val="00CF7D76"/>
    <w:rsid w:val="00CF7E28"/>
    <w:rsid w:val="00D00248"/>
    <w:rsid w:val="00D00319"/>
    <w:rsid w:val="00D00646"/>
    <w:rsid w:val="00D00923"/>
    <w:rsid w:val="00D00C8A"/>
    <w:rsid w:val="00D00D5C"/>
    <w:rsid w:val="00D01142"/>
    <w:rsid w:val="00D012BC"/>
    <w:rsid w:val="00D018B8"/>
    <w:rsid w:val="00D01D37"/>
    <w:rsid w:val="00D01F1D"/>
    <w:rsid w:val="00D0203E"/>
    <w:rsid w:val="00D02047"/>
    <w:rsid w:val="00D0243C"/>
    <w:rsid w:val="00D02446"/>
    <w:rsid w:val="00D027D3"/>
    <w:rsid w:val="00D0289B"/>
    <w:rsid w:val="00D02B35"/>
    <w:rsid w:val="00D02EB3"/>
    <w:rsid w:val="00D02ED9"/>
    <w:rsid w:val="00D030D5"/>
    <w:rsid w:val="00D0314B"/>
    <w:rsid w:val="00D031C0"/>
    <w:rsid w:val="00D03421"/>
    <w:rsid w:val="00D03736"/>
    <w:rsid w:val="00D038AA"/>
    <w:rsid w:val="00D0395C"/>
    <w:rsid w:val="00D03A72"/>
    <w:rsid w:val="00D03E04"/>
    <w:rsid w:val="00D0423F"/>
    <w:rsid w:val="00D04402"/>
    <w:rsid w:val="00D04855"/>
    <w:rsid w:val="00D04C72"/>
    <w:rsid w:val="00D04D32"/>
    <w:rsid w:val="00D04FE8"/>
    <w:rsid w:val="00D054FD"/>
    <w:rsid w:val="00D05539"/>
    <w:rsid w:val="00D05555"/>
    <w:rsid w:val="00D055E0"/>
    <w:rsid w:val="00D05BB3"/>
    <w:rsid w:val="00D05C6D"/>
    <w:rsid w:val="00D05E98"/>
    <w:rsid w:val="00D06041"/>
    <w:rsid w:val="00D06186"/>
    <w:rsid w:val="00D0627E"/>
    <w:rsid w:val="00D062ED"/>
    <w:rsid w:val="00D067CA"/>
    <w:rsid w:val="00D06CDF"/>
    <w:rsid w:val="00D06CE6"/>
    <w:rsid w:val="00D0710E"/>
    <w:rsid w:val="00D073B7"/>
    <w:rsid w:val="00D076A6"/>
    <w:rsid w:val="00D078ED"/>
    <w:rsid w:val="00D07B2B"/>
    <w:rsid w:val="00D07D69"/>
    <w:rsid w:val="00D07F5A"/>
    <w:rsid w:val="00D10085"/>
    <w:rsid w:val="00D103AB"/>
    <w:rsid w:val="00D106A1"/>
    <w:rsid w:val="00D109A2"/>
    <w:rsid w:val="00D10E8C"/>
    <w:rsid w:val="00D112B2"/>
    <w:rsid w:val="00D11753"/>
    <w:rsid w:val="00D11821"/>
    <w:rsid w:val="00D11882"/>
    <w:rsid w:val="00D120FB"/>
    <w:rsid w:val="00D121CF"/>
    <w:rsid w:val="00D1237E"/>
    <w:rsid w:val="00D1279E"/>
    <w:rsid w:val="00D128F9"/>
    <w:rsid w:val="00D12A83"/>
    <w:rsid w:val="00D12ACC"/>
    <w:rsid w:val="00D12D42"/>
    <w:rsid w:val="00D12D5F"/>
    <w:rsid w:val="00D12FCD"/>
    <w:rsid w:val="00D13157"/>
    <w:rsid w:val="00D1341A"/>
    <w:rsid w:val="00D13955"/>
    <w:rsid w:val="00D13BF4"/>
    <w:rsid w:val="00D13C1E"/>
    <w:rsid w:val="00D13C6F"/>
    <w:rsid w:val="00D13F93"/>
    <w:rsid w:val="00D1403C"/>
    <w:rsid w:val="00D143F0"/>
    <w:rsid w:val="00D14782"/>
    <w:rsid w:val="00D14987"/>
    <w:rsid w:val="00D14B07"/>
    <w:rsid w:val="00D151BD"/>
    <w:rsid w:val="00D1540F"/>
    <w:rsid w:val="00D15451"/>
    <w:rsid w:val="00D155EE"/>
    <w:rsid w:val="00D1579E"/>
    <w:rsid w:val="00D159B8"/>
    <w:rsid w:val="00D15A1A"/>
    <w:rsid w:val="00D15D5E"/>
    <w:rsid w:val="00D160F8"/>
    <w:rsid w:val="00D1678D"/>
    <w:rsid w:val="00D169C3"/>
    <w:rsid w:val="00D16AFB"/>
    <w:rsid w:val="00D16CC9"/>
    <w:rsid w:val="00D172AB"/>
    <w:rsid w:val="00D17350"/>
    <w:rsid w:val="00D174A5"/>
    <w:rsid w:val="00D174AA"/>
    <w:rsid w:val="00D17514"/>
    <w:rsid w:val="00D17757"/>
    <w:rsid w:val="00D17774"/>
    <w:rsid w:val="00D179A8"/>
    <w:rsid w:val="00D17C90"/>
    <w:rsid w:val="00D2039D"/>
    <w:rsid w:val="00D203DC"/>
    <w:rsid w:val="00D2059B"/>
    <w:rsid w:val="00D2062E"/>
    <w:rsid w:val="00D20653"/>
    <w:rsid w:val="00D207D7"/>
    <w:rsid w:val="00D207E5"/>
    <w:rsid w:val="00D20A58"/>
    <w:rsid w:val="00D20B63"/>
    <w:rsid w:val="00D20DCB"/>
    <w:rsid w:val="00D20F32"/>
    <w:rsid w:val="00D210C7"/>
    <w:rsid w:val="00D211DA"/>
    <w:rsid w:val="00D21539"/>
    <w:rsid w:val="00D216F7"/>
    <w:rsid w:val="00D218AB"/>
    <w:rsid w:val="00D21A67"/>
    <w:rsid w:val="00D21C56"/>
    <w:rsid w:val="00D21D51"/>
    <w:rsid w:val="00D221A8"/>
    <w:rsid w:val="00D2254E"/>
    <w:rsid w:val="00D229D5"/>
    <w:rsid w:val="00D22A39"/>
    <w:rsid w:val="00D22AD4"/>
    <w:rsid w:val="00D22E46"/>
    <w:rsid w:val="00D23144"/>
    <w:rsid w:val="00D2347B"/>
    <w:rsid w:val="00D2365C"/>
    <w:rsid w:val="00D23953"/>
    <w:rsid w:val="00D23984"/>
    <w:rsid w:val="00D24127"/>
    <w:rsid w:val="00D241B6"/>
    <w:rsid w:val="00D24213"/>
    <w:rsid w:val="00D243CC"/>
    <w:rsid w:val="00D24469"/>
    <w:rsid w:val="00D244C7"/>
    <w:rsid w:val="00D24611"/>
    <w:rsid w:val="00D24B30"/>
    <w:rsid w:val="00D24CBE"/>
    <w:rsid w:val="00D24E5D"/>
    <w:rsid w:val="00D251EE"/>
    <w:rsid w:val="00D255A4"/>
    <w:rsid w:val="00D256BE"/>
    <w:rsid w:val="00D25869"/>
    <w:rsid w:val="00D25A52"/>
    <w:rsid w:val="00D25D54"/>
    <w:rsid w:val="00D25F5E"/>
    <w:rsid w:val="00D26121"/>
    <w:rsid w:val="00D2627F"/>
    <w:rsid w:val="00D265A1"/>
    <w:rsid w:val="00D2672A"/>
    <w:rsid w:val="00D269A3"/>
    <w:rsid w:val="00D269C9"/>
    <w:rsid w:val="00D26C69"/>
    <w:rsid w:val="00D26C94"/>
    <w:rsid w:val="00D26E57"/>
    <w:rsid w:val="00D2724F"/>
    <w:rsid w:val="00D2727A"/>
    <w:rsid w:val="00D272E0"/>
    <w:rsid w:val="00D27324"/>
    <w:rsid w:val="00D27450"/>
    <w:rsid w:val="00D2773C"/>
    <w:rsid w:val="00D278CF"/>
    <w:rsid w:val="00D30B9C"/>
    <w:rsid w:val="00D30DBD"/>
    <w:rsid w:val="00D31461"/>
    <w:rsid w:val="00D315A4"/>
    <w:rsid w:val="00D318D6"/>
    <w:rsid w:val="00D319A3"/>
    <w:rsid w:val="00D319A7"/>
    <w:rsid w:val="00D31E60"/>
    <w:rsid w:val="00D3214B"/>
    <w:rsid w:val="00D3218B"/>
    <w:rsid w:val="00D3253D"/>
    <w:rsid w:val="00D32751"/>
    <w:rsid w:val="00D329E9"/>
    <w:rsid w:val="00D32E99"/>
    <w:rsid w:val="00D33A40"/>
    <w:rsid w:val="00D33A4E"/>
    <w:rsid w:val="00D33B5B"/>
    <w:rsid w:val="00D33F87"/>
    <w:rsid w:val="00D34023"/>
    <w:rsid w:val="00D34406"/>
    <w:rsid w:val="00D34564"/>
    <w:rsid w:val="00D3466C"/>
    <w:rsid w:val="00D3492C"/>
    <w:rsid w:val="00D35064"/>
    <w:rsid w:val="00D35281"/>
    <w:rsid w:val="00D35963"/>
    <w:rsid w:val="00D35CD3"/>
    <w:rsid w:val="00D35E31"/>
    <w:rsid w:val="00D35E3D"/>
    <w:rsid w:val="00D35F30"/>
    <w:rsid w:val="00D36414"/>
    <w:rsid w:val="00D36498"/>
    <w:rsid w:val="00D36507"/>
    <w:rsid w:val="00D3664D"/>
    <w:rsid w:val="00D36A5A"/>
    <w:rsid w:val="00D36BC1"/>
    <w:rsid w:val="00D3717D"/>
    <w:rsid w:val="00D3768B"/>
    <w:rsid w:val="00D37832"/>
    <w:rsid w:val="00D3793F"/>
    <w:rsid w:val="00D37DF9"/>
    <w:rsid w:val="00D4025C"/>
    <w:rsid w:val="00D40383"/>
    <w:rsid w:val="00D405BA"/>
    <w:rsid w:val="00D40879"/>
    <w:rsid w:val="00D411C7"/>
    <w:rsid w:val="00D411FB"/>
    <w:rsid w:val="00D41298"/>
    <w:rsid w:val="00D416CB"/>
    <w:rsid w:val="00D41CE2"/>
    <w:rsid w:val="00D422E5"/>
    <w:rsid w:val="00D42862"/>
    <w:rsid w:val="00D4289D"/>
    <w:rsid w:val="00D42A3B"/>
    <w:rsid w:val="00D42AE4"/>
    <w:rsid w:val="00D42BD9"/>
    <w:rsid w:val="00D43354"/>
    <w:rsid w:val="00D43ABB"/>
    <w:rsid w:val="00D43AF7"/>
    <w:rsid w:val="00D43D58"/>
    <w:rsid w:val="00D44091"/>
    <w:rsid w:val="00D4428E"/>
    <w:rsid w:val="00D44306"/>
    <w:rsid w:val="00D4436A"/>
    <w:rsid w:val="00D443C0"/>
    <w:rsid w:val="00D443F3"/>
    <w:rsid w:val="00D444C7"/>
    <w:rsid w:val="00D44584"/>
    <w:rsid w:val="00D445E1"/>
    <w:rsid w:val="00D447D8"/>
    <w:rsid w:val="00D44936"/>
    <w:rsid w:val="00D44E3E"/>
    <w:rsid w:val="00D44E40"/>
    <w:rsid w:val="00D455D8"/>
    <w:rsid w:val="00D45660"/>
    <w:rsid w:val="00D4596A"/>
    <w:rsid w:val="00D459BC"/>
    <w:rsid w:val="00D45C17"/>
    <w:rsid w:val="00D45C67"/>
    <w:rsid w:val="00D461AE"/>
    <w:rsid w:val="00D46229"/>
    <w:rsid w:val="00D46790"/>
    <w:rsid w:val="00D467D4"/>
    <w:rsid w:val="00D46FE0"/>
    <w:rsid w:val="00D47262"/>
    <w:rsid w:val="00D475CF"/>
    <w:rsid w:val="00D4795E"/>
    <w:rsid w:val="00D47D32"/>
    <w:rsid w:val="00D47F5F"/>
    <w:rsid w:val="00D5004B"/>
    <w:rsid w:val="00D5005B"/>
    <w:rsid w:val="00D505D2"/>
    <w:rsid w:val="00D50652"/>
    <w:rsid w:val="00D50A09"/>
    <w:rsid w:val="00D50A76"/>
    <w:rsid w:val="00D50BC4"/>
    <w:rsid w:val="00D50EBC"/>
    <w:rsid w:val="00D50FEF"/>
    <w:rsid w:val="00D511FD"/>
    <w:rsid w:val="00D5158D"/>
    <w:rsid w:val="00D515A7"/>
    <w:rsid w:val="00D5171A"/>
    <w:rsid w:val="00D51A18"/>
    <w:rsid w:val="00D51E51"/>
    <w:rsid w:val="00D51F8F"/>
    <w:rsid w:val="00D52132"/>
    <w:rsid w:val="00D526BC"/>
    <w:rsid w:val="00D52D29"/>
    <w:rsid w:val="00D5334C"/>
    <w:rsid w:val="00D536BF"/>
    <w:rsid w:val="00D53B31"/>
    <w:rsid w:val="00D53C33"/>
    <w:rsid w:val="00D53DC0"/>
    <w:rsid w:val="00D53E16"/>
    <w:rsid w:val="00D53FC4"/>
    <w:rsid w:val="00D540B6"/>
    <w:rsid w:val="00D54431"/>
    <w:rsid w:val="00D545CE"/>
    <w:rsid w:val="00D5472E"/>
    <w:rsid w:val="00D54A81"/>
    <w:rsid w:val="00D55446"/>
    <w:rsid w:val="00D55A6A"/>
    <w:rsid w:val="00D55FAD"/>
    <w:rsid w:val="00D5646F"/>
    <w:rsid w:val="00D565E9"/>
    <w:rsid w:val="00D56682"/>
    <w:rsid w:val="00D56D40"/>
    <w:rsid w:val="00D56F69"/>
    <w:rsid w:val="00D5705B"/>
    <w:rsid w:val="00D572C0"/>
    <w:rsid w:val="00D5737A"/>
    <w:rsid w:val="00D57754"/>
    <w:rsid w:val="00D57C3C"/>
    <w:rsid w:val="00D57D76"/>
    <w:rsid w:val="00D57D82"/>
    <w:rsid w:val="00D57EB5"/>
    <w:rsid w:val="00D57F4A"/>
    <w:rsid w:val="00D6057B"/>
    <w:rsid w:val="00D6068E"/>
    <w:rsid w:val="00D6088B"/>
    <w:rsid w:val="00D60F16"/>
    <w:rsid w:val="00D60FD7"/>
    <w:rsid w:val="00D62081"/>
    <w:rsid w:val="00D621F8"/>
    <w:rsid w:val="00D62247"/>
    <w:rsid w:val="00D6224A"/>
    <w:rsid w:val="00D62343"/>
    <w:rsid w:val="00D623D7"/>
    <w:rsid w:val="00D624F0"/>
    <w:rsid w:val="00D6264F"/>
    <w:rsid w:val="00D627CD"/>
    <w:rsid w:val="00D62AC0"/>
    <w:rsid w:val="00D62E0D"/>
    <w:rsid w:val="00D62E5E"/>
    <w:rsid w:val="00D633F8"/>
    <w:rsid w:val="00D640BC"/>
    <w:rsid w:val="00D640DE"/>
    <w:rsid w:val="00D64183"/>
    <w:rsid w:val="00D6447D"/>
    <w:rsid w:val="00D6451B"/>
    <w:rsid w:val="00D64C88"/>
    <w:rsid w:val="00D650FC"/>
    <w:rsid w:val="00D652DD"/>
    <w:rsid w:val="00D65535"/>
    <w:rsid w:val="00D6595E"/>
    <w:rsid w:val="00D65CE1"/>
    <w:rsid w:val="00D65FDD"/>
    <w:rsid w:val="00D665A3"/>
    <w:rsid w:val="00D665E1"/>
    <w:rsid w:val="00D667C2"/>
    <w:rsid w:val="00D6685E"/>
    <w:rsid w:val="00D668A6"/>
    <w:rsid w:val="00D66A8D"/>
    <w:rsid w:val="00D67160"/>
    <w:rsid w:val="00D673E1"/>
    <w:rsid w:val="00D67C21"/>
    <w:rsid w:val="00D703E1"/>
    <w:rsid w:val="00D7054D"/>
    <w:rsid w:val="00D70625"/>
    <w:rsid w:val="00D706B9"/>
    <w:rsid w:val="00D7076A"/>
    <w:rsid w:val="00D707C6"/>
    <w:rsid w:val="00D70EA7"/>
    <w:rsid w:val="00D710F1"/>
    <w:rsid w:val="00D712B1"/>
    <w:rsid w:val="00D71327"/>
    <w:rsid w:val="00D7158C"/>
    <w:rsid w:val="00D716B7"/>
    <w:rsid w:val="00D71916"/>
    <w:rsid w:val="00D72219"/>
    <w:rsid w:val="00D72590"/>
    <w:rsid w:val="00D72988"/>
    <w:rsid w:val="00D72BD6"/>
    <w:rsid w:val="00D72D70"/>
    <w:rsid w:val="00D72F9D"/>
    <w:rsid w:val="00D7355D"/>
    <w:rsid w:val="00D73687"/>
    <w:rsid w:val="00D73692"/>
    <w:rsid w:val="00D74323"/>
    <w:rsid w:val="00D745A4"/>
    <w:rsid w:val="00D747AE"/>
    <w:rsid w:val="00D748D8"/>
    <w:rsid w:val="00D74A07"/>
    <w:rsid w:val="00D7534C"/>
    <w:rsid w:val="00D755D5"/>
    <w:rsid w:val="00D757B1"/>
    <w:rsid w:val="00D75A1D"/>
    <w:rsid w:val="00D75A1E"/>
    <w:rsid w:val="00D75A63"/>
    <w:rsid w:val="00D76437"/>
    <w:rsid w:val="00D765AF"/>
    <w:rsid w:val="00D768BF"/>
    <w:rsid w:val="00D76981"/>
    <w:rsid w:val="00D76BA2"/>
    <w:rsid w:val="00D7750D"/>
    <w:rsid w:val="00D775F0"/>
    <w:rsid w:val="00D77771"/>
    <w:rsid w:val="00D779BF"/>
    <w:rsid w:val="00D779EA"/>
    <w:rsid w:val="00D8005B"/>
    <w:rsid w:val="00D80153"/>
    <w:rsid w:val="00D80255"/>
    <w:rsid w:val="00D80489"/>
    <w:rsid w:val="00D81276"/>
    <w:rsid w:val="00D8170A"/>
    <w:rsid w:val="00D81B83"/>
    <w:rsid w:val="00D81E19"/>
    <w:rsid w:val="00D81F4E"/>
    <w:rsid w:val="00D820B9"/>
    <w:rsid w:val="00D820C3"/>
    <w:rsid w:val="00D82167"/>
    <w:rsid w:val="00D822A5"/>
    <w:rsid w:val="00D82A1A"/>
    <w:rsid w:val="00D82FAB"/>
    <w:rsid w:val="00D8349B"/>
    <w:rsid w:val="00D83B7E"/>
    <w:rsid w:val="00D8409D"/>
    <w:rsid w:val="00D844B3"/>
    <w:rsid w:val="00D84893"/>
    <w:rsid w:val="00D84B10"/>
    <w:rsid w:val="00D84DF9"/>
    <w:rsid w:val="00D84F5F"/>
    <w:rsid w:val="00D8519E"/>
    <w:rsid w:val="00D8555A"/>
    <w:rsid w:val="00D857C5"/>
    <w:rsid w:val="00D859BD"/>
    <w:rsid w:val="00D85BE7"/>
    <w:rsid w:val="00D85C43"/>
    <w:rsid w:val="00D85C70"/>
    <w:rsid w:val="00D86029"/>
    <w:rsid w:val="00D8606F"/>
    <w:rsid w:val="00D86218"/>
    <w:rsid w:val="00D863A4"/>
    <w:rsid w:val="00D864DF"/>
    <w:rsid w:val="00D86614"/>
    <w:rsid w:val="00D86B29"/>
    <w:rsid w:val="00D86BA7"/>
    <w:rsid w:val="00D86CC4"/>
    <w:rsid w:val="00D86D7D"/>
    <w:rsid w:val="00D86EAE"/>
    <w:rsid w:val="00D86EEF"/>
    <w:rsid w:val="00D86F3B"/>
    <w:rsid w:val="00D87060"/>
    <w:rsid w:val="00D8736B"/>
    <w:rsid w:val="00D8751C"/>
    <w:rsid w:val="00D87B31"/>
    <w:rsid w:val="00D87BA7"/>
    <w:rsid w:val="00D87C46"/>
    <w:rsid w:val="00D901B6"/>
    <w:rsid w:val="00D9023C"/>
    <w:rsid w:val="00D908EB"/>
    <w:rsid w:val="00D90A03"/>
    <w:rsid w:val="00D90B9F"/>
    <w:rsid w:val="00D90CB7"/>
    <w:rsid w:val="00D90D0D"/>
    <w:rsid w:val="00D90DCC"/>
    <w:rsid w:val="00D90DD4"/>
    <w:rsid w:val="00D90E11"/>
    <w:rsid w:val="00D90E69"/>
    <w:rsid w:val="00D91186"/>
    <w:rsid w:val="00D912B9"/>
    <w:rsid w:val="00D912ED"/>
    <w:rsid w:val="00D91659"/>
    <w:rsid w:val="00D916C1"/>
    <w:rsid w:val="00D91747"/>
    <w:rsid w:val="00D9186F"/>
    <w:rsid w:val="00D919C7"/>
    <w:rsid w:val="00D920C1"/>
    <w:rsid w:val="00D92CB2"/>
    <w:rsid w:val="00D930F4"/>
    <w:rsid w:val="00D93253"/>
    <w:rsid w:val="00D933BB"/>
    <w:rsid w:val="00D9344E"/>
    <w:rsid w:val="00D93521"/>
    <w:rsid w:val="00D9356A"/>
    <w:rsid w:val="00D935D4"/>
    <w:rsid w:val="00D9360F"/>
    <w:rsid w:val="00D93754"/>
    <w:rsid w:val="00D939A8"/>
    <w:rsid w:val="00D93A58"/>
    <w:rsid w:val="00D93B07"/>
    <w:rsid w:val="00D93BAF"/>
    <w:rsid w:val="00D941E7"/>
    <w:rsid w:val="00D94236"/>
    <w:rsid w:val="00D943D9"/>
    <w:rsid w:val="00D943EE"/>
    <w:rsid w:val="00D945AC"/>
    <w:rsid w:val="00D94715"/>
    <w:rsid w:val="00D94A3C"/>
    <w:rsid w:val="00D94E9C"/>
    <w:rsid w:val="00D9515E"/>
    <w:rsid w:val="00D95196"/>
    <w:rsid w:val="00D952D2"/>
    <w:rsid w:val="00D95301"/>
    <w:rsid w:val="00D95461"/>
    <w:rsid w:val="00D95AC5"/>
    <w:rsid w:val="00D95B54"/>
    <w:rsid w:val="00D95EE0"/>
    <w:rsid w:val="00D960DD"/>
    <w:rsid w:val="00D961A0"/>
    <w:rsid w:val="00D962DA"/>
    <w:rsid w:val="00D96756"/>
    <w:rsid w:val="00D96A4C"/>
    <w:rsid w:val="00D96EB0"/>
    <w:rsid w:val="00D96EBC"/>
    <w:rsid w:val="00D97394"/>
    <w:rsid w:val="00D973B3"/>
    <w:rsid w:val="00D973E2"/>
    <w:rsid w:val="00D97514"/>
    <w:rsid w:val="00D97813"/>
    <w:rsid w:val="00D97FCD"/>
    <w:rsid w:val="00DA0248"/>
    <w:rsid w:val="00DA0268"/>
    <w:rsid w:val="00DA02AB"/>
    <w:rsid w:val="00DA0365"/>
    <w:rsid w:val="00DA03BB"/>
    <w:rsid w:val="00DA061C"/>
    <w:rsid w:val="00DA0678"/>
    <w:rsid w:val="00DA0852"/>
    <w:rsid w:val="00DA0C7F"/>
    <w:rsid w:val="00DA0D66"/>
    <w:rsid w:val="00DA13B2"/>
    <w:rsid w:val="00DA1935"/>
    <w:rsid w:val="00DA1B00"/>
    <w:rsid w:val="00DA1D0A"/>
    <w:rsid w:val="00DA1DB0"/>
    <w:rsid w:val="00DA1E5C"/>
    <w:rsid w:val="00DA1FE4"/>
    <w:rsid w:val="00DA20EE"/>
    <w:rsid w:val="00DA22DA"/>
    <w:rsid w:val="00DA270C"/>
    <w:rsid w:val="00DA27EF"/>
    <w:rsid w:val="00DA2B0D"/>
    <w:rsid w:val="00DA2C1C"/>
    <w:rsid w:val="00DA3507"/>
    <w:rsid w:val="00DA35D8"/>
    <w:rsid w:val="00DA3664"/>
    <w:rsid w:val="00DA3797"/>
    <w:rsid w:val="00DA3B8E"/>
    <w:rsid w:val="00DA3B99"/>
    <w:rsid w:val="00DA4146"/>
    <w:rsid w:val="00DA4841"/>
    <w:rsid w:val="00DA48D4"/>
    <w:rsid w:val="00DA52B8"/>
    <w:rsid w:val="00DA54BE"/>
    <w:rsid w:val="00DA58D8"/>
    <w:rsid w:val="00DA5A2A"/>
    <w:rsid w:val="00DA5BEA"/>
    <w:rsid w:val="00DA5C51"/>
    <w:rsid w:val="00DA5ECA"/>
    <w:rsid w:val="00DA5F10"/>
    <w:rsid w:val="00DA607A"/>
    <w:rsid w:val="00DA6458"/>
    <w:rsid w:val="00DA694B"/>
    <w:rsid w:val="00DA6B99"/>
    <w:rsid w:val="00DA6EC3"/>
    <w:rsid w:val="00DA707C"/>
    <w:rsid w:val="00DA7173"/>
    <w:rsid w:val="00DA76C1"/>
    <w:rsid w:val="00DA7705"/>
    <w:rsid w:val="00DA781F"/>
    <w:rsid w:val="00DA799D"/>
    <w:rsid w:val="00DA7C29"/>
    <w:rsid w:val="00DA7EEE"/>
    <w:rsid w:val="00DB0217"/>
    <w:rsid w:val="00DB0336"/>
    <w:rsid w:val="00DB042A"/>
    <w:rsid w:val="00DB07D4"/>
    <w:rsid w:val="00DB0B37"/>
    <w:rsid w:val="00DB13CB"/>
    <w:rsid w:val="00DB1840"/>
    <w:rsid w:val="00DB197C"/>
    <w:rsid w:val="00DB1B54"/>
    <w:rsid w:val="00DB21D1"/>
    <w:rsid w:val="00DB226E"/>
    <w:rsid w:val="00DB243A"/>
    <w:rsid w:val="00DB2556"/>
    <w:rsid w:val="00DB2842"/>
    <w:rsid w:val="00DB290F"/>
    <w:rsid w:val="00DB2BB9"/>
    <w:rsid w:val="00DB2C73"/>
    <w:rsid w:val="00DB2F7E"/>
    <w:rsid w:val="00DB325B"/>
    <w:rsid w:val="00DB35C3"/>
    <w:rsid w:val="00DB35DB"/>
    <w:rsid w:val="00DB3D23"/>
    <w:rsid w:val="00DB3DE5"/>
    <w:rsid w:val="00DB3E7C"/>
    <w:rsid w:val="00DB454A"/>
    <w:rsid w:val="00DB499E"/>
    <w:rsid w:val="00DB4E10"/>
    <w:rsid w:val="00DB4EAB"/>
    <w:rsid w:val="00DB500E"/>
    <w:rsid w:val="00DB56AD"/>
    <w:rsid w:val="00DB56C7"/>
    <w:rsid w:val="00DB5C4A"/>
    <w:rsid w:val="00DB6180"/>
    <w:rsid w:val="00DB61C8"/>
    <w:rsid w:val="00DB62F0"/>
    <w:rsid w:val="00DB6445"/>
    <w:rsid w:val="00DB64B5"/>
    <w:rsid w:val="00DB6801"/>
    <w:rsid w:val="00DB6AFA"/>
    <w:rsid w:val="00DB6CC7"/>
    <w:rsid w:val="00DB6F0B"/>
    <w:rsid w:val="00DB7293"/>
    <w:rsid w:val="00DB77C0"/>
    <w:rsid w:val="00DB7C44"/>
    <w:rsid w:val="00DB7CD9"/>
    <w:rsid w:val="00DC0F29"/>
    <w:rsid w:val="00DC1077"/>
    <w:rsid w:val="00DC10C0"/>
    <w:rsid w:val="00DC166A"/>
    <w:rsid w:val="00DC1708"/>
    <w:rsid w:val="00DC1735"/>
    <w:rsid w:val="00DC21AA"/>
    <w:rsid w:val="00DC23FA"/>
    <w:rsid w:val="00DC260C"/>
    <w:rsid w:val="00DC2AA1"/>
    <w:rsid w:val="00DC2D11"/>
    <w:rsid w:val="00DC2F20"/>
    <w:rsid w:val="00DC2FB3"/>
    <w:rsid w:val="00DC34DB"/>
    <w:rsid w:val="00DC376E"/>
    <w:rsid w:val="00DC37C8"/>
    <w:rsid w:val="00DC3815"/>
    <w:rsid w:val="00DC3C1F"/>
    <w:rsid w:val="00DC3C7A"/>
    <w:rsid w:val="00DC4293"/>
    <w:rsid w:val="00DC4401"/>
    <w:rsid w:val="00DC4B13"/>
    <w:rsid w:val="00DC4C20"/>
    <w:rsid w:val="00DC4E6D"/>
    <w:rsid w:val="00DC57F7"/>
    <w:rsid w:val="00DC5DAB"/>
    <w:rsid w:val="00DC5E7F"/>
    <w:rsid w:val="00DC5F3F"/>
    <w:rsid w:val="00DC638A"/>
    <w:rsid w:val="00DC64BC"/>
    <w:rsid w:val="00DC64FA"/>
    <w:rsid w:val="00DC6582"/>
    <w:rsid w:val="00DC67C3"/>
    <w:rsid w:val="00DC6964"/>
    <w:rsid w:val="00DC6B7B"/>
    <w:rsid w:val="00DC6C89"/>
    <w:rsid w:val="00DC71D7"/>
    <w:rsid w:val="00DC73F0"/>
    <w:rsid w:val="00DC7577"/>
    <w:rsid w:val="00DC7767"/>
    <w:rsid w:val="00DC7AB5"/>
    <w:rsid w:val="00DC7BE8"/>
    <w:rsid w:val="00DC7DDB"/>
    <w:rsid w:val="00DC7EBF"/>
    <w:rsid w:val="00DD034C"/>
    <w:rsid w:val="00DD0611"/>
    <w:rsid w:val="00DD0670"/>
    <w:rsid w:val="00DD0B35"/>
    <w:rsid w:val="00DD0B50"/>
    <w:rsid w:val="00DD0C9C"/>
    <w:rsid w:val="00DD11E6"/>
    <w:rsid w:val="00DD1299"/>
    <w:rsid w:val="00DD139D"/>
    <w:rsid w:val="00DD13C7"/>
    <w:rsid w:val="00DD1ED0"/>
    <w:rsid w:val="00DD2462"/>
    <w:rsid w:val="00DD2649"/>
    <w:rsid w:val="00DD2BFD"/>
    <w:rsid w:val="00DD30D3"/>
    <w:rsid w:val="00DD32AC"/>
    <w:rsid w:val="00DD3484"/>
    <w:rsid w:val="00DD35E7"/>
    <w:rsid w:val="00DD3BE9"/>
    <w:rsid w:val="00DD3E40"/>
    <w:rsid w:val="00DD3E84"/>
    <w:rsid w:val="00DD3EF7"/>
    <w:rsid w:val="00DD4702"/>
    <w:rsid w:val="00DD48D0"/>
    <w:rsid w:val="00DD4A2D"/>
    <w:rsid w:val="00DD4A43"/>
    <w:rsid w:val="00DD4BF1"/>
    <w:rsid w:val="00DD4D6A"/>
    <w:rsid w:val="00DD5464"/>
    <w:rsid w:val="00DD550E"/>
    <w:rsid w:val="00DD5BCB"/>
    <w:rsid w:val="00DD5DB2"/>
    <w:rsid w:val="00DD5E53"/>
    <w:rsid w:val="00DD6013"/>
    <w:rsid w:val="00DD6087"/>
    <w:rsid w:val="00DD62BF"/>
    <w:rsid w:val="00DD67D9"/>
    <w:rsid w:val="00DD6D66"/>
    <w:rsid w:val="00DD703A"/>
    <w:rsid w:val="00DD73FC"/>
    <w:rsid w:val="00DD74C9"/>
    <w:rsid w:val="00DD7735"/>
    <w:rsid w:val="00DD799E"/>
    <w:rsid w:val="00DD7DEA"/>
    <w:rsid w:val="00DD7F5F"/>
    <w:rsid w:val="00DE012E"/>
    <w:rsid w:val="00DE05FC"/>
    <w:rsid w:val="00DE0923"/>
    <w:rsid w:val="00DE0E3C"/>
    <w:rsid w:val="00DE0F38"/>
    <w:rsid w:val="00DE13E2"/>
    <w:rsid w:val="00DE15B1"/>
    <w:rsid w:val="00DE16A7"/>
    <w:rsid w:val="00DE178F"/>
    <w:rsid w:val="00DE186F"/>
    <w:rsid w:val="00DE1912"/>
    <w:rsid w:val="00DE1D37"/>
    <w:rsid w:val="00DE1DBB"/>
    <w:rsid w:val="00DE1EAC"/>
    <w:rsid w:val="00DE238A"/>
    <w:rsid w:val="00DE2522"/>
    <w:rsid w:val="00DE264A"/>
    <w:rsid w:val="00DE2A1E"/>
    <w:rsid w:val="00DE2BCA"/>
    <w:rsid w:val="00DE2BEA"/>
    <w:rsid w:val="00DE2C74"/>
    <w:rsid w:val="00DE2E3F"/>
    <w:rsid w:val="00DE2F64"/>
    <w:rsid w:val="00DE3073"/>
    <w:rsid w:val="00DE31B8"/>
    <w:rsid w:val="00DE35BC"/>
    <w:rsid w:val="00DE4161"/>
    <w:rsid w:val="00DE4407"/>
    <w:rsid w:val="00DE46BF"/>
    <w:rsid w:val="00DE4DF7"/>
    <w:rsid w:val="00DE50BA"/>
    <w:rsid w:val="00DE5371"/>
    <w:rsid w:val="00DE567F"/>
    <w:rsid w:val="00DE5A3F"/>
    <w:rsid w:val="00DE5B41"/>
    <w:rsid w:val="00DE5D0C"/>
    <w:rsid w:val="00DE6060"/>
    <w:rsid w:val="00DE6092"/>
    <w:rsid w:val="00DE60C1"/>
    <w:rsid w:val="00DE61D7"/>
    <w:rsid w:val="00DE68A0"/>
    <w:rsid w:val="00DE6C55"/>
    <w:rsid w:val="00DE6CAE"/>
    <w:rsid w:val="00DE6DD5"/>
    <w:rsid w:val="00DE6FD9"/>
    <w:rsid w:val="00DE72E1"/>
    <w:rsid w:val="00DE7356"/>
    <w:rsid w:val="00DE73E8"/>
    <w:rsid w:val="00DE7844"/>
    <w:rsid w:val="00DE79E5"/>
    <w:rsid w:val="00DE7BAB"/>
    <w:rsid w:val="00DE7CC6"/>
    <w:rsid w:val="00DE7E2D"/>
    <w:rsid w:val="00DE7EDC"/>
    <w:rsid w:val="00DF01A0"/>
    <w:rsid w:val="00DF0253"/>
    <w:rsid w:val="00DF0414"/>
    <w:rsid w:val="00DF0761"/>
    <w:rsid w:val="00DF0946"/>
    <w:rsid w:val="00DF09D6"/>
    <w:rsid w:val="00DF0AED"/>
    <w:rsid w:val="00DF0BD6"/>
    <w:rsid w:val="00DF0BE2"/>
    <w:rsid w:val="00DF0DC6"/>
    <w:rsid w:val="00DF105E"/>
    <w:rsid w:val="00DF10F3"/>
    <w:rsid w:val="00DF12D0"/>
    <w:rsid w:val="00DF1339"/>
    <w:rsid w:val="00DF14A3"/>
    <w:rsid w:val="00DF1706"/>
    <w:rsid w:val="00DF180E"/>
    <w:rsid w:val="00DF1B27"/>
    <w:rsid w:val="00DF1CDF"/>
    <w:rsid w:val="00DF1CE4"/>
    <w:rsid w:val="00DF1DB0"/>
    <w:rsid w:val="00DF1DCD"/>
    <w:rsid w:val="00DF1E57"/>
    <w:rsid w:val="00DF25DE"/>
    <w:rsid w:val="00DF2A91"/>
    <w:rsid w:val="00DF2B25"/>
    <w:rsid w:val="00DF2C4C"/>
    <w:rsid w:val="00DF30E8"/>
    <w:rsid w:val="00DF315C"/>
    <w:rsid w:val="00DF3313"/>
    <w:rsid w:val="00DF331D"/>
    <w:rsid w:val="00DF33DC"/>
    <w:rsid w:val="00DF34AB"/>
    <w:rsid w:val="00DF3526"/>
    <w:rsid w:val="00DF35A0"/>
    <w:rsid w:val="00DF3935"/>
    <w:rsid w:val="00DF3D11"/>
    <w:rsid w:val="00DF3DA7"/>
    <w:rsid w:val="00DF3E20"/>
    <w:rsid w:val="00DF3F6A"/>
    <w:rsid w:val="00DF411A"/>
    <w:rsid w:val="00DF441A"/>
    <w:rsid w:val="00DF47AB"/>
    <w:rsid w:val="00DF5009"/>
    <w:rsid w:val="00DF508C"/>
    <w:rsid w:val="00DF5412"/>
    <w:rsid w:val="00DF57F4"/>
    <w:rsid w:val="00DF594F"/>
    <w:rsid w:val="00DF5AD2"/>
    <w:rsid w:val="00DF5B56"/>
    <w:rsid w:val="00DF5C4B"/>
    <w:rsid w:val="00DF5E98"/>
    <w:rsid w:val="00DF63A6"/>
    <w:rsid w:val="00DF644C"/>
    <w:rsid w:val="00DF6756"/>
    <w:rsid w:val="00DF6B02"/>
    <w:rsid w:val="00DF7059"/>
    <w:rsid w:val="00DF739F"/>
    <w:rsid w:val="00DF7733"/>
    <w:rsid w:val="00DF7AF0"/>
    <w:rsid w:val="00E0022A"/>
    <w:rsid w:val="00E0027C"/>
    <w:rsid w:val="00E0045F"/>
    <w:rsid w:val="00E00765"/>
    <w:rsid w:val="00E00A32"/>
    <w:rsid w:val="00E00D9C"/>
    <w:rsid w:val="00E010AA"/>
    <w:rsid w:val="00E0158A"/>
    <w:rsid w:val="00E01CCE"/>
    <w:rsid w:val="00E0277B"/>
    <w:rsid w:val="00E029CA"/>
    <w:rsid w:val="00E02A47"/>
    <w:rsid w:val="00E02B2A"/>
    <w:rsid w:val="00E03BF7"/>
    <w:rsid w:val="00E03CCE"/>
    <w:rsid w:val="00E045C0"/>
    <w:rsid w:val="00E04663"/>
    <w:rsid w:val="00E04838"/>
    <w:rsid w:val="00E04889"/>
    <w:rsid w:val="00E048A3"/>
    <w:rsid w:val="00E04D23"/>
    <w:rsid w:val="00E04DFD"/>
    <w:rsid w:val="00E04E9B"/>
    <w:rsid w:val="00E05061"/>
    <w:rsid w:val="00E050BB"/>
    <w:rsid w:val="00E05153"/>
    <w:rsid w:val="00E053D1"/>
    <w:rsid w:val="00E055C0"/>
    <w:rsid w:val="00E058A0"/>
    <w:rsid w:val="00E05B0A"/>
    <w:rsid w:val="00E05C27"/>
    <w:rsid w:val="00E05D0B"/>
    <w:rsid w:val="00E0625C"/>
    <w:rsid w:val="00E06285"/>
    <w:rsid w:val="00E062FE"/>
    <w:rsid w:val="00E06375"/>
    <w:rsid w:val="00E066C0"/>
    <w:rsid w:val="00E06743"/>
    <w:rsid w:val="00E068D4"/>
    <w:rsid w:val="00E06A17"/>
    <w:rsid w:val="00E06C3A"/>
    <w:rsid w:val="00E06CA1"/>
    <w:rsid w:val="00E06D2B"/>
    <w:rsid w:val="00E07093"/>
    <w:rsid w:val="00E0709E"/>
    <w:rsid w:val="00E07307"/>
    <w:rsid w:val="00E074EB"/>
    <w:rsid w:val="00E07538"/>
    <w:rsid w:val="00E075BD"/>
    <w:rsid w:val="00E07639"/>
    <w:rsid w:val="00E07BA9"/>
    <w:rsid w:val="00E07EDC"/>
    <w:rsid w:val="00E07F2C"/>
    <w:rsid w:val="00E07F67"/>
    <w:rsid w:val="00E100C9"/>
    <w:rsid w:val="00E100F8"/>
    <w:rsid w:val="00E101A4"/>
    <w:rsid w:val="00E102F4"/>
    <w:rsid w:val="00E10494"/>
    <w:rsid w:val="00E10872"/>
    <w:rsid w:val="00E10CE7"/>
    <w:rsid w:val="00E10E66"/>
    <w:rsid w:val="00E10FC1"/>
    <w:rsid w:val="00E1116B"/>
    <w:rsid w:val="00E11254"/>
    <w:rsid w:val="00E112E1"/>
    <w:rsid w:val="00E11357"/>
    <w:rsid w:val="00E11687"/>
    <w:rsid w:val="00E1181D"/>
    <w:rsid w:val="00E11BE8"/>
    <w:rsid w:val="00E11FD7"/>
    <w:rsid w:val="00E1239D"/>
    <w:rsid w:val="00E124BB"/>
    <w:rsid w:val="00E12838"/>
    <w:rsid w:val="00E128AA"/>
    <w:rsid w:val="00E12AAB"/>
    <w:rsid w:val="00E12D1B"/>
    <w:rsid w:val="00E130B7"/>
    <w:rsid w:val="00E13548"/>
    <w:rsid w:val="00E136CE"/>
    <w:rsid w:val="00E13760"/>
    <w:rsid w:val="00E1427C"/>
    <w:rsid w:val="00E1441E"/>
    <w:rsid w:val="00E145A5"/>
    <w:rsid w:val="00E147CD"/>
    <w:rsid w:val="00E147FB"/>
    <w:rsid w:val="00E14804"/>
    <w:rsid w:val="00E1488D"/>
    <w:rsid w:val="00E148CC"/>
    <w:rsid w:val="00E14957"/>
    <w:rsid w:val="00E14B6E"/>
    <w:rsid w:val="00E1509E"/>
    <w:rsid w:val="00E1569A"/>
    <w:rsid w:val="00E156B0"/>
    <w:rsid w:val="00E15882"/>
    <w:rsid w:val="00E15B9B"/>
    <w:rsid w:val="00E1610F"/>
    <w:rsid w:val="00E1673A"/>
    <w:rsid w:val="00E16759"/>
    <w:rsid w:val="00E1678A"/>
    <w:rsid w:val="00E168FD"/>
    <w:rsid w:val="00E16CFD"/>
    <w:rsid w:val="00E17357"/>
    <w:rsid w:val="00E17465"/>
    <w:rsid w:val="00E174C0"/>
    <w:rsid w:val="00E1755A"/>
    <w:rsid w:val="00E1760A"/>
    <w:rsid w:val="00E17757"/>
    <w:rsid w:val="00E177F8"/>
    <w:rsid w:val="00E17996"/>
    <w:rsid w:val="00E201A0"/>
    <w:rsid w:val="00E201A1"/>
    <w:rsid w:val="00E201EA"/>
    <w:rsid w:val="00E20340"/>
    <w:rsid w:val="00E204E7"/>
    <w:rsid w:val="00E2068B"/>
    <w:rsid w:val="00E20800"/>
    <w:rsid w:val="00E20AC9"/>
    <w:rsid w:val="00E20C7C"/>
    <w:rsid w:val="00E20E27"/>
    <w:rsid w:val="00E20E64"/>
    <w:rsid w:val="00E210F9"/>
    <w:rsid w:val="00E214FB"/>
    <w:rsid w:val="00E215B7"/>
    <w:rsid w:val="00E218D0"/>
    <w:rsid w:val="00E21B96"/>
    <w:rsid w:val="00E21C21"/>
    <w:rsid w:val="00E21C3C"/>
    <w:rsid w:val="00E21CAC"/>
    <w:rsid w:val="00E21DC8"/>
    <w:rsid w:val="00E21DE0"/>
    <w:rsid w:val="00E21FA3"/>
    <w:rsid w:val="00E2221F"/>
    <w:rsid w:val="00E22483"/>
    <w:rsid w:val="00E22604"/>
    <w:rsid w:val="00E2272C"/>
    <w:rsid w:val="00E233B2"/>
    <w:rsid w:val="00E249B8"/>
    <w:rsid w:val="00E24A7F"/>
    <w:rsid w:val="00E24AB1"/>
    <w:rsid w:val="00E24B12"/>
    <w:rsid w:val="00E24BF1"/>
    <w:rsid w:val="00E24E72"/>
    <w:rsid w:val="00E24EFA"/>
    <w:rsid w:val="00E24F77"/>
    <w:rsid w:val="00E257C0"/>
    <w:rsid w:val="00E258AA"/>
    <w:rsid w:val="00E25BEC"/>
    <w:rsid w:val="00E25CA2"/>
    <w:rsid w:val="00E25CBE"/>
    <w:rsid w:val="00E26182"/>
    <w:rsid w:val="00E270BA"/>
    <w:rsid w:val="00E270E9"/>
    <w:rsid w:val="00E2723F"/>
    <w:rsid w:val="00E27500"/>
    <w:rsid w:val="00E2758E"/>
    <w:rsid w:val="00E2763D"/>
    <w:rsid w:val="00E27735"/>
    <w:rsid w:val="00E27881"/>
    <w:rsid w:val="00E27AE3"/>
    <w:rsid w:val="00E27BFE"/>
    <w:rsid w:val="00E27C9D"/>
    <w:rsid w:val="00E27D02"/>
    <w:rsid w:val="00E30BC5"/>
    <w:rsid w:val="00E30BC7"/>
    <w:rsid w:val="00E30F45"/>
    <w:rsid w:val="00E31400"/>
    <w:rsid w:val="00E314AD"/>
    <w:rsid w:val="00E314B5"/>
    <w:rsid w:val="00E3157A"/>
    <w:rsid w:val="00E31804"/>
    <w:rsid w:val="00E319A1"/>
    <w:rsid w:val="00E31B54"/>
    <w:rsid w:val="00E31E2C"/>
    <w:rsid w:val="00E323A2"/>
    <w:rsid w:val="00E323C6"/>
    <w:rsid w:val="00E32515"/>
    <w:rsid w:val="00E32670"/>
    <w:rsid w:val="00E326AC"/>
    <w:rsid w:val="00E32FEF"/>
    <w:rsid w:val="00E334F9"/>
    <w:rsid w:val="00E33962"/>
    <w:rsid w:val="00E33BA2"/>
    <w:rsid w:val="00E33C05"/>
    <w:rsid w:val="00E33FB2"/>
    <w:rsid w:val="00E34082"/>
    <w:rsid w:val="00E341CD"/>
    <w:rsid w:val="00E34257"/>
    <w:rsid w:val="00E3439C"/>
    <w:rsid w:val="00E34A3C"/>
    <w:rsid w:val="00E34CA5"/>
    <w:rsid w:val="00E353B7"/>
    <w:rsid w:val="00E35751"/>
    <w:rsid w:val="00E35A13"/>
    <w:rsid w:val="00E35A94"/>
    <w:rsid w:val="00E35AE6"/>
    <w:rsid w:val="00E35C42"/>
    <w:rsid w:val="00E3652C"/>
    <w:rsid w:val="00E365F2"/>
    <w:rsid w:val="00E367A1"/>
    <w:rsid w:val="00E36912"/>
    <w:rsid w:val="00E36FBC"/>
    <w:rsid w:val="00E37034"/>
    <w:rsid w:val="00E3787F"/>
    <w:rsid w:val="00E37C17"/>
    <w:rsid w:val="00E37C52"/>
    <w:rsid w:val="00E37DA0"/>
    <w:rsid w:val="00E401F5"/>
    <w:rsid w:val="00E403CC"/>
    <w:rsid w:val="00E40415"/>
    <w:rsid w:val="00E404AD"/>
    <w:rsid w:val="00E40760"/>
    <w:rsid w:val="00E407A6"/>
    <w:rsid w:val="00E40B47"/>
    <w:rsid w:val="00E41637"/>
    <w:rsid w:val="00E420BB"/>
    <w:rsid w:val="00E421D0"/>
    <w:rsid w:val="00E4220D"/>
    <w:rsid w:val="00E42B82"/>
    <w:rsid w:val="00E43789"/>
    <w:rsid w:val="00E43BC4"/>
    <w:rsid w:val="00E44293"/>
    <w:rsid w:val="00E44826"/>
    <w:rsid w:val="00E44893"/>
    <w:rsid w:val="00E44AF9"/>
    <w:rsid w:val="00E44E39"/>
    <w:rsid w:val="00E44E64"/>
    <w:rsid w:val="00E44E8C"/>
    <w:rsid w:val="00E450D7"/>
    <w:rsid w:val="00E452E8"/>
    <w:rsid w:val="00E4558B"/>
    <w:rsid w:val="00E45783"/>
    <w:rsid w:val="00E4595D"/>
    <w:rsid w:val="00E45E3A"/>
    <w:rsid w:val="00E461B3"/>
    <w:rsid w:val="00E462E8"/>
    <w:rsid w:val="00E4647E"/>
    <w:rsid w:val="00E464AF"/>
    <w:rsid w:val="00E46513"/>
    <w:rsid w:val="00E46671"/>
    <w:rsid w:val="00E46676"/>
    <w:rsid w:val="00E4667D"/>
    <w:rsid w:val="00E467D6"/>
    <w:rsid w:val="00E4696B"/>
    <w:rsid w:val="00E46E2C"/>
    <w:rsid w:val="00E472DC"/>
    <w:rsid w:val="00E47331"/>
    <w:rsid w:val="00E473E1"/>
    <w:rsid w:val="00E4749B"/>
    <w:rsid w:val="00E47829"/>
    <w:rsid w:val="00E47BC1"/>
    <w:rsid w:val="00E47D34"/>
    <w:rsid w:val="00E47F85"/>
    <w:rsid w:val="00E5050B"/>
    <w:rsid w:val="00E50563"/>
    <w:rsid w:val="00E50D55"/>
    <w:rsid w:val="00E50F28"/>
    <w:rsid w:val="00E5108B"/>
    <w:rsid w:val="00E510EA"/>
    <w:rsid w:val="00E51355"/>
    <w:rsid w:val="00E5146A"/>
    <w:rsid w:val="00E51846"/>
    <w:rsid w:val="00E51AFE"/>
    <w:rsid w:val="00E51B62"/>
    <w:rsid w:val="00E51B65"/>
    <w:rsid w:val="00E51E66"/>
    <w:rsid w:val="00E523E0"/>
    <w:rsid w:val="00E526F4"/>
    <w:rsid w:val="00E52AB1"/>
    <w:rsid w:val="00E52B47"/>
    <w:rsid w:val="00E52C71"/>
    <w:rsid w:val="00E52D59"/>
    <w:rsid w:val="00E52D67"/>
    <w:rsid w:val="00E52F7B"/>
    <w:rsid w:val="00E532F1"/>
    <w:rsid w:val="00E53341"/>
    <w:rsid w:val="00E53356"/>
    <w:rsid w:val="00E5358D"/>
    <w:rsid w:val="00E53923"/>
    <w:rsid w:val="00E53AA4"/>
    <w:rsid w:val="00E53BD6"/>
    <w:rsid w:val="00E53E36"/>
    <w:rsid w:val="00E53FE2"/>
    <w:rsid w:val="00E54241"/>
    <w:rsid w:val="00E54427"/>
    <w:rsid w:val="00E5480F"/>
    <w:rsid w:val="00E54EEC"/>
    <w:rsid w:val="00E54FB4"/>
    <w:rsid w:val="00E550EB"/>
    <w:rsid w:val="00E550ED"/>
    <w:rsid w:val="00E5547D"/>
    <w:rsid w:val="00E555DA"/>
    <w:rsid w:val="00E558B8"/>
    <w:rsid w:val="00E55C2C"/>
    <w:rsid w:val="00E55ED9"/>
    <w:rsid w:val="00E5618F"/>
    <w:rsid w:val="00E561D5"/>
    <w:rsid w:val="00E56A0A"/>
    <w:rsid w:val="00E571EE"/>
    <w:rsid w:val="00E57203"/>
    <w:rsid w:val="00E574B3"/>
    <w:rsid w:val="00E57532"/>
    <w:rsid w:val="00E577FA"/>
    <w:rsid w:val="00E57975"/>
    <w:rsid w:val="00E57D02"/>
    <w:rsid w:val="00E57D54"/>
    <w:rsid w:val="00E57E56"/>
    <w:rsid w:val="00E60621"/>
    <w:rsid w:val="00E60780"/>
    <w:rsid w:val="00E60934"/>
    <w:rsid w:val="00E6103F"/>
    <w:rsid w:val="00E61275"/>
    <w:rsid w:val="00E613C8"/>
    <w:rsid w:val="00E61849"/>
    <w:rsid w:val="00E61A26"/>
    <w:rsid w:val="00E61CA3"/>
    <w:rsid w:val="00E61E38"/>
    <w:rsid w:val="00E622E0"/>
    <w:rsid w:val="00E624FA"/>
    <w:rsid w:val="00E62531"/>
    <w:rsid w:val="00E627BF"/>
    <w:rsid w:val="00E62F0C"/>
    <w:rsid w:val="00E63004"/>
    <w:rsid w:val="00E63CF4"/>
    <w:rsid w:val="00E63DCF"/>
    <w:rsid w:val="00E6407C"/>
    <w:rsid w:val="00E642A3"/>
    <w:rsid w:val="00E642E9"/>
    <w:rsid w:val="00E6447F"/>
    <w:rsid w:val="00E6451D"/>
    <w:rsid w:val="00E64C7A"/>
    <w:rsid w:val="00E6511C"/>
    <w:rsid w:val="00E65388"/>
    <w:rsid w:val="00E653C2"/>
    <w:rsid w:val="00E65681"/>
    <w:rsid w:val="00E6581C"/>
    <w:rsid w:val="00E658D8"/>
    <w:rsid w:val="00E65983"/>
    <w:rsid w:val="00E65AC0"/>
    <w:rsid w:val="00E65F2A"/>
    <w:rsid w:val="00E65F38"/>
    <w:rsid w:val="00E6607D"/>
    <w:rsid w:val="00E6633C"/>
    <w:rsid w:val="00E663B9"/>
    <w:rsid w:val="00E66819"/>
    <w:rsid w:val="00E66920"/>
    <w:rsid w:val="00E66B3E"/>
    <w:rsid w:val="00E66F4D"/>
    <w:rsid w:val="00E67167"/>
    <w:rsid w:val="00E6732F"/>
    <w:rsid w:val="00E6739F"/>
    <w:rsid w:val="00E677C9"/>
    <w:rsid w:val="00E67A1B"/>
    <w:rsid w:val="00E67DB2"/>
    <w:rsid w:val="00E707DD"/>
    <w:rsid w:val="00E70B1B"/>
    <w:rsid w:val="00E70B80"/>
    <w:rsid w:val="00E70CFB"/>
    <w:rsid w:val="00E70E49"/>
    <w:rsid w:val="00E71177"/>
    <w:rsid w:val="00E71741"/>
    <w:rsid w:val="00E71862"/>
    <w:rsid w:val="00E71868"/>
    <w:rsid w:val="00E71B07"/>
    <w:rsid w:val="00E71E56"/>
    <w:rsid w:val="00E71EC7"/>
    <w:rsid w:val="00E7212B"/>
    <w:rsid w:val="00E72219"/>
    <w:rsid w:val="00E725DC"/>
    <w:rsid w:val="00E72787"/>
    <w:rsid w:val="00E72A75"/>
    <w:rsid w:val="00E72C10"/>
    <w:rsid w:val="00E73A38"/>
    <w:rsid w:val="00E73BC0"/>
    <w:rsid w:val="00E74001"/>
    <w:rsid w:val="00E745D7"/>
    <w:rsid w:val="00E747E3"/>
    <w:rsid w:val="00E74AD3"/>
    <w:rsid w:val="00E74AE0"/>
    <w:rsid w:val="00E74DB4"/>
    <w:rsid w:val="00E74DC8"/>
    <w:rsid w:val="00E74E54"/>
    <w:rsid w:val="00E74F77"/>
    <w:rsid w:val="00E74FEE"/>
    <w:rsid w:val="00E7512E"/>
    <w:rsid w:val="00E75245"/>
    <w:rsid w:val="00E7528D"/>
    <w:rsid w:val="00E75309"/>
    <w:rsid w:val="00E754C2"/>
    <w:rsid w:val="00E75787"/>
    <w:rsid w:val="00E75FF4"/>
    <w:rsid w:val="00E76454"/>
    <w:rsid w:val="00E7663A"/>
    <w:rsid w:val="00E766FA"/>
    <w:rsid w:val="00E7714D"/>
    <w:rsid w:val="00E77341"/>
    <w:rsid w:val="00E7765C"/>
    <w:rsid w:val="00E7797D"/>
    <w:rsid w:val="00E77CE0"/>
    <w:rsid w:val="00E77E88"/>
    <w:rsid w:val="00E80224"/>
    <w:rsid w:val="00E805EA"/>
    <w:rsid w:val="00E807D8"/>
    <w:rsid w:val="00E80949"/>
    <w:rsid w:val="00E80A5E"/>
    <w:rsid w:val="00E80E67"/>
    <w:rsid w:val="00E815DB"/>
    <w:rsid w:val="00E81687"/>
    <w:rsid w:val="00E817EA"/>
    <w:rsid w:val="00E81A10"/>
    <w:rsid w:val="00E81D1D"/>
    <w:rsid w:val="00E81D97"/>
    <w:rsid w:val="00E82414"/>
    <w:rsid w:val="00E82471"/>
    <w:rsid w:val="00E829AD"/>
    <w:rsid w:val="00E82B79"/>
    <w:rsid w:val="00E82D51"/>
    <w:rsid w:val="00E831F3"/>
    <w:rsid w:val="00E83217"/>
    <w:rsid w:val="00E8331B"/>
    <w:rsid w:val="00E834B1"/>
    <w:rsid w:val="00E83553"/>
    <w:rsid w:val="00E83802"/>
    <w:rsid w:val="00E83951"/>
    <w:rsid w:val="00E83A7C"/>
    <w:rsid w:val="00E83B62"/>
    <w:rsid w:val="00E84205"/>
    <w:rsid w:val="00E844FA"/>
    <w:rsid w:val="00E8480B"/>
    <w:rsid w:val="00E84B71"/>
    <w:rsid w:val="00E84C63"/>
    <w:rsid w:val="00E84E6F"/>
    <w:rsid w:val="00E84ECA"/>
    <w:rsid w:val="00E84FFD"/>
    <w:rsid w:val="00E850A3"/>
    <w:rsid w:val="00E85169"/>
    <w:rsid w:val="00E8540E"/>
    <w:rsid w:val="00E85571"/>
    <w:rsid w:val="00E8557A"/>
    <w:rsid w:val="00E859B6"/>
    <w:rsid w:val="00E85BA7"/>
    <w:rsid w:val="00E866DC"/>
    <w:rsid w:val="00E86712"/>
    <w:rsid w:val="00E8686F"/>
    <w:rsid w:val="00E86B44"/>
    <w:rsid w:val="00E86E3E"/>
    <w:rsid w:val="00E870A3"/>
    <w:rsid w:val="00E87841"/>
    <w:rsid w:val="00E878C0"/>
    <w:rsid w:val="00E87CE3"/>
    <w:rsid w:val="00E90584"/>
    <w:rsid w:val="00E90A19"/>
    <w:rsid w:val="00E90B7A"/>
    <w:rsid w:val="00E90FA7"/>
    <w:rsid w:val="00E913AE"/>
    <w:rsid w:val="00E91477"/>
    <w:rsid w:val="00E91B8F"/>
    <w:rsid w:val="00E9223D"/>
    <w:rsid w:val="00E9225C"/>
    <w:rsid w:val="00E929BF"/>
    <w:rsid w:val="00E92F6C"/>
    <w:rsid w:val="00E930A6"/>
    <w:rsid w:val="00E931DA"/>
    <w:rsid w:val="00E934F0"/>
    <w:rsid w:val="00E9356C"/>
    <w:rsid w:val="00E94405"/>
    <w:rsid w:val="00E945FA"/>
    <w:rsid w:val="00E94943"/>
    <w:rsid w:val="00E94A92"/>
    <w:rsid w:val="00E94AA2"/>
    <w:rsid w:val="00E94AE5"/>
    <w:rsid w:val="00E94DBD"/>
    <w:rsid w:val="00E94DCD"/>
    <w:rsid w:val="00E94E9A"/>
    <w:rsid w:val="00E95183"/>
    <w:rsid w:val="00E95387"/>
    <w:rsid w:val="00E953D7"/>
    <w:rsid w:val="00E95415"/>
    <w:rsid w:val="00E957E5"/>
    <w:rsid w:val="00E95AAF"/>
    <w:rsid w:val="00E95E3A"/>
    <w:rsid w:val="00E967C1"/>
    <w:rsid w:val="00E969BE"/>
    <w:rsid w:val="00E96B9A"/>
    <w:rsid w:val="00E970DE"/>
    <w:rsid w:val="00E97301"/>
    <w:rsid w:val="00E97367"/>
    <w:rsid w:val="00E9748E"/>
    <w:rsid w:val="00E977FD"/>
    <w:rsid w:val="00E97865"/>
    <w:rsid w:val="00E97AB4"/>
    <w:rsid w:val="00E97AD9"/>
    <w:rsid w:val="00E97B25"/>
    <w:rsid w:val="00E97C35"/>
    <w:rsid w:val="00E97F8A"/>
    <w:rsid w:val="00EA033F"/>
    <w:rsid w:val="00EA069A"/>
    <w:rsid w:val="00EA07EC"/>
    <w:rsid w:val="00EA08D8"/>
    <w:rsid w:val="00EA0CE7"/>
    <w:rsid w:val="00EA0FF5"/>
    <w:rsid w:val="00EA10DE"/>
    <w:rsid w:val="00EA1B72"/>
    <w:rsid w:val="00EA1B93"/>
    <w:rsid w:val="00EA1BC0"/>
    <w:rsid w:val="00EA1E81"/>
    <w:rsid w:val="00EA1F98"/>
    <w:rsid w:val="00EA1FD0"/>
    <w:rsid w:val="00EA2318"/>
    <w:rsid w:val="00EA25AB"/>
    <w:rsid w:val="00EA267E"/>
    <w:rsid w:val="00EA2725"/>
    <w:rsid w:val="00EA282F"/>
    <w:rsid w:val="00EA2B21"/>
    <w:rsid w:val="00EA346A"/>
    <w:rsid w:val="00EA3933"/>
    <w:rsid w:val="00EA3940"/>
    <w:rsid w:val="00EA3ADA"/>
    <w:rsid w:val="00EA3BE6"/>
    <w:rsid w:val="00EA3E14"/>
    <w:rsid w:val="00EA4033"/>
    <w:rsid w:val="00EA40C1"/>
    <w:rsid w:val="00EA423E"/>
    <w:rsid w:val="00EA450D"/>
    <w:rsid w:val="00EA4650"/>
    <w:rsid w:val="00EA4AB4"/>
    <w:rsid w:val="00EA512D"/>
    <w:rsid w:val="00EA516D"/>
    <w:rsid w:val="00EA604B"/>
    <w:rsid w:val="00EA6239"/>
    <w:rsid w:val="00EA6C94"/>
    <w:rsid w:val="00EA6CD6"/>
    <w:rsid w:val="00EA6D57"/>
    <w:rsid w:val="00EA6D62"/>
    <w:rsid w:val="00EA6E56"/>
    <w:rsid w:val="00EA6F26"/>
    <w:rsid w:val="00EA6F83"/>
    <w:rsid w:val="00EA705A"/>
    <w:rsid w:val="00EA75ED"/>
    <w:rsid w:val="00EA77B7"/>
    <w:rsid w:val="00EA79B5"/>
    <w:rsid w:val="00EA7DF7"/>
    <w:rsid w:val="00EB0066"/>
    <w:rsid w:val="00EB00F3"/>
    <w:rsid w:val="00EB0403"/>
    <w:rsid w:val="00EB042C"/>
    <w:rsid w:val="00EB09A4"/>
    <w:rsid w:val="00EB09AD"/>
    <w:rsid w:val="00EB0B63"/>
    <w:rsid w:val="00EB1096"/>
    <w:rsid w:val="00EB12D4"/>
    <w:rsid w:val="00EB1CF5"/>
    <w:rsid w:val="00EB1D96"/>
    <w:rsid w:val="00EB2191"/>
    <w:rsid w:val="00EB21F4"/>
    <w:rsid w:val="00EB2413"/>
    <w:rsid w:val="00EB29D8"/>
    <w:rsid w:val="00EB29E9"/>
    <w:rsid w:val="00EB2E15"/>
    <w:rsid w:val="00EB2E98"/>
    <w:rsid w:val="00EB2FF3"/>
    <w:rsid w:val="00EB3083"/>
    <w:rsid w:val="00EB32A0"/>
    <w:rsid w:val="00EB3499"/>
    <w:rsid w:val="00EB3595"/>
    <w:rsid w:val="00EB35EB"/>
    <w:rsid w:val="00EB36D7"/>
    <w:rsid w:val="00EB37FD"/>
    <w:rsid w:val="00EB3925"/>
    <w:rsid w:val="00EB3B49"/>
    <w:rsid w:val="00EB41BC"/>
    <w:rsid w:val="00EB46C3"/>
    <w:rsid w:val="00EB473A"/>
    <w:rsid w:val="00EB4900"/>
    <w:rsid w:val="00EB4EFB"/>
    <w:rsid w:val="00EB4F5D"/>
    <w:rsid w:val="00EB5206"/>
    <w:rsid w:val="00EB52E1"/>
    <w:rsid w:val="00EB5514"/>
    <w:rsid w:val="00EB553C"/>
    <w:rsid w:val="00EB58BD"/>
    <w:rsid w:val="00EB5B33"/>
    <w:rsid w:val="00EB5BA1"/>
    <w:rsid w:val="00EB5D70"/>
    <w:rsid w:val="00EB5E8F"/>
    <w:rsid w:val="00EB6143"/>
    <w:rsid w:val="00EB641A"/>
    <w:rsid w:val="00EB65FC"/>
    <w:rsid w:val="00EB6CCF"/>
    <w:rsid w:val="00EB6CD9"/>
    <w:rsid w:val="00EB6F95"/>
    <w:rsid w:val="00EB7282"/>
    <w:rsid w:val="00EB72DC"/>
    <w:rsid w:val="00EB72E1"/>
    <w:rsid w:val="00EB752E"/>
    <w:rsid w:val="00EB778C"/>
    <w:rsid w:val="00EB7924"/>
    <w:rsid w:val="00EB7949"/>
    <w:rsid w:val="00EB7A21"/>
    <w:rsid w:val="00EB7A76"/>
    <w:rsid w:val="00EB7DC7"/>
    <w:rsid w:val="00EC0397"/>
    <w:rsid w:val="00EC06AB"/>
    <w:rsid w:val="00EC08F0"/>
    <w:rsid w:val="00EC0905"/>
    <w:rsid w:val="00EC0E90"/>
    <w:rsid w:val="00EC0F0B"/>
    <w:rsid w:val="00EC11DD"/>
    <w:rsid w:val="00EC129D"/>
    <w:rsid w:val="00EC134C"/>
    <w:rsid w:val="00EC1474"/>
    <w:rsid w:val="00EC14B3"/>
    <w:rsid w:val="00EC1591"/>
    <w:rsid w:val="00EC1A12"/>
    <w:rsid w:val="00EC1A78"/>
    <w:rsid w:val="00EC1E3B"/>
    <w:rsid w:val="00EC1E7B"/>
    <w:rsid w:val="00EC2004"/>
    <w:rsid w:val="00EC20DE"/>
    <w:rsid w:val="00EC20E6"/>
    <w:rsid w:val="00EC2195"/>
    <w:rsid w:val="00EC221D"/>
    <w:rsid w:val="00EC2762"/>
    <w:rsid w:val="00EC2958"/>
    <w:rsid w:val="00EC2962"/>
    <w:rsid w:val="00EC2BBE"/>
    <w:rsid w:val="00EC2D1A"/>
    <w:rsid w:val="00EC2F48"/>
    <w:rsid w:val="00EC312D"/>
    <w:rsid w:val="00EC32FE"/>
    <w:rsid w:val="00EC3B51"/>
    <w:rsid w:val="00EC3E43"/>
    <w:rsid w:val="00EC485F"/>
    <w:rsid w:val="00EC4A66"/>
    <w:rsid w:val="00EC5402"/>
    <w:rsid w:val="00EC5421"/>
    <w:rsid w:val="00EC5448"/>
    <w:rsid w:val="00EC5ADC"/>
    <w:rsid w:val="00EC5F7C"/>
    <w:rsid w:val="00EC6437"/>
    <w:rsid w:val="00EC65B7"/>
    <w:rsid w:val="00EC6706"/>
    <w:rsid w:val="00EC6742"/>
    <w:rsid w:val="00EC6AB4"/>
    <w:rsid w:val="00EC6CC9"/>
    <w:rsid w:val="00EC6D23"/>
    <w:rsid w:val="00EC6DF6"/>
    <w:rsid w:val="00EC7232"/>
    <w:rsid w:val="00EC73D1"/>
    <w:rsid w:val="00EC75FA"/>
    <w:rsid w:val="00EC7801"/>
    <w:rsid w:val="00ED0018"/>
    <w:rsid w:val="00ED0187"/>
    <w:rsid w:val="00ED02B0"/>
    <w:rsid w:val="00ED0303"/>
    <w:rsid w:val="00ED034B"/>
    <w:rsid w:val="00ED03A6"/>
    <w:rsid w:val="00ED0537"/>
    <w:rsid w:val="00ED074F"/>
    <w:rsid w:val="00ED083A"/>
    <w:rsid w:val="00ED08BD"/>
    <w:rsid w:val="00ED0A9B"/>
    <w:rsid w:val="00ED0AC0"/>
    <w:rsid w:val="00ED0B4D"/>
    <w:rsid w:val="00ED0D0D"/>
    <w:rsid w:val="00ED0D16"/>
    <w:rsid w:val="00ED0D97"/>
    <w:rsid w:val="00ED0ED5"/>
    <w:rsid w:val="00ED1743"/>
    <w:rsid w:val="00ED1840"/>
    <w:rsid w:val="00ED191E"/>
    <w:rsid w:val="00ED1BC0"/>
    <w:rsid w:val="00ED1C9F"/>
    <w:rsid w:val="00ED208B"/>
    <w:rsid w:val="00ED250A"/>
    <w:rsid w:val="00ED25A6"/>
    <w:rsid w:val="00ED32EC"/>
    <w:rsid w:val="00ED3598"/>
    <w:rsid w:val="00ED38C7"/>
    <w:rsid w:val="00ED3C01"/>
    <w:rsid w:val="00ED4259"/>
    <w:rsid w:val="00ED4377"/>
    <w:rsid w:val="00ED441B"/>
    <w:rsid w:val="00ED49D7"/>
    <w:rsid w:val="00ED4D89"/>
    <w:rsid w:val="00ED5142"/>
    <w:rsid w:val="00ED5173"/>
    <w:rsid w:val="00ED588A"/>
    <w:rsid w:val="00ED58A9"/>
    <w:rsid w:val="00ED5A84"/>
    <w:rsid w:val="00ED5E20"/>
    <w:rsid w:val="00ED604A"/>
    <w:rsid w:val="00ED644B"/>
    <w:rsid w:val="00ED6533"/>
    <w:rsid w:val="00ED666B"/>
    <w:rsid w:val="00ED67B6"/>
    <w:rsid w:val="00ED68C6"/>
    <w:rsid w:val="00ED6DEE"/>
    <w:rsid w:val="00ED6F9B"/>
    <w:rsid w:val="00ED70FA"/>
    <w:rsid w:val="00ED7196"/>
    <w:rsid w:val="00ED73B3"/>
    <w:rsid w:val="00ED7BB1"/>
    <w:rsid w:val="00ED7DD7"/>
    <w:rsid w:val="00ED7EAB"/>
    <w:rsid w:val="00EE010A"/>
    <w:rsid w:val="00EE087A"/>
    <w:rsid w:val="00EE0897"/>
    <w:rsid w:val="00EE0A6C"/>
    <w:rsid w:val="00EE0AB8"/>
    <w:rsid w:val="00EE0CB0"/>
    <w:rsid w:val="00EE114D"/>
    <w:rsid w:val="00EE1336"/>
    <w:rsid w:val="00EE1714"/>
    <w:rsid w:val="00EE172F"/>
    <w:rsid w:val="00EE1800"/>
    <w:rsid w:val="00EE19D5"/>
    <w:rsid w:val="00EE1AC5"/>
    <w:rsid w:val="00EE1E3D"/>
    <w:rsid w:val="00EE1F3C"/>
    <w:rsid w:val="00EE25EA"/>
    <w:rsid w:val="00EE26C4"/>
    <w:rsid w:val="00EE28BF"/>
    <w:rsid w:val="00EE2A47"/>
    <w:rsid w:val="00EE2E1D"/>
    <w:rsid w:val="00EE2E43"/>
    <w:rsid w:val="00EE2FF8"/>
    <w:rsid w:val="00EE312D"/>
    <w:rsid w:val="00EE3250"/>
    <w:rsid w:val="00EE3530"/>
    <w:rsid w:val="00EE392F"/>
    <w:rsid w:val="00EE3EA5"/>
    <w:rsid w:val="00EE50AC"/>
    <w:rsid w:val="00EE5570"/>
    <w:rsid w:val="00EE5891"/>
    <w:rsid w:val="00EE6201"/>
    <w:rsid w:val="00EE6267"/>
    <w:rsid w:val="00EE6280"/>
    <w:rsid w:val="00EE63C1"/>
    <w:rsid w:val="00EE6405"/>
    <w:rsid w:val="00EE64E9"/>
    <w:rsid w:val="00EE666E"/>
    <w:rsid w:val="00EE6876"/>
    <w:rsid w:val="00EE69ED"/>
    <w:rsid w:val="00EE6F5A"/>
    <w:rsid w:val="00EE70C7"/>
    <w:rsid w:val="00EE710C"/>
    <w:rsid w:val="00EE724C"/>
    <w:rsid w:val="00EE7300"/>
    <w:rsid w:val="00EE763C"/>
    <w:rsid w:val="00EE7D8E"/>
    <w:rsid w:val="00EF02B1"/>
    <w:rsid w:val="00EF0315"/>
    <w:rsid w:val="00EF0589"/>
    <w:rsid w:val="00EF077A"/>
    <w:rsid w:val="00EF0797"/>
    <w:rsid w:val="00EF0D00"/>
    <w:rsid w:val="00EF0E2E"/>
    <w:rsid w:val="00EF0E50"/>
    <w:rsid w:val="00EF0EC4"/>
    <w:rsid w:val="00EF104A"/>
    <w:rsid w:val="00EF1130"/>
    <w:rsid w:val="00EF11F0"/>
    <w:rsid w:val="00EF19FE"/>
    <w:rsid w:val="00EF1A2D"/>
    <w:rsid w:val="00EF1B5C"/>
    <w:rsid w:val="00EF1C98"/>
    <w:rsid w:val="00EF1CF9"/>
    <w:rsid w:val="00EF2318"/>
    <w:rsid w:val="00EF2509"/>
    <w:rsid w:val="00EF25E9"/>
    <w:rsid w:val="00EF2E46"/>
    <w:rsid w:val="00EF3616"/>
    <w:rsid w:val="00EF36BB"/>
    <w:rsid w:val="00EF3D14"/>
    <w:rsid w:val="00EF3D60"/>
    <w:rsid w:val="00EF3ED5"/>
    <w:rsid w:val="00EF3F27"/>
    <w:rsid w:val="00EF424B"/>
    <w:rsid w:val="00EF4353"/>
    <w:rsid w:val="00EF43D8"/>
    <w:rsid w:val="00EF443A"/>
    <w:rsid w:val="00EF46E0"/>
    <w:rsid w:val="00EF5022"/>
    <w:rsid w:val="00EF5127"/>
    <w:rsid w:val="00EF5144"/>
    <w:rsid w:val="00EF51AC"/>
    <w:rsid w:val="00EF668B"/>
    <w:rsid w:val="00EF673B"/>
    <w:rsid w:val="00EF6E23"/>
    <w:rsid w:val="00EF6E9D"/>
    <w:rsid w:val="00EF742E"/>
    <w:rsid w:val="00EF79E5"/>
    <w:rsid w:val="00EF7A17"/>
    <w:rsid w:val="00EF7C23"/>
    <w:rsid w:val="00EF7C4C"/>
    <w:rsid w:val="00F00058"/>
    <w:rsid w:val="00F002B2"/>
    <w:rsid w:val="00F00882"/>
    <w:rsid w:val="00F00C30"/>
    <w:rsid w:val="00F01203"/>
    <w:rsid w:val="00F013B2"/>
    <w:rsid w:val="00F01403"/>
    <w:rsid w:val="00F014AA"/>
    <w:rsid w:val="00F018EF"/>
    <w:rsid w:val="00F0210B"/>
    <w:rsid w:val="00F0219A"/>
    <w:rsid w:val="00F02686"/>
    <w:rsid w:val="00F02689"/>
    <w:rsid w:val="00F02EC9"/>
    <w:rsid w:val="00F02F3F"/>
    <w:rsid w:val="00F033CA"/>
    <w:rsid w:val="00F034A4"/>
    <w:rsid w:val="00F03B2A"/>
    <w:rsid w:val="00F03D92"/>
    <w:rsid w:val="00F04028"/>
    <w:rsid w:val="00F042C8"/>
    <w:rsid w:val="00F048C4"/>
    <w:rsid w:val="00F04BB7"/>
    <w:rsid w:val="00F0521D"/>
    <w:rsid w:val="00F054D8"/>
    <w:rsid w:val="00F05665"/>
    <w:rsid w:val="00F05875"/>
    <w:rsid w:val="00F05E8F"/>
    <w:rsid w:val="00F06070"/>
    <w:rsid w:val="00F06220"/>
    <w:rsid w:val="00F063F1"/>
    <w:rsid w:val="00F06498"/>
    <w:rsid w:val="00F067B1"/>
    <w:rsid w:val="00F06E68"/>
    <w:rsid w:val="00F06EE1"/>
    <w:rsid w:val="00F07043"/>
    <w:rsid w:val="00F07251"/>
    <w:rsid w:val="00F07358"/>
    <w:rsid w:val="00F0746C"/>
    <w:rsid w:val="00F07511"/>
    <w:rsid w:val="00F0780F"/>
    <w:rsid w:val="00F07DC2"/>
    <w:rsid w:val="00F07FB9"/>
    <w:rsid w:val="00F1033D"/>
    <w:rsid w:val="00F10762"/>
    <w:rsid w:val="00F10A86"/>
    <w:rsid w:val="00F10B50"/>
    <w:rsid w:val="00F11156"/>
    <w:rsid w:val="00F111E6"/>
    <w:rsid w:val="00F113DB"/>
    <w:rsid w:val="00F114D8"/>
    <w:rsid w:val="00F11C2F"/>
    <w:rsid w:val="00F11DFA"/>
    <w:rsid w:val="00F11ED3"/>
    <w:rsid w:val="00F11FD3"/>
    <w:rsid w:val="00F122CB"/>
    <w:rsid w:val="00F1257E"/>
    <w:rsid w:val="00F12BCC"/>
    <w:rsid w:val="00F12FF0"/>
    <w:rsid w:val="00F1302B"/>
    <w:rsid w:val="00F1311B"/>
    <w:rsid w:val="00F134DB"/>
    <w:rsid w:val="00F13642"/>
    <w:rsid w:val="00F137D5"/>
    <w:rsid w:val="00F13888"/>
    <w:rsid w:val="00F13BBC"/>
    <w:rsid w:val="00F13DD3"/>
    <w:rsid w:val="00F13DE0"/>
    <w:rsid w:val="00F13E6B"/>
    <w:rsid w:val="00F13F97"/>
    <w:rsid w:val="00F1407D"/>
    <w:rsid w:val="00F141DA"/>
    <w:rsid w:val="00F1421C"/>
    <w:rsid w:val="00F143E4"/>
    <w:rsid w:val="00F1444B"/>
    <w:rsid w:val="00F144E2"/>
    <w:rsid w:val="00F148BE"/>
    <w:rsid w:val="00F1498A"/>
    <w:rsid w:val="00F14CA5"/>
    <w:rsid w:val="00F14E10"/>
    <w:rsid w:val="00F15551"/>
    <w:rsid w:val="00F1579D"/>
    <w:rsid w:val="00F15880"/>
    <w:rsid w:val="00F158F1"/>
    <w:rsid w:val="00F15B2F"/>
    <w:rsid w:val="00F16050"/>
    <w:rsid w:val="00F16118"/>
    <w:rsid w:val="00F16155"/>
    <w:rsid w:val="00F165D0"/>
    <w:rsid w:val="00F1674F"/>
    <w:rsid w:val="00F16887"/>
    <w:rsid w:val="00F16983"/>
    <w:rsid w:val="00F16C9D"/>
    <w:rsid w:val="00F16D26"/>
    <w:rsid w:val="00F171C8"/>
    <w:rsid w:val="00F17405"/>
    <w:rsid w:val="00F177B6"/>
    <w:rsid w:val="00F177DF"/>
    <w:rsid w:val="00F17838"/>
    <w:rsid w:val="00F179A9"/>
    <w:rsid w:val="00F17DDB"/>
    <w:rsid w:val="00F17E5F"/>
    <w:rsid w:val="00F17F61"/>
    <w:rsid w:val="00F17FE2"/>
    <w:rsid w:val="00F204F8"/>
    <w:rsid w:val="00F20697"/>
    <w:rsid w:val="00F20899"/>
    <w:rsid w:val="00F20916"/>
    <w:rsid w:val="00F209DD"/>
    <w:rsid w:val="00F20ACB"/>
    <w:rsid w:val="00F20DC9"/>
    <w:rsid w:val="00F20E87"/>
    <w:rsid w:val="00F21501"/>
    <w:rsid w:val="00F21582"/>
    <w:rsid w:val="00F215A6"/>
    <w:rsid w:val="00F21678"/>
    <w:rsid w:val="00F21966"/>
    <w:rsid w:val="00F220AD"/>
    <w:rsid w:val="00F2230B"/>
    <w:rsid w:val="00F2242D"/>
    <w:rsid w:val="00F226CE"/>
    <w:rsid w:val="00F226E4"/>
    <w:rsid w:val="00F22E4D"/>
    <w:rsid w:val="00F22F0C"/>
    <w:rsid w:val="00F2302A"/>
    <w:rsid w:val="00F232C5"/>
    <w:rsid w:val="00F235D0"/>
    <w:rsid w:val="00F23659"/>
    <w:rsid w:val="00F238B5"/>
    <w:rsid w:val="00F23D46"/>
    <w:rsid w:val="00F23D80"/>
    <w:rsid w:val="00F2444C"/>
    <w:rsid w:val="00F245E9"/>
    <w:rsid w:val="00F245FE"/>
    <w:rsid w:val="00F249FA"/>
    <w:rsid w:val="00F25177"/>
    <w:rsid w:val="00F25202"/>
    <w:rsid w:val="00F2532E"/>
    <w:rsid w:val="00F25345"/>
    <w:rsid w:val="00F25674"/>
    <w:rsid w:val="00F25732"/>
    <w:rsid w:val="00F25820"/>
    <w:rsid w:val="00F25C57"/>
    <w:rsid w:val="00F25F26"/>
    <w:rsid w:val="00F25F28"/>
    <w:rsid w:val="00F2650C"/>
    <w:rsid w:val="00F266E3"/>
    <w:rsid w:val="00F26705"/>
    <w:rsid w:val="00F26A1C"/>
    <w:rsid w:val="00F26AC5"/>
    <w:rsid w:val="00F26B3C"/>
    <w:rsid w:val="00F26DAE"/>
    <w:rsid w:val="00F276CC"/>
    <w:rsid w:val="00F27AEB"/>
    <w:rsid w:val="00F27CDF"/>
    <w:rsid w:val="00F27DCA"/>
    <w:rsid w:val="00F307CA"/>
    <w:rsid w:val="00F30956"/>
    <w:rsid w:val="00F30D3D"/>
    <w:rsid w:val="00F30F12"/>
    <w:rsid w:val="00F30F4A"/>
    <w:rsid w:val="00F31066"/>
    <w:rsid w:val="00F31219"/>
    <w:rsid w:val="00F314CB"/>
    <w:rsid w:val="00F31546"/>
    <w:rsid w:val="00F31643"/>
    <w:rsid w:val="00F31B71"/>
    <w:rsid w:val="00F3207E"/>
    <w:rsid w:val="00F322AE"/>
    <w:rsid w:val="00F32569"/>
    <w:rsid w:val="00F328BA"/>
    <w:rsid w:val="00F32AEC"/>
    <w:rsid w:val="00F32BCC"/>
    <w:rsid w:val="00F32CFD"/>
    <w:rsid w:val="00F335B7"/>
    <w:rsid w:val="00F338D1"/>
    <w:rsid w:val="00F34393"/>
    <w:rsid w:val="00F34913"/>
    <w:rsid w:val="00F34E41"/>
    <w:rsid w:val="00F34FB3"/>
    <w:rsid w:val="00F35070"/>
    <w:rsid w:val="00F35C38"/>
    <w:rsid w:val="00F35D46"/>
    <w:rsid w:val="00F35D69"/>
    <w:rsid w:val="00F35EBF"/>
    <w:rsid w:val="00F35ECE"/>
    <w:rsid w:val="00F363F2"/>
    <w:rsid w:val="00F3648F"/>
    <w:rsid w:val="00F364BA"/>
    <w:rsid w:val="00F366B5"/>
    <w:rsid w:val="00F369F8"/>
    <w:rsid w:val="00F36CC4"/>
    <w:rsid w:val="00F36DDB"/>
    <w:rsid w:val="00F37391"/>
    <w:rsid w:val="00F373E8"/>
    <w:rsid w:val="00F37484"/>
    <w:rsid w:val="00F376C1"/>
    <w:rsid w:val="00F37F6D"/>
    <w:rsid w:val="00F404E2"/>
    <w:rsid w:val="00F405D5"/>
    <w:rsid w:val="00F406DA"/>
    <w:rsid w:val="00F40886"/>
    <w:rsid w:val="00F40DAC"/>
    <w:rsid w:val="00F411EC"/>
    <w:rsid w:val="00F41275"/>
    <w:rsid w:val="00F4154E"/>
    <w:rsid w:val="00F41638"/>
    <w:rsid w:val="00F4166C"/>
    <w:rsid w:val="00F41B71"/>
    <w:rsid w:val="00F41DC5"/>
    <w:rsid w:val="00F422C8"/>
    <w:rsid w:val="00F4253B"/>
    <w:rsid w:val="00F427B8"/>
    <w:rsid w:val="00F428F9"/>
    <w:rsid w:val="00F42D76"/>
    <w:rsid w:val="00F43241"/>
    <w:rsid w:val="00F43545"/>
    <w:rsid w:val="00F4379C"/>
    <w:rsid w:val="00F4395A"/>
    <w:rsid w:val="00F43D73"/>
    <w:rsid w:val="00F44084"/>
    <w:rsid w:val="00F44B49"/>
    <w:rsid w:val="00F44E3C"/>
    <w:rsid w:val="00F4518D"/>
    <w:rsid w:val="00F45235"/>
    <w:rsid w:val="00F45368"/>
    <w:rsid w:val="00F45506"/>
    <w:rsid w:val="00F45F5D"/>
    <w:rsid w:val="00F46067"/>
    <w:rsid w:val="00F462F4"/>
    <w:rsid w:val="00F46352"/>
    <w:rsid w:val="00F4668B"/>
    <w:rsid w:val="00F46744"/>
    <w:rsid w:val="00F46F99"/>
    <w:rsid w:val="00F4705C"/>
    <w:rsid w:val="00F4705E"/>
    <w:rsid w:val="00F474E4"/>
    <w:rsid w:val="00F47972"/>
    <w:rsid w:val="00F50447"/>
    <w:rsid w:val="00F509E8"/>
    <w:rsid w:val="00F50ACB"/>
    <w:rsid w:val="00F50E2E"/>
    <w:rsid w:val="00F50E7A"/>
    <w:rsid w:val="00F50E92"/>
    <w:rsid w:val="00F5109D"/>
    <w:rsid w:val="00F5128F"/>
    <w:rsid w:val="00F513B6"/>
    <w:rsid w:val="00F514CB"/>
    <w:rsid w:val="00F51A14"/>
    <w:rsid w:val="00F51CBE"/>
    <w:rsid w:val="00F52008"/>
    <w:rsid w:val="00F5253E"/>
    <w:rsid w:val="00F52733"/>
    <w:rsid w:val="00F52AB3"/>
    <w:rsid w:val="00F52E91"/>
    <w:rsid w:val="00F52F4B"/>
    <w:rsid w:val="00F52FAC"/>
    <w:rsid w:val="00F53063"/>
    <w:rsid w:val="00F53312"/>
    <w:rsid w:val="00F53691"/>
    <w:rsid w:val="00F53752"/>
    <w:rsid w:val="00F53790"/>
    <w:rsid w:val="00F539EC"/>
    <w:rsid w:val="00F53A6A"/>
    <w:rsid w:val="00F53BC9"/>
    <w:rsid w:val="00F53C23"/>
    <w:rsid w:val="00F53FDF"/>
    <w:rsid w:val="00F541E5"/>
    <w:rsid w:val="00F5422B"/>
    <w:rsid w:val="00F54352"/>
    <w:rsid w:val="00F54762"/>
    <w:rsid w:val="00F5482A"/>
    <w:rsid w:val="00F54924"/>
    <w:rsid w:val="00F54A9D"/>
    <w:rsid w:val="00F55250"/>
    <w:rsid w:val="00F555C3"/>
    <w:rsid w:val="00F55673"/>
    <w:rsid w:val="00F55807"/>
    <w:rsid w:val="00F5593F"/>
    <w:rsid w:val="00F55ABD"/>
    <w:rsid w:val="00F55C1F"/>
    <w:rsid w:val="00F55DEC"/>
    <w:rsid w:val="00F55E8A"/>
    <w:rsid w:val="00F56100"/>
    <w:rsid w:val="00F561C3"/>
    <w:rsid w:val="00F5649A"/>
    <w:rsid w:val="00F56857"/>
    <w:rsid w:val="00F56F2C"/>
    <w:rsid w:val="00F570A6"/>
    <w:rsid w:val="00F570CC"/>
    <w:rsid w:val="00F573A5"/>
    <w:rsid w:val="00F573DE"/>
    <w:rsid w:val="00F5747A"/>
    <w:rsid w:val="00F57510"/>
    <w:rsid w:val="00F578A9"/>
    <w:rsid w:val="00F5795A"/>
    <w:rsid w:val="00F579A1"/>
    <w:rsid w:val="00F57A80"/>
    <w:rsid w:val="00F6006C"/>
    <w:rsid w:val="00F6006E"/>
    <w:rsid w:val="00F6044E"/>
    <w:rsid w:val="00F6068C"/>
    <w:rsid w:val="00F60CD7"/>
    <w:rsid w:val="00F60DF1"/>
    <w:rsid w:val="00F60FDB"/>
    <w:rsid w:val="00F61045"/>
    <w:rsid w:val="00F610E2"/>
    <w:rsid w:val="00F61135"/>
    <w:rsid w:val="00F61354"/>
    <w:rsid w:val="00F6148D"/>
    <w:rsid w:val="00F6148E"/>
    <w:rsid w:val="00F6170F"/>
    <w:rsid w:val="00F61751"/>
    <w:rsid w:val="00F61A09"/>
    <w:rsid w:val="00F6280B"/>
    <w:rsid w:val="00F62814"/>
    <w:rsid w:val="00F62849"/>
    <w:rsid w:val="00F6290A"/>
    <w:rsid w:val="00F6290E"/>
    <w:rsid w:val="00F633E3"/>
    <w:rsid w:val="00F63C0B"/>
    <w:rsid w:val="00F63C6E"/>
    <w:rsid w:val="00F63FF8"/>
    <w:rsid w:val="00F64B6C"/>
    <w:rsid w:val="00F64D1D"/>
    <w:rsid w:val="00F651DF"/>
    <w:rsid w:val="00F652B6"/>
    <w:rsid w:val="00F655DA"/>
    <w:rsid w:val="00F6562C"/>
    <w:rsid w:val="00F65E6C"/>
    <w:rsid w:val="00F6616D"/>
    <w:rsid w:val="00F66239"/>
    <w:rsid w:val="00F66290"/>
    <w:rsid w:val="00F666B9"/>
    <w:rsid w:val="00F6685D"/>
    <w:rsid w:val="00F67085"/>
    <w:rsid w:val="00F67291"/>
    <w:rsid w:val="00F67DFB"/>
    <w:rsid w:val="00F7017F"/>
    <w:rsid w:val="00F70270"/>
    <w:rsid w:val="00F702FB"/>
    <w:rsid w:val="00F704B6"/>
    <w:rsid w:val="00F709A7"/>
    <w:rsid w:val="00F70EB4"/>
    <w:rsid w:val="00F70F04"/>
    <w:rsid w:val="00F71123"/>
    <w:rsid w:val="00F7120C"/>
    <w:rsid w:val="00F719A7"/>
    <w:rsid w:val="00F71A4A"/>
    <w:rsid w:val="00F71E2E"/>
    <w:rsid w:val="00F71E50"/>
    <w:rsid w:val="00F72012"/>
    <w:rsid w:val="00F72145"/>
    <w:rsid w:val="00F7221E"/>
    <w:rsid w:val="00F7222D"/>
    <w:rsid w:val="00F723B9"/>
    <w:rsid w:val="00F7268F"/>
    <w:rsid w:val="00F72956"/>
    <w:rsid w:val="00F72A56"/>
    <w:rsid w:val="00F72B49"/>
    <w:rsid w:val="00F73239"/>
    <w:rsid w:val="00F7329A"/>
    <w:rsid w:val="00F733AB"/>
    <w:rsid w:val="00F737DE"/>
    <w:rsid w:val="00F7396B"/>
    <w:rsid w:val="00F73AAD"/>
    <w:rsid w:val="00F73BC4"/>
    <w:rsid w:val="00F73BDB"/>
    <w:rsid w:val="00F73E81"/>
    <w:rsid w:val="00F74009"/>
    <w:rsid w:val="00F741F1"/>
    <w:rsid w:val="00F74279"/>
    <w:rsid w:val="00F742FE"/>
    <w:rsid w:val="00F74312"/>
    <w:rsid w:val="00F74592"/>
    <w:rsid w:val="00F75000"/>
    <w:rsid w:val="00F75CEB"/>
    <w:rsid w:val="00F7660B"/>
    <w:rsid w:val="00F76734"/>
    <w:rsid w:val="00F772B2"/>
    <w:rsid w:val="00F77341"/>
    <w:rsid w:val="00F7735C"/>
    <w:rsid w:val="00F775A3"/>
    <w:rsid w:val="00F778DE"/>
    <w:rsid w:val="00F8030F"/>
    <w:rsid w:val="00F804AB"/>
    <w:rsid w:val="00F808AF"/>
    <w:rsid w:val="00F809F1"/>
    <w:rsid w:val="00F80A10"/>
    <w:rsid w:val="00F80B29"/>
    <w:rsid w:val="00F80B7B"/>
    <w:rsid w:val="00F80BEA"/>
    <w:rsid w:val="00F80C3D"/>
    <w:rsid w:val="00F80C73"/>
    <w:rsid w:val="00F80E09"/>
    <w:rsid w:val="00F81170"/>
    <w:rsid w:val="00F81268"/>
    <w:rsid w:val="00F81410"/>
    <w:rsid w:val="00F814CE"/>
    <w:rsid w:val="00F815A7"/>
    <w:rsid w:val="00F815BC"/>
    <w:rsid w:val="00F81701"/>
    <w:rsid w:val="00F81786"/>
    <w:rsid w:val="00F81A84"/>
    <w:rsid w:val="00F81D08"/>
    <w:rsid w:val="00F81E62"/>
    <w:rsid w:val="00F822F7"/>
    <w:rsid w:val="00F8295E"/>
    <w:rsid w:val="00F82A4B"/>
    <w:rsid w:val="00F82E81"/>
    <w:rsid w:val="00F83415"/>
    <w:rsid w:val="00F83491"/>
    <w:rsid w:val="00F839CD"/>
    <w:rsid w:val="00F83B37"/>
    <w:rsid w:val="00F8440E"/>
    <w:rsid w:val="00F8446A"/>
    <w:rsid w:val="00F84A85"/>
    <w:rsid w:val="00F84A8B"/>
    <w:rsid w:val="00F84CA0"/>
    <w:rsid w:val="00F8526C"/>
    <w:rsid w:val="00F85434"/>
    <w:rsid w:val="00F854CC"/>
    <w:rsid w:val="00F855F3"/>
    <w:rsid w:val="00F85BB0"/>
    <w:rsid w:val="00F85F73"/>
    <w:rsid w:val="00F85FC9"/>
    <w:rsid w:val="00F8678F"/>
    <w:rsid w:val="00F86B5D"/>
    <w:rsid w:val="00F86D88"/>
    <w:rsid w:val="00F870D2"/>
    <w:rsid w:val="00F8724D"/>
    <w:rsid w:val="00F874BA"/>
    <w:rsid w:val="00F87741"/>
    <w:rsid w:val="00F87C93"/>
    <w:rsid w:val="00F87DDD"/>
    <w:rsid w:val="00F90070"/>
    <w:rsid w:val="00F9013A"/>
    <w:rsid w:val="00F90347"/>
    <w:rsid w:val="00F90801"/>
    <w:rsid w:val="00F909A4"/>
    <w:rsid w:val="00F90E2D"/>
    <w:rsid w:val="00F91015"/>
    <w:rsid w:val="00F910D6"/>
    <w:rsid w:val="00F91324"/>
    <w:rsid w:val="00F9160B"/>
    <w:rsid w:val="00F91811"/>
    <w:rsid w:val="00F918A4"/>
    <w:rsid w:val="00F91A07"/>
    <w:rsid w:val="00F91A2E"/>
    <w:rsid w:val="00F91DC7"/>
    <w:rsid w:val="00F91EEF"/>
    <w:rsid w:val="00F9261C"/>
    <w:rsid w:val="00F929D4"/>
    <w:rsid w:val="00F92A48"/>
    <w:rsid w:val="00F92D5B"/>
    <w:rsid w:val="00F92DAB"/>
    <w:rsid w:val="00F92DB1"/>
    <w:rsid w:val="00F92E17"/>
    <w:rsid w:val="00F92F05"/>
    <w:rsid w:val="00F93078"/>
    <w:rsid w:val="00F93234"/>
    <w:rsid w:val="00F93A81"/>
    <w:rsid w:val="00F93D30"/>
    <w:rsid w:val="00F93E7F"/>
    <w:rsid w:val="00F93ED7"/>
    <w:rsid w:val="00F93EE1"/>
    <w:rsid w:val="00F9426C"/>
    <w:rsid w:val="00F94608"/>
    <w:rsid w:val="00F94D11"/>
    <w:rsid w:val="00F94DB1"/>
    <w:rsid w:val="00F94DF5"/>
    <w:rsid w:val="00F9516E"/>
    <w:rsid w:val="00F954A5"/>
    <w:rsid w:val="00F95714"/>
    <w:rsid w:val="00F95966"/>
    <w:rsid w:val="00F95C43"/>
    <w:rsid w:val="00F95D61"/>
    <w:rsid w:val="00F96482"/>
    <w:rsid w:val="00F9649F"/>
    <w:rsid w:val="00F96A47"/>
    <w:rsid w:val="00F96D4C"/>
    <w:rsid w:val="00F96DF9"/>
    <w:rsid w:val="00F97AA4"/>
    <w:rsid w:val="00F97C4B"/>
    <w:rsid w:val="00F97D19"/>
    <w:rsid w:val="00F97E07"/>
    <w:rsid w:val="00FA0059"/>
    <w:rsid w:val="00FA009A"/>
    <w:rsid w:val="00FA03E5"/>
    <w:rsid w:val="00FA097E"/>
    <w:rsid w:val="00FA09FE"/>
    <w:rsid w:val="00FA0B43"/>
    <w:rsid w:val="00FA1001"/>
    <w:rsid w:val="00FA1198"/>
    <w:rsid w:val="00FA1BF7"/>
    <w:rsid w:val="00FA2356"/>
    <w:rsid w:val="00FA2D88"/>
    <w:rsid w:val="00FA3337"/>
    <w:rsid w:val="00FA35F7"/>
    <w:rsid w:val="00FA4316"/>
    <w:rsid w:val="00FA4A0C"/>
    <w:rsid w:val="00FA4AA2"/>
    <w:rsid w:val="00FA4ACF"/>
    <w:rsid w:val="00FA53ED"/>
    <w:rsid w:val="00FA53F9"/>
    <w:rsid w:val="00FA54A5"/>
    <w:rsid w:val="00FA55FE"/>
    <w:rsid w:val="00FA5AB7"/>
    <w:rsid w:val="00FA5BD3"/>
    <w:rsid w:val="00FA5D4A"/>
    <w:rsid w:val="00FA5D71"/>
    <w:rsid w:val="00FA600F"/>
    <w:rsid w:val="00FA615C"/>
    <w:rsid w:val="00FA6546"/>
    <w:rsid w:val="00FA6881"/>
    <w:rsid w:val="00FA6961"/>
    <w:rsid w:val="00FA69FD"/>
    <w:rsid w:val="00FA7236"/>
    <w:rsid w:val="00FA723A"/>
    <w:rsid w:val="00FA767A"/>
    <w:rsid w:val="00FA777A"/>
    <w:rsid w:val="00FA7981"/>
    <w:rsid w:val="00FA7B08"/>
    <w:rsid w:val="00FB00C2"/>
    <w:rsid w:val="00FB01A7"/>
    <w:rsid w:val="00FB025A"/>
    <w:rsid w:val="00FB0553"/>
    <w:rsid w:val="00FB0A3A"/>
    <w:rsid w:val="00FB0DA2"/>
    <w:rsid w:val="00FB101C"/>
    <w:rsid w:val="00FB1250"/>
    <w:rsid w:val="00FB13D7"/>
    <w:rsid w:val="00FB1606"/>
    <w:rsid w:val="00FB17A7"/>
    <w:rsid w:val="00FB1977"/>
    <w:rsid w:val="00FB1BCE"/>
    <w:rsid w:val="00FB1BD0"/>
    <w:rsid w:val="00FB1E1F"/>
    <w:rsid w:val="00FB1ED4"/>
    <w:rsid w:val="00FB2AF2"/>
    <w:rsid w:val="00FB3D58"/>
    <w:rsid w:val="00FB3DC4"/>
    <w:rsid w:val="00FB41B1"/>
    <w:rsid w:val="00FB427F"/>
    <w:rsid w:val="00FB4469"/>
    <w:rsid w:val="00FB4788"/>
    <w:rsid w:val="00FB4E03"/>
    <w:rsid w:val="00FB4E17"/>
    <w:rsid w:val="00FB50E9"/>
    <w:rsid w:val="00FB5466"/>
    <w:rsid w:val="00FB59D6"/>
    <w:rsid w:val="00FB5BFA"/>
    <w:rsid w:val="00FB5E31"/>
    <w:rsid w:val="00FB6221"/>
    <w:rsid w:val="00FB63A9"/>
    <w:rsid w:val="00FB6471"/>
    <w:rsid w:val="00FB6606"/>
    <w:rsid w:val="00FB6E37"/>
    <w:rsid w:val="00FB6E5B"/>
    <w:rsid w:val="00FB701B"/>
    <w:rsid w:val="00FB7087"/>
    <w:rsid w:val="00FB7504"/>
    <w:rsid w:val="00FB768E"/>
    <w:rsid w:val="00FB7848"/>
    <w:rsid w:val="00FC005E"/>
    <w:rsid w:val="00FC02EB"/>
    <w:rsid w:val="00FC030E"/>
    <w:rsid w:val="00FC0430"/>
    <w:rsid w:val="00FC07D9"/>
    <w:rsid w:val="00FC0964"/>
    <w:rsid w:val="00FC0A0C"/>
    <w:rsid w:val="00FC0A76"/>
    <w:rsid w:val="00FC0C25"/>
    <w:rsid w:val="00FC0D8C"/>
    <w:rsid w:val="00FC1415"/>
    <w:rsid w:val="00FC1571"/>
    <w:rsid w:val="00FC19ED"/>
    <w:rsid w:val="00FC1B01"/>
    <w:rsid w:val="00FC1CF1"/>
    <w:rsid w:val="00FC20F8"/>
    <w:rsid w:val="00FC24B4"/>
    <w:rsid w:val="00FC2911"/>
    <w:rsid w:val="00FC299D"/>
    <w:rsid w:val="00FC2C87"/>
    <w:rsid w:val="00FC34B9"/>
    <w:rsid w:val="00FC384E"/>
    <w:rsid w:val="00FC39AB"/>
    <w:rsid w:val="00FC3B72"/>
    <w:rsid w:val="00FC3CA8"/>
    <w:rsid w:val="00FC3DDC"/>
    <w:rsid w:val="00FC3E42"/>
    <w:rsid w:val="00FC3FEF"/>
    <w:rsid w:val="00FC40AA"/>
    <w:rsid w:val="00FC455E"/>
    <w:rsid w:val="00FC4D79"/>
    <w:rsid w:val="00FC51F9"/>
    <w:rsid w:val="00FC54BF"/>
    <w:rsid w:val="00FC58B9"/>
    <w:rsid w:val="00FC5EC2"/>
    <w:rsid w:val="00FC5F77"/>
    <w:rsid w:val="00FC5FE0"/>
    <w:rsid w:val="00FC5FEF"/>
    <w:rsid w:val="00FC6479"/>
    <w:rsid w:val="00FC6575"/>
    <w:rsid w:val="00FC6627"/>
    <w:rsid w:val="00FC6B5D"/>
    <w:rsid w:val="00FC6C13"/>
    <w:rsid w:val="00FC6EFF"/>
    <w:rsid w:val="00FC6FB4"/>
    <w:rsid w:val="00FC70D1"/>
    <w:rsid w:val="00FC72F8"/>
    <w:rsid w:val="00FC7313"/>
    <w:rsid w:val="00FC741E"/>
    <w:rsid w:val="00FC7546"/>
    <w:rsid w:val="00FC77A8"/>
    <w:rsid w:val="00FC7B26"/>
    <w:rsid w:val="00FC7E0E"/>
    <w:rsid w:val="00FD0027"/>
    <w:rsid w:val="00FD020B"/>
    <w:rsid w:val="00FD022C"/>
    <w:rsid w:val="00FD024A"/>
    <w:rsid w:val="00FD02F6"/>
    <w:rsid w:val="00FD0310"/>
    <w:rsid w:val="00FD0398"/>
    <w:rsid w:val="00FD040D"/>
    <w:rsid w:val="00FD0616"/>
    <w:rsid w:val="00FD0744"/>
    <w:rsid w:val="00FD074D"/>
    <w:rsid w:val="00FD0984"/>
    <w:rsid w:val="00FD0DCE"/>
    <w:rsid w:val="00FD10A6"/>
    <w:rsid w:val="00FD18ED"/>
    <w:rsid w:val="00FD1BCB"/>
    <w:rsid w:val="00FD2002"/>
    <w:rsid w:val="00FD241C"/>
    <w:rsid w:val="00FD285B"/>
    <w:rsid w:val="00FD29BE"/>
    <w:rsid w:val="00FD2C3E"/>
    <w:rsid w:val="00FD2D4E"/>
    <w:rsid w:val="00FD3763"/>
    <w:rsid w:val="00FD381A"/>
    <w:rsid w:val="00FD390D"/>
    <w:rsid w:val="00FD3943"/>
    <w:rsid w:val="00FD3B7E"/>
    <w:rsid w:val="00FD3C91"/>
    <w:rsid w:val="00FD3CA5"/>
    <w:rsid w:val="00FD3D99"/>
    <w:rsid w:val="00FD3F21"/>
    <w:rsid w:val="00FD4047"/>
    <w:rsid w:val="00FD44EA"/>
    <w:rsid w:val="00FD47A1"/>
    <w:rsid w:val="00FD4885"/>
    <w:rsid w:val="00FD53C9"/>
    <w:rsid w:val="00FD5459"/>
    <w:rsid w:val="00FD5662"/>
    <w:rsid w:val="00FD5DA0"/>
    <w:rsid w:val="00FD5F3B"/>
    <w:rsid w:val="00FD62A4"/>
    <w:rsid w:val="00FD694A"/>
    <w:rsid w:val="00FD6C05"/>
    <w:rsid w:val="00FD6CDD"/>
    <w:rsid w:val="00FD70B9"/>
    <w:rsid w:val="00FD7301"/>
    <w:rsid w:val="00FD7B31"/>
    <w:rsid w:val="00FE08AE"/>
    <w:rsid w:val="00FE0BE1"/>
    <w:rsid w:val="00FE0F21"/>
    <w:rsid w:val="00FE1230"/>
    <w:rsid w:val="00FE12C4"/>
    <w:rsid w:val="00FE170A"/>
    <w:rsid w:val="00FE1BD2"/>
    <w:rsid w:val="00FE1E18"/>
    <w:rsid w:val="00FE200E"/>
    <w:rsid w:val="00FE240B"/>
    <w:rsid w:val="00FE24E8"/>
    <w:rsid w:val="00FE2D68"/>
    <w:rsid w:val="00FE3657"/>
    <w:rsid w:val="00FE4A6C"/>
    <w:rsid w:val="00FE4E40"/>
    <w:rsid w:val="00FE4EF0"/>
    <w:rsid w:val="00FE51FF"/>
    <w:rsid w:val="00FE55EE"/>
    <w:rsid w:val="00FE56DC"/>
    <w:rsid w:val="00FE58A4"/>
    <w:rsid w:val="00FE5AD9"/>
    <w:rsid w:val="00FE5B01"/>
    <w:rsid w:val="00FE5C1F"/>
    <w:rsid w:val="00FE60B7"/>
    <w:rsid w:val="00FE6136"/>
    <w:rsid w:val="00FE61A6"/>
    <w:rsid w:val="00FE62A2"/>
    <w:rsid w:val="00FE6A5D"/>
    <w:rsid w:val="00FE6A62"/>
    <w:rsid w:val="00FE6A7F"/>
    <w:rsid w:val="00FE6C14"/>
    <w:rsid w:val="00FE6CBF"/>
    <w:rsid w:val="00FE6F36"/>
    <w:rsid w:val="00FE743A"/>
    <w:rsid w:val="00FE7515"/>
    <w:rsid w:val="00FE769B"/>
    <w:rsid w:val="00FE7782"/>
    <w:rsid w:val="00FE78C8"/>
    <w:rsid w:val="00FE7B98"/>
    <w:rsid w:val="00FE7D5D"/>
    <w:rsid w:val="00FF00E2"/>
    <w:rsid w:val="00FF0491"/>
    <w:rsid w:val="00FF052F"/>
    <w:rsid w:val="00FF0711"/>
    <w:rsid w:val="00FF0907"/>
    <w:rsid w:val="00FF0EBB"/>
    <w:rsid w:val="00FF0F97"/>
    <w:rsid w:val="00FF11E0"/>
    <w:rsid w:val="00FF18DF"/>
    <w:rsid w:val="00FF191B"/>
    <w:rsid w:val="00FF1B8F"/>
    <w:rsid w:val="00FF1D65"/>
    <w:rsid w:val="00FF23F7"/>
    <w:rsid w:val="00FF24AE"/>
    <w:rsid w:val="00FF2D0C"/>
    <w:rsid w:val="00FF3291"/>
    <w:rsid w:val="00FF37CE"/>
    <w:rsid w:val="00FF3804"/>
    <w:rsid w:val="00FF3807"/>
    <w:rsid w:val="00FF3A87"/>
    <w:rsid w:val="00FF3C4D"/>
    <w:rsid w:val="00FF3DA5"/>
    <w:rsid w:val="00FF3EF6"/>
    <w:rsid w:val="00FF3FDE"/>
    <w:rsid w:val="00FF415D"/>
    <w:rsid w:val="00FF44B7"/>
    <w:rsid w:val="00FF456D"/>
    <w:rsid w:val="00FF4918"/>
    <w:rsid w:val="00FF4E12"/>
    <w:rsid w:val="00FF5415"/>
    <w:rsid w:val="00FF5BBD"/>
    <w:rsid w:val="00FF6372"/>
    <w:rsid w:val="00FF6397"/>
    <w:rsid w:val="00FF6764"/>
    <w:rsid w:val="00FF677A"/>
    <w:rsid w:val="00FF6796"/>
    <w:rsid w:val="00FF6A91"/>
    <w:rsid w:val="00FF6BCE"/>
    <w:rsid w:val="00FF6DF3"/>
    <w:rsid w:val="00FF6EB3"/>
    <w:rsid w:val="00FF7381"/>
    <w:rsid w:val="00FF7680"/>
    <w:rsid w:val="00FF76D2"/>
    <w:rsid w:val="00FF76D3"/>
    <w:rsid w:val="00FF7A0C"/>
    <w:rsid w:val="00FF7E10"/>
    <w:rsid w:val="00FF7F36"/>
    <w:rsid w:val="10A96B97"/>
    <w:rsid w:val="41650A0B"/>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semiHidden="0" w:name="toc 6"/>
    <w:lsdException w:qFormat="1" w:uiPriority="39" w:semiHidden="0" w:name="toc 7"/>
    <w:lsdException w:uiPriority="39" w:semiHidden="0" w:name="toc 8"/>
    <w:lsdException w:uiPriority="39" w:semiHidden="0" w:name="toc 9"/>
    <w:lsdException w:uiPriority="99" w:name="Normal Indent"/>
    <w:lsdException w:qFormat="1" w:uiPriority="99" w:semiHidden="0"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qFormat="1" w:uiPriority="99"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atentStyles>
  <w:style w:type="paragraph" w:default="1" w:styleId="1">
    <w:name w:val="Normal"/>
    <w:qFormat/>
    <w:uiPriority w:val="0"/>
    <w:pPr>
      <w:widowControl w:val="0"/>
      <w:spacing w:before="100" w:beforeAutospacing="1" w:after="100" w:afterAutospacing="1"/>
      <w:jc w:val="both"/>
    </w:pPr>
    <w:rPr>
      <w:rFonts w:ascii="Times New Roman" w:hAnsi="Times New Roman" w:eastAsia="Times New Roman" w:cs="Arial"/>
      <w:sz w:val="22"/>
      <w:szCs w:val="24"/>
      <w:lang w:val="pt-BR" w:eastAsia="pt-BR" w:bidi="ar-SA"/>
    </w:rPr>
  </w:style>
  <w:style w:type="paragraph" w:styleId="2">
    <w:name w:val="heading 1"/>
    <w:next w:val="1"/>
    <w:link w:val="57"/>
    <w:qFormat/>
    <w:uiPriority w:val="0"/>
    <w:pPr>
      <w:keepNext/>
      <w:pBdr>
        <w:bottom w:val="thinThickSmallGap" w:color="auto" w:sz="12" w:space="1"/>
      </w:pBdr>
      <w:spacing w:before="100" w:beforeAutospacing="1" w:after="100" w:afterAutospacing="1"/>
      <w:outlineLvl w:val="0"/>
    </w:pPr>
    <w:rPr>
      <w:rFonts w:ascii="Times New Roman" w:hAnsi="Times New Roman" w:eastAsia="Times New Roman" w:cs="Times New Roman"/>
      <w:b/>
      <w:bCs/>
      <w:caps/>
      <w:color w:val="000000" w:themeColor="text1"/>
      <w:sz w:val="22"/>
      <w:lang w:val="pt-BR" w:eastAsia="pt-BR" w:bidi="ar-SA"/>
      <w14:textFill>
        <w14:solidFill>
          <w14:schemeClr w14:val="tx1"/>
        </w14:solidFill>
      </w14:textFill>
    </w:rPr>
  </w:style>
  <w:style w:type="paragraph" w:styleId="3">
    <w:name w:val="heading 2"/>
    <w:next w:val="1"/>
    <w:link w:val="58"/>
    <w:qFormat/>
    <w:uiPriority w:val="9"/>
    <w:pPr>
      <w:keepNext/>
      <w:widowControl w:val="0"/>
      <w:pBdr>
        <w:bottom w:val="double" w:color="C00000" w:sz="4" w:space="1"/>
      </w:pBdr>
      <w:snapToGrid w:val="0"/>
      <w:spacing w:before="100" w:beforeAutospacing="1" w:after="100" w:afterAutospacing="1"/>
      <w:outlineLvl w:val="1"/>
    </w:pPr>
    <w:rPr>
      <w:rFonts w:ascii="Times New Roman" w:hAnsi="Times New Roman" w:eastAsia="Times New Roman" w:cs="Times New Roman"/>
      <w:b/>
      <w:smallCaps/>
      <w:sz w:val="22"/>
      <w:lang w:val="pt-BR" w:eastAsia="pt-BR" w:bidi="ar-SA"/>
    </w:rPr>
  </w:style>
  <w:style w:type="paragraph" w:styleId="4">
    <w:name w:val="heading 3"/>
    <w:next w:val="1"/>
    <w:link w:val="59"/>
    <w:qFormat/>
    <w:uiPriority w:val="0"/>
    <w:pPr>
      <w:keepNext/>
      <w:widowControl w:val="0"/>
      <w:pBdr>
        <w:bottom w:val="dashSmallGap" w:color="4F6228" w:themeColor="accent3" w:themeShade="80" w:sz="4" w:space="1"/>
      </w:pBdr>
      <w:snapToGrid w:val="0"/>
      <w:spacing w:before="100" w:beforeAutospacing="1" w:after="100" w:afterAutospacing="1"/>
      <w:outlineLvl w:val="2"/>
    </w:pPr>
    <w:rPr>
      <w:rFonts w:ascii="Times New Roman" w:hAnsi="Times New Roman" w:eastAsia="Times New Roman" w:cs="Times New Roman"/>
      <w:b/>
      <w:color w:val="4F6228" w:themeColor="accent3" w:themeShade="80"/>
      <w:sz w:val="22"/>
      <w:lang w:val="pt-BR" w:eastAsia="pt-BR" w:bidi="ar-SA"/>
    </w:rPr>
  </w:style>
  <w:style w:type="paragraph" w:styleId="5">
    <w:name w:val="heading 4"/>
    <w:next w:val="1"/>
    <w:link w:val="60"/>
    <w:qFormat/>
    <w:uiPriority w:val="0"/>
    <w:pPr>
      <w:keepNext/>
      <w:pBdr>
        <w:bottom w:val="dashSmallGap" w:color="0070C0" w:sz="4" w:space="1"/>
      </w:pBdr>
      <w:spacing w:before="100" w:beforeAutospacing="1" w:after="100" w:afterAutospacing="1"/>
      <w:outlineLvl w:val="3"/>
    </w:pPr>
    <w:rPr>
      <w:rFonts w:ascii="Times New Roman" w:hAnsi="Times New Roman" w:eastAsia="Times New Roman" w:cs="Times New Roman"/>
      <w:b/>
      <w:bCs/>
      <w:color w:val="376092" w:themeColor="accent1" w:themeShade="BF"/>
      <w:sz w:val="22"/>
      <w:szCs w:val="24"/>
      <w:lang w:val="zh-CN" w:eastAsia="pt-BR" w:bidi="ar-SA"/>
    </w:rPr>
  </w:style>
  <w:style w:type="paragraph" w:styleId="6">
    <w:name w:val="heading 5"/>
    <w:next w:val="1"/>
    <w:link w:val="61"/>
    <w:qFormat/>
    <w:uiPriority w:val="0"/>
    <w:pPr>
      <w:keepNext/>
      <w:tabs>
        <w:tab w:val="left" w:pos="0"/>
        <w:tab w:val="left" w:pos="709"/>
        <w:tab w:val="left" w:pos="2552"/>
        <w:tab w:val="left" w:pos="3402"/>
        <w:tab w:val="left" w:pos="4254"/>
        <w:tab w:val="left" w:pos="5105"/>
        <w:tab w:val="left" w:pos="5956"/>
        <w:tab w:val="left" w:pos="6806"/>
        <w:tab w:val="left" w:pos="7656"/>
        <w:tab w:val="left" w:pos="8508"/>
        <w:tab w:val="left" w:pos="9359"/>
        <w:tab w:val="left" w:pos="10210"/>
        <w:tab w:val="left" w:pos="11060"/>
        <w:tab w:val="left" w:pos="11910"/>
        <w:tab w:val="left" w:pos="12762"/>
        <w:tab w:val="left" w:pos="13613"/>
      </w:tabs>
      <w:suppressAutoHyphens/>
      <w:spacing w:before="100" w:beforeAutospacing="1" w:after="100" w:afterAutospacing="1"/>
      <w:jc w:val="center"/>
      <w:outlineLvl w:val="4"/>
    </w:pPr>
    <w:rPr>
      <w:rFonts w:ascii="Times New Roman" w:hAnsi="Times New Roman" w:eastAsia="Times New Roman" w:cs="Times New Roman"/>
      <w:b/>
      <w:spacing w:val="-3"/>
      <w:sz w:val="22"/>
      <w:u w:val="single"/>
      <w:lang w:val="zh-CN" w:eastAsia="zh-CN" w:bidi="ar-SA"/>
    </w:rPr>
  </w:style>
  <w:style w:type="paragraph" w:styleId="7">
    <w:name w:val="heading 6"/>
    <w:basedOn w:val="1"/>
    <w:next w:val="1"/>
    <w:link w:val="62"/>
    <w:qFormat/>
    <w:uiPriority w:val="0"/>
    <w:pPr>
      <w:keepNext/>
      <w:tabs>
        <w:tab w:val="left" w:pos="1080"/>
      </w:tabs>
      <w:jc w:val="center"/>
      <w:outlineLvl w:val="5"/>
    </w:pPr>
    <w:rPr>
      <w:rFonts w:cs="Times New Roman"/>
      <w:lang w:val="zh-CN"/>
    </w:rPr>
  </w:style>
  <w:style w:type="paragraph" w:styleId="8">
    <w:name w:val="heading 7"/>
    <w:basedOn w:val="1"/>
    <w:next w:val="1"/>
    <w:link w:val="63"/>
    <w:qFormat/>
    <w:uiPriority w:val="0"/>
    <w:pPr>
      <w:keepNext/>
      <w:outlineLvl w:val="6"/>
    </w:pPr>
    <w:rPr>
      <w:rFonts w:cs="Times New Roman"/>
      <w:b/>
      <w:bCs/>
      <w:szCs w:val="20"/>
      <w:lang w:val="zh-CN"/>
    </w:rPr>
  </w:style>
  <w:style w:type="paragraph" w:styleId="9">
    <w:name w:val="heading 8"/>
    <w:basedOn w:val="1"/>
    <w:next w:val="1"/>
    <w:link w:val="64"/>
    <w:qFormat/>
    <w:uiPriority w:val="0"/>
    <w:pPr>
      <w:keepNext/>
      <w:snapToGrid w:val="0"/>
      <w:jc w:val="center"/>
      <w:outlineLvl w:val="7"/>
    </w:pPr>
    <w:rPr>
      <w:rFonts w:cs="Times New Roman"/>
      <w:b/>
      <w:bCs/>
      <w:sz w:val="24"/>
      <w:szCs w:val="20"/>
      <w:u w:val="single"/>
      <w:lang w:val="zh-CN"/>
    </w:rPr>
  </w:style>
  <w:style w:type="paragraph" w:styleId="10">
    <w:name w:val="heading 9"/>
    <w:basedOn w:val="1"/>
    <w:next w:val="1"/>
    <w:link w:val="65"/>
    <w:qFormat/>
    <w:uiPriority w:val="0"/>
    <w:pPr>
      <w:keepNext/>
      <w:tabs>
        <w:tab w:val="left" w:pos="1620"/>
      </w:tabs>
      <w:jc w:val="center"/>
      <w:outlineLvl w:val="8"/>
    </w:pPr>
    <w:rPr>
      <w:rFonts w:cs="Times New Roman"/>
      <w:sz w:val="28"/>
      <w:lang w:val="zh-CN" w:eastAsia="ar-SA"/>
    </w:rPr>
  </w:style>
  <w:style w:type="character" w:default="1" w:styleId="46">
    <w:name w:val="Default Paragraph Font"/>
    <w:unhideWhenUsed/>
    <w:uiPriority w:val="1"/>
  </w:style>
  <w:style w:type="table" w:default="1" w:styleId="55">
    <w:name w:val="Normal Table"/>
    <w:unhideWhenUsed/>
    <w:uiPriority w:val="99"/>
    <w:tblPr>
      <w:tblLayout w:type="fixed"/>
      <w:tblCellMar>
        <w:top w:w="0" w:type="dxa"/>
        <w:left w:w="108" w:type="dxa"/>
        <w:bottom w:w="0" w:type="dxa"/>
        <w:right w:w="108" w:type="dxa"/>
      </w:tblCellMar>
    </w:tblPr>
  </w:style>
  <w:style w:type="paragraph" w:styleId="11">
    <w:name w:val="toc 2"/>
    <w:next w:val="1"/>
    <w:unhideWhenUsed/>
    <w:qFormat/>
    <w:uiPriority w:val="39"/>
    <w:pPr>
      <w:widowControl w:val="0"/>
      <w:tabs>
        <w:tab w:val="right" w:leader="dot" w:pos="9628"/>
      </w:tabs>
      <w:ind w:left="340"/>
    </w:pPr>
    <w:rPr>
      <w:rFonts w:ascii="Times New Roman" w:hAnsi="Times New Roman" w:eastAsia="Times New Roman" w:cs="Arial"/>
      <w:bCs/>
      <w:smallCaps/>
      <w:sz w:val="22"/>
      <w:lang w:val="pt-BR" w:eastAsia="pt-BR" w:bidi="ar-SA"/>
    </w:rPr>
  </w:style>
  <w:style w:type="paragraph" w:styleId="12">
    <w:name w:val="List"/>
    <w:basedOn w:val="1"/>
    <w:qFormat/>
    <w:uiPriority w:val="0"/>
    <w:pPr>
      <w:numPr>
        <w:ilvl w:val="6"/>
        <w:numId w:val="1"/>
      </w:numPr>
      <w:tabs>
        <w:tab w:val="clear" w:pos="720"/>
      </w:tabs>
      <w:spacing w:after="120"/>
      <w:ind w:left="2138" w:hanging="720"/>
    </w:pPr>
    <w:rPr>
      <w:rFonts w:cs="Times New Roman"/>
      <w:szCs w:val="20"/>
    </w:rPr>
  </w:style>
  <w:style w:type="paragraph" w:styleId="13">
    <w:name w:val="toc 9"/>
    <w:basedOn w:val="1"/>
    <w:next w:val="1"/>
    <w:unhideWhenUsed/>
    <w:uiPriority w:val="39"/>
    <w:pPr>
      <w:spacing w:before="0" w:after="0"/>
      <w:ind w:left="1400"/>
    </w:pPr>
    <w:rPr>
      <w:rFonts w:asciiTheme="minorHAnsi" w:hAnsiTheme="minorHAnsi"/>
      <w:szCs w:val="20"/>
    </w:rPr>
  </w:style>
  <w:style w:type="paragraph" w:styleId="14">
    <w:name w:val="Body Text"/>
    <w:basedOn w:val="1"/>
    <w:link w:val="71"/>
    <w:unhideWhenUsed/>
    <w:qFormat/>
    <w:uiPriority w:val="0"/>
    <w:pPr>
      <w:tabs>
        <w:tab w:val="left" w:pos="729"/>
      </w:tabs>
      <w:autoSpaceDE w:val="0"/>
      <w:autoSpaceDN w:val="0"/>
      <w:adjustRightInd w:val="0"/>
      <w:spacing w:before="163" w:line="283" w:lineRule="atLeast"/>
    </w:pPr>
    <w:rPr>
      <w:rFonts w:cs="Times New Roman"/>
      <w:sz w:val="28"/>
      <w:szCs w:val="28"/>
      <w:lang w:val="zh-CN"/>
    </w:rPr>
  </w:style>
  <w:style w:type="paragraph" w:styleId="15">
    <w:name w:val="toc 6"/>
    <w:basedOn w:val="1"/>
    <w:next w:val="1"/>
    <w:unhideWhenUsed/>
    <w:uiPriority w:val="39"/>
    <w:pPr>
      <w:spacing w:before="0" w:after="0"/>
      <w:ind w:left="800"/>
    </w:pPr>
    <w:rPr>
      <w:szCs w:val="20"/>
    </w:rPr>
  </w:style>
  <w:style w:type="paragraph" w:styleId="16">
    <w:name w:val="Block Text"/>
    <w:basedOn w:val="1"/>
    <w:uiPriority w:val="0"/>
    <w:pPr>
      <w:widowControl/>
      <w:spacing w:before="0" w:beforeAutospacing="0" w:after="0" w:afterAutospacing="0"/>
      <w:ind w:left="720" w:right="-675"/>
    </w:pPr>
    <w:rPr>
      <w:rFonts w:cs="Times New Roman"/>
      <w:szCs w:val="20"/>
    </w:rPr>
  </w:style>
  <w:style w:type="paragraph" w:styleId="17">
    <w:name w:val="annotation text"/>
    <w:basedOn w:val="1"/>
    <w:link w:val="176"/>
    <w:unhideWhenUsed/>
    <w:qFormat/>
    <w:uiPriority w:val="0"/>
    <w:rPr>
      <w:rFonts w:cs="Times New Roman"/>
      <w:szCs w:val="20"/>
      <w:lang w:val="zh-CN" w:eastAsia="zh-CN"/>
    </w:rPr>
  </w:style>
  <w:style w:type="paragraph" w:styleId="18">
    <w:name w:val="toc 5"/>
    <w:basedOn w:val="1"/>
    <w:next w:val="1"/>
    <w:unhideWhenUsed/>
    <w:qFormat/>
    <w:uiPriority w:val="39"/>
    <w:pPr>
      <w:ind w:left="1814"/>
    </w:pPr>
    <w:rPr>
      <w:szCs w:val="20"/>
    </w:rPr>
  </w:style>
  <w:style w:type="paragraph" w:styleId="19">
    <w:name w:val="Body Text Indent 2"/>
    <w:basedOn w:val="1"/>
    <w:link w:val="76"/>
    <w:unhideWhenUsed/>
    <w:qFormat/>
    <w:uiPriority w:val="0"/>
    <w:pPr>
      <w:suppressAutoHyphens/>
      <w:autoSpaceDE w:val="0"/>
      <w:spacing w:line="278" w:lineRule="atLeast"/>
      <w:ind w:left="540"/>
    </w:pPr>
    <w:rPr>
      <w:rFonts w:cs="Times New Roman"/>
      <w:sz w:val="24"/>
      <w:lang w:val="zh-CN" w:eastAsia="ar-SA"/>
    </w:rPr>
  </w:style>
  <w:style w:type="paragraph" w:styleId="20">
    <w:name w:val="Title"/>
    <w:basedOn w:val="1"/>
    <w:link w:val="69"/>
    <w:qFormat/>
    <w:uiPriority w:val="0"/>
    <w:pPr>
      <w:jc w:val="center"/>
    </w:pPr>
    <w:rPr>
      <w:rFonts w:cs="Times New Roman"/>
      <w:b/>
      <w:bCs/>
      <w:lang w:val="zh-CN"/>
    </w:rPr>
  </w:style>
  <w:style w:type="paragraph" w:styleId="21">
    <w:name w:val="endnote text"/>
    <w:link w:val="157"/>
    <w:unhideWhenUsed/>
    <w:qFormat/>
    <w:uiPriority w:val="99"/>
    <w:rPr>
      <w:rFonts w:ascii="Times New Roman" w:hAnsi="Times New Roman" w:eastAsia="Times New Roman" w:cs="Times New Roman"/>
      <w:sz w:val="18"/>
      <w:lang w:val="pt-BR" w:eastAsia="pt-BR" w:bidi="ar-SA"/>
    </w:rPr>
  </w:style>
  <w:style w:type="paragraph" w:styleId="22">
    <w:name w:val="Normal (Web)"/>
    <w:basedOn w:val="1"/>
    <w:unhideWhenUsed/>
    <w:qFormat/>
    <w:uiPriority w:val="99"/>
    <w:rPr>
      <w:rFonts w:cs="Times New Roman"/>
    </w:rPr>
  </w:style>
  <w:style w:type="paragraph" w:styleId="23">
    <w:name w:val="Plain Text"/>
    <w:basedOn w:val="1"/>
    <w:link w:val="108"/>
    <w:uiPriority w:val="0"/>
    <w:pPr>
      <w:suppressAutoHyphens/>
    </w:pPr>
    <w:rPr>
      <w:rFonts w:ascii="Courier New" w:hAnsi="Courier New" w:eastAsia="Arial Unicode MS" w:cs="Times New Roman"/>
      <w:sz w:val="28"/>
      <w:szCs w:val="20"/>
      <w:lang w:val="zh-CN" w:eastAsia="zh-CN"/>
    </w:rPr>
  </w:style>
  <w:style w:type="paragraph" w:styleId="24">
    <w:name w:val="toc 4"/>
    <w:basedOn w:val="1"/>
    <w:next w:val="1"/>
    <w:unhideWhenUsed/>
    <w:qFormat/>
    <w:uiPriority w:val="39"/>
    <w:pPr>
      <w:tabs>
        <w:tab w:val="right" w:leader="dot" w:pos="9628"/>
      </w:tabs>
      <w:spacing w:before="0" w:beforeAutospacing="0" w:after="0" w:afterAutospacing="0"/>
      <w:ind w:left="1361"/>
    </w:pPr>
    <w:rPr>
      <w:sz w:val="18"/>
      <w:szCs w:val="20"/>
    </w:rPr>
  </w:style>
  <w:style w:type="paragraph" w:styleId="25">
    <w:name w:val="toc 8"/>
    <w:basedOn w:val="1"/>
    <w:next w:val="1"/>
    <w:unhideWhenUsed/>
    <w:uiPriority w:val="39"/>
    <w:pPr>
      <w:spacing w:before="0" w:after="0"/>
      <w:ind w:left="1200"/>
    </w:pPr>
    <w:rPr>
      <w:rFonts w:asciiTheme="minorHAnsi" w:hAnsiTheme="minorHAnsi"/>
      <w:szCs w:val="20"/>
    </w:rPr>
  </w:style>
  <w:style w:type="paragraph" w:styleId="26">
    <w:name w:val="Body Text 3"/>
    <w:basedOn w:val="1"/>
    <w:link w:val="75"/>
    <w:unhideWhenUsed/>
    <w:qFormat/>
    <w:uiPriority w:val="0"/>
    <w:pPr>
      <w:snapToGrid w:val="0"/>
    </w:pPr>
    <w:rPr>
      <w:rFonts w:cs="Times New Roman"/>
      <w:szCs w:val="20"/>
      <w:lang w:val="zh-CN"/>
    </w:rPr>
  </w:style>
  <w:style w:type="paragraph" w:styleId="27">
    <w:name w:val="HTML Preformatted"/>
    <w:basedOn w:val="1"/>
    <w:link w:val="66"/>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Times New Roman"/>
      <w:color w:val="000000"/>
      <w:szCs w:val="20"/>
      <w:lang w:val="zh-CN"/>
    </w:rPr>
  </w:style>
  <w:style w:type="paragraph" w:styleId="28">
    <w:name w:val="List Number 2"/>
    <w:basedOn w:val="1"/>
    <w:uiPriority w:val="0"/>
    <w:pPr>
      <w:numPr>
        <w:ilvl w:val="0"/>
        <w:numId w:val="2"/>
      </w:numPr>
    </w:pPr>
    <w:rPr>
      <w:rFonts w:cs="Times New Roman"/>
    </w:rPr>
  </w:style>
  <w:style w:type="paragraph" w:styleId="29">
    <w:name w:val="Body Text 2"/>
    <w:basedOn w:val="1"/>
    <w:link w:val="74"/>
    <w:unhideWhenUsed/>
    <w:qFormat/>
    <w:uiPriority w:val="0"/>
    <w:rPr>
      <w:rFonts w:cs="Times New Roman"/>
      <w:lang w:val="zh-CN"/>
    </w:rPr>
  </w:style>
  <w:style w:type="paragraph" w:styleId="30">
    <w:name w:val="header"/>
    <w:basedOn w:val="1"/>
    <w:link w:val="67"/>
    <w:unhideWhenUsed/>
    <w:qFormat/>
    <w:uiPriority w:val="0"/>
    <w:pPr>
      <w:tabs>
        <w:tab w:val="center" w:pos="4252"/>
        <w:tab w:val="right" w:pos="8504"/>
      </w:tabs>
    </w:pPr>
    <w:rPr>
      <w:rFonts w:cs="Times New Roman"/>
      <w:sz w:val="24"/>
      <w:lang w:val="zh-CN"/>
    </w:rPr>
  </w:style>
  <w:style w:type="paragraph" w:styleId="31">
    <w:name w:val="annotation subject"/>
    <w:basedOn w:val="17"/>
    <w:next w:val="17"/>
    <w:link w:val="177"/>
    <w:unhideWhenUsed/>
    <w:uiPriority w:val="99"/>
    <w:rPr>
      <w:b/>
      <w:bCs/>
    </w:rPr>
  </w:style>
  <w:style w:type="paragraph" w:styleId="32">
    <w:name w:val="footer"/>
    <w:basedOn w:val="1"/>
    <w:link w:val="68"/>
    <w:unhideWhenUsed/>
    <w:qFormat/>
    <w:uiPriority w:val="99"/>
    <w:pPr>
      <w:tabs>
        <w:tab w:val="center" w:pos="4252"/>
        <w:tab w:val="right" w:pos="8504"/>
      </w:tabs>
    </w:pPr>
    <w:rPr>
      <w:rFonts w:cs="Times New Roman"/>
      <w:lang w:val="zh-CN" w:eastAsia="zh-CN"/>
    </w:rPr>
  </w:style>
  <w:style w:type="paragraph" w:styleId="33">
    <w:name w:val="Document Map"/>
    <w:basedOn w:val="1"/>
    <w:link w:val="151"/>
    <w:unhideWhenUsed/>
    <w:qFormat/>
    <w:uiPriority w:val="99"/>
    <w:pPr>
      <w:widowControl/>
      <w:suppressAutoHyphens/>
      <w:spacing w:before="0" w:beforeAutospacing="0" w:after="0" w:afterAutospacing="0"/>
    </w:pPr>
    <w:rPr>
      <w:rFonts w:ascii="Lucida Grande" w:hAnsi="Lucida Grande" w:cs="Times New Roman"/>
      <w:sz w:val="24"/>
      <w:lang w:val="zh-CN" w:eastAsia="ar-SA"/>
    </w:rPr>
  </w:style>
  <w:style w:type="paragraph" w:styleId="34">
    <w:name w:val="caption"/>
    <w:basedOn w:val="1"/>
    <w:next w:val="1"/>
    <w:qFormat/>
    <w:uiPriority w:val="0"/>
    <w:pPr>
      <w:widowControl/>
      <w:suppressLineNumbers/>
      <w:suppressAutoHyphens/>
      <w:spacing w:before="120" w:beforeAutospacing="0" w:after="120" w:afterAutospacing="0"/>
    </w:pPr>
    <w:rPr>
      <w:rFonts w:ascii="Arial" w:hAnsi="Arial" w:cs="Mangal"/>
      <w:i/>
      <w:iCs/>
      <w:sz w:val="24"/>
      <w:lang w:eastAsia="ar-SA"/>
    </w:rPr>
  </w:style>
  <w:style w:type="paragraph" w:styleId="35">
    <w:name w:val="toc 7"/>
    <w:basedOn w:val="1"/>
    <w:next w:val="1"/>
    <w:unhideWhenUsed/>
    <w:qFormat/>
    <w:uiPriority w:val="39"/>
    <w:pPr>
      <w:spacing w:before="0" w:after="0"/>
      <w:ind w:left="1000"/>
    </w:pPr>
    <w:rPr>
      <w:rFonts w:asciiTheme="minorHAnsi" w:hAnsiTheme="minorHAnsi"/>
      <w:szCs w:val="20"/>
    </w:rPr>
  </w:style>
  <w:style w:type="paragraph" w:styleId="36">
    <w:name w:val="Body Text Indent 3"/>
    <w:basedOn w:val="1"/>
    <w:link w:val="77"/>
    <w:unhideWhenUsed/>
    <w:qFormat/>
    <w:uiPriority w:val="0"/>
    <w:pPr>
      <w:ind w:left="1425" w:hanging="750"/>
    </w:pPr>
    <w:rPr>
      <w:rFonts w:cs="Times New Roman"/>
      <w:sz w:val="24"/>
      <w:szCs w:val="20"/>
      <w:lang w:val="zh-CN"/>
    </w:rPr>
  </w:style>
  <w:style w:type="paragraph" w:styleId="37">
    <w:name w:val="index 1"/>
    <w:basedOn w:val="1"/>
    <w:next w:val="1"/>
    <w:unhideWhenUsed/>
    <w:qFormat/>
    <w:uiPriority w:val="99"/>
    <w:pPr>
      <w:spacing w:before="0" w:after="0"/>
      <w:ind w:left="200" w:hanging="200"/>
    </w:pPr>
  </w:style>
  <w:style w:type="paragraph" w:styleId="38">
    <w:name w:val="toc 3"/>
    <w:next w:val="1"/>
    <w:unhideWhenUsed/>
    <w:qFormat/>
    <w:uiPriority w:val="39"/>
    <w:pPr>
      <w:widowControl w:val="0"/>
      <w:tabs>
        <w:tab w:val="right" w:leader="dot" w:pos="9628"/>
      </w:tabs>
      <w:ind w:left="680"/>
    </w:pPr>
    <w:rPr>
      <w:rFonts w:ascii="Times New Roman" w:hAnsi="Times New Roman" w:eastAsia="Times New Roman" w:cs="Arial"/>
      <w:sz w:val="22"/>
      <w:lang w:val="pt-BR" w:eastAsia="pt-BR" w:bidi="ar-SA"/>
    </w:rPr>
  </w:style>
  <w:style w:type="paragraph" w:styleId="39">
    <w:name w:val="Balloon Text"/>
    <w:basedOn w:val="1"/>
    <w:link w:val="86"/>
    <w:unhideWhenUsed/>
    <w:qFormat/>
    <w:uiPriority w:val="0"/>
    <w:rPr>
      <w:rFonts w:ascii="Segoe UI" w:hAnsi="Segoe UI" w:cs="Times New Roman"/>
      <w:szCs w:val="18"/>
      <w:lang w:val="zh-CN"/>
    </w:rPr>
  </w:style>
  <w:style w:type="paragraph" w:styleId="40">
    <w:name w:val="Subtitle"/>
    <w:basedOn w:val="1"/>
    <w:link w:val="73"/>
    <w:qFormat/>
    <w:uiPriority w:val="0"/>
    <w:pPr>
      <w:jc w:val="center"/>
    </w:pPr>
    <w:rPr>
      <w:rFonts w:cs="Times New Roman"/>
      <w:b/>
      <w:bCs/>
      <w:lang w:val="zh-CN"/>
    </w:rPr>
  </w:style>
  <w:style w:type="paragraph" w:styleId="41">
    <w:name w:val="List 2"/>
    <w:basedOn w:val="1"/>
    <w:qFormat/>
    <w:uiPriority w:val="0"/>
    <w:pPr>
      <w:numPr>
        <w:ilvl w:val="7"/>
        <w:numId w:val="1"/>
      </w:numPr>
      <w:spacing w:after="120"/>
      <w:ind w:left="283" w:firstLine="1418"/>
    </w:pPr>
    <w:rPr>
      <w:rFonts w:cs="Times New Roman"/>
      <w:szCs w:val="20"/>
    </w:rPr>
  </w:style>
  <w:style w:type="paragraph" w:styleId="42">
    <w:name w:val="footnote text"/>
    <w:link w:val="122"/>
    <w:unhideWhenUsed/>
    <w:qFormat/>
    <w:uiPriority w:val="99"/>
    <w:pPr>
      <w:jc w:val="both"/>
    </w:pPr>
    <w:rPr>
      <w:rFonts w:ascii="Cambria" w:hAnsi="Cambria" w:eastAsia="Times New Roman" w:cs="Times New Roman"/>
      <w:sz w:val="16"/>
      <w:lang w:val="pt-BR" w:eastAsia="pt-BR" w:bidi="ar-SA"/>
    </w:rPr>
  </w:style>
  <w:style w:type="paragraph" w:styleId="43">
    <w:name w:val="List Bullet"/>
    <w:basedOn w:val="1"/>
    <w:unhideWhenUsed/>
    <w:qFormat/>
    <w:uiPriority w:val="99"/>
    <w:pPr>
      <w:widowControl/>
      <w:numPr>
        <w:ilvl w:val="0"/>
        <w:numId w:val="3"/>
      </w:numPr>
      <w:spacing w:before="0" w:beforeAutospacing="0" w:after="0" w:afterAutospacing="0"/>
      <w:contextualSpacing/>
    </w:pPr>
    <w:rPr>
      <w:rFonts w:cs="Times New Roman"/>
      <w:sz w:val="24"/>
    </w:rPr>
  </w:style>
  <w:style w:type="paragraph" w:styleId="44">
    <w:name w:val="toc 1"/>
    <w:next w:val="1"/>
    <w:unhideWhenUsed/>
    <w:qFormat/>
    <w:uiPriority w:val="39"/>
    <w:pPr>
      <w:widowControl w:val="0"/>
      <w:tabs>
        <w:tab w:val="right" w:leader="dot" w:pos="9628"/>
      </w:tabs>
    </w:pPr>
    <w:rPr>
      <w:rFonts w:ascii="Times New Roman" w:hAnsi="Times New Roman" w:eastAsia="Times New Roman" w:cs="Arial"/>
      <w:bCs/>
      <w:caps/>
      <w:sz w:val="22"/>
      <w:szCs w:val="24"/>
      <w:lang w:val="pt-BR" w:eastAsia="pt-BR" w:bidi="ar-SA"/>
    </w:rPr>
  </w:style>
  <w:style w:type="paragraph" w:styleId="45">
    <w:name w:val="Body Text Indent"/>
    <w:basedOn w:val="1"/>
    <w:link w:val="72"/>
    <w:unhideWhenUsed/>
    <w:qFormat/>
    <w:uiPriority w:val="0"/>
    <w:pPr>
      <w:spacing w:after="120"/>
      <w:ind w:left="283"/>
    </w:pPr>
    <w:rPr>
      <w:rFonts w:cs="Times New Roman"/>
      <w:sz w:val="24"/>
      <w:lang w:val="zh-CN"/>
    </w:rPr>
  </w:style>
  <w:style w:type="character" w:styleId="47">
    <w:name w:val="endnote reference"/>
    <w:unhideWhenUsed/>
    <w:qFormat/>
    <w:uiPriority w:val="99"/>
    <w:rPr>
      <w:rFonts w:ascii="Ecofont Vera Sans" w:hAnsi="Ecofont Vera Sans"/>
      <w:b/>
      <w:color w:val="FF0000"/>
      <w:sz w:val="20"/>
      <w:u w:val="single"/>
      <w:vertAlign w:val="superscript"/>
    </w:rPr>
  </w:style>
  <w:style w:type="character" w:styleId="48">
    <w:name w:val="Strong"/>
    <w:qFormat/>
    <w:uiPriority w:val="22"/>
    <w:rPr>
      <w:b/>
      <w:bCs/>
    </w:rPr>
  </w:style>
  <w:style w:type="character" w:styleId="49">
    <w:name w:val="annotation reference"/>
    <w:unhideWhenUsed/>
    <w:qFormat/>
    <w:uiPriority w:val="99"/>
    <w:rPr>
      <w:sz w:val="16"/>
      <w:szCs w:val="16"/>
    </w:rPr>
  </w:style>
  <w:style w:type="character" w:styleId="50">
    <w:name w:val="FollowedHyperlink"/>
    <w:unhideWhenUsed/>
    <w:qFormat/>
    <w:uiPriority w:val="99"/>
    <w:rPr>
      <w:color w:val="800080"/>
      <w:u w:val="single"/>
    </w:rPr>
  </w:style>
  <w:style w:type="character" w:styleId="51">
    <w:name w:val="Emphasis"/>
    <w:qFormat/>
    <w:uiPriority w:val="20"/>
    <w:rPr>
      <w:i/>
      <w:iCs/>
    </w:rPr>
  </w:style>
  <w:style w:type="character" w:styleId="52">
    <w:name w:val="footnote reference"/>
    <w:unhideWhenUsed/>
    <w:qFormat/>
    <w:uiPriority w:val="99"/>
    <w:rPr>
      <w:rFonts w:ascii="Cambria" w:hAnsi="Cambria"/>
      <w:b/>
      <w:color w:val="C00000"/>
      <w:sz w:val="20"/>
      <w:u w:val="none"/>
      <w:vertAlign w:val="superscript"/>
    </w:rPr>
  </w:style>
  <w:style w:type="character" w:styleId="53">
    <w:name w:val="Hyperlink"/>
    <w:unhideWhenUsed/>
    <w:qFormat/>
    <w:uiPriority w:val="99"/>
    <w:rPr>
      <w:rFonts w:ascii="Times New Roman" w:hAnsi="Times New Roman"/>
      <w:color w:val="0000FF"/>
      <w:sz w:val="22"/>
      <w:u w:val="single"/>
    </w:rPr>
  </w:style>
  <w:style w:type="character" w:styleId="54">
    <w:name w:val="page number"/>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Times New Roman" w:hAnsi="Times New Roman" w:eastAsia="Times New Roman"/>
      <w:b/>
      <w:bCs/>
      <w:caps/>
      <w:color w:val="000000" w:themeColor="text1"/>
      <w:sz w:val="22"/>
      <w14:textFill>
        <w14:solidFill>
          <w14:schemeClr w14:val="tx1"/>
        </w14:solidFill>
      </w14:textFill>
    </w:rPr>
  </w:style>
  <w:style w:type="character" w:customStyle="1" w:styleId="58">
    <w:name w:val="Título 2 Char"/>
    <w:link w:val="3"/>
    <w:qFormat/>
    <w:uiPriority w:val="9"/>
    <w:rPr>
      <w:rFonts w:ascii="Times New Roman" w:hAnsi="Times New Roman" w:eastAsia="Times New Roman"/>
      <w:b/>
      <w:smallCaps/>
      <w:sz w:val="22"/>
    </w:rPr>
  </w:style>
  <w:style w:type="character" w:customStyle="1" w:styleId="59">
    <w:name w:val="Título 3 Char"/>
    <w:link w:val="4"/>
    <w:qFormat/>
    <w:uiPriority w:val="0"/>
    <w:rPr>
      <w:rFonts w:ascii="Times New Roman" w:hAnsi="Times New Roman" w:eastAsia="Times New Roman"/>
      <w:b/>
      <w:color w:val="4F6228" w:themeColor="accent3" w:themeShade="80"/>
      <w:sz w:val="22"/>
    </w:rPr>
  </w:style>
  <w:style w:type="character" w:customStyle="1" w:styleId="60">
    <w:name w:val="Título 4 Char"/>
    <w:link w:val="5"/>
    <w:qFormat/>
    <w:uiPriority w:val="0"/>
    <w:rPr>
      <w:rFonts w:ascii="Times New Roman" w:hAnsi="Times New Roman" w:eastAsia="Times New Roman"/>
      <w:b/>
      <w:bCs/>
      <w:color w:val="376092" w:themeColor="accent1" w:themeShade="BF"/>
      <w:sz w:val="22"/>
      <w:szCs w:val="24"/>
      <w:lang w:val="zh-CN"/>
    </w:rPr>
  </w:style>
  <w:style w:type="character" w:customStyle="1" w:styleId="61">
    <w:name w:val="Título 5 Char"/>
    <w:link w:val="6"/>
    <w:qFormat/>
    <w:uiPriority w:val="0"/>
    <w:rPr>
      <w:rFonts w:ascii="Times New Roman" w:hAnsi="Times New Roman" w:eastAsia="Times New Roman"/>
      <w:b/>
      <w:spacing w:val="-3"/>
      <w:sz w:val="22"/>
      <w:u w:val="single"/>
      <w:lang w:val="zh-CN" w:eastAsia="zh-CN"/>
    </w:rPr>
  </w:style>
  <w:style w:type="character" w:customStyle="1" w:styleId="62">
    <w:name w:val="Título 6 Char"/>
    <w:link w:val="7"/>
    <w:qFormat/>
    <w:uiPriority w:val="0"/>
    <w:rPr>
      <w:rFonts w:ascii="Arial" w:hAnsi="Arial" w:eastAsia="Times New Roman" w:cs="Times New Roman"/>
      <w:sz w:val="20"/>
      <w:szCs w:val="24"/>
      <w:lang w:eastAsia="pt-BR"/>
    </w:rPr>
  </w:style>
  <w:style w:type="character" w:customStyle="1" w:styleId="63">
    <w:name w:val="Título 7 Char"/>
    <w:link w:val="8"/>
    <w:qFormat/>
    <w:uiPriority w:val="0"/>
    <w:rPr>
      <w:rFonts w:ascii="Arial" w:hAnsi="Arial" w:eastAsia="Times New Roman" w:cs="Times New Roman"/>
      <w:b/>
      <w:bCs/>
      <w:sz w:val="20"/>
      <w:szCs w:val="20"/>
      <w:lang w:eastAsia="pt-BR"/>
    </w:rPr>
  </w:style>
  <w:style w:type="character" w:customStyle="1" w:styleId="64">
    <w:name w:val="Título 8 Char"/>
    <w:link w:val="9"/>
    <w:uiPriority w:val="0"/>
    <w:rPr>
      <w:rFonts w:ascii="Arial" w:hAnsi="Arial" w:eastAsia="Times New Roman" w:cs="Times New Roman"/>
      <w:b/>
      <w:bCs/>
      <w:sz w:val="24"/>
      <w:szCs w:val="20"/>
      <w:u w:val="single"/>
      <w:lang w:eastAsia="pt-BR"/>
    </w:rPr>
  </w:style>
  <w:style w:type="character" w:customStyle="1" w:styleId="65">
    <w:name w:val="Título 9 Char"/>
    <w:link w:val="10"/>
    <w:qFormat/>
    <w:uiPriority w:val="0"/>
    <w:rPr>
      <w:rFonts w:ascii="Arial" w:hAnsi="Arial" w:eastAsia="Times New Roman" w:cs="Times New Roman"/>
      <w:sz w:val="28"/>
      <w:szCs w:val="24"/>
      <w:lang w:eastAsia="ar-SA"/>
    </w:rPr>
  </w:style>
  <w:style w:type="character" w:customStyle="1" w:styleId="66">
    <w:name w:val="Pré-formatação HTML Char"/>
    <w:link w:val="27"/>
    <w:qFormat/>
    <w:uiPriority w:val="99"/>
    <w:rPr>
      <w:rFonts w:ascii="Arial Unicode MS" w:hAnsi="Arial Unicode MS" w:eastAsia="Arial Unicode MS" w:cs="Times New Roman"/>
      <w:color w:val="000000"/>
      <w:sz w:val="20"/>
      <w:szCs w:val="20"/>
      <w:lang w:eastAsia="pt-BR"/>
    </w:rPr>
  </w:style>
  <w:style w:type="character" w:customStyle="1" w:styleId="67">
    <w:name w:val="Cabeçalho Char"/>
    <w:link w:val="30"/>
    <w:qFormat/>
    <w:uiPriority w:val="0"/>
    <w:rPr>
      <w:rFonts w:ascii="Arial" w:hAnsi="Arial" w:eastAsia="Times New Roman" w:cs="Times New Roman"/>
      <w:sz w:val="24"/>
      <w:szCs w:val="24"/>
      <w:lang w:eastAsia="pt-BR"/>
    </w:rPr>
  </w:style>
  <w:style w:type="character" w:customStyle="1" w:styleId="68">
    <w:name w:val="Rodapé Char"/>
    <w:link w:val="32"/>
    <w:qFormat/>
    <w:uiPriority w:val="99"/>
    <w:rPr>
      <w:rFonts w:ascii="Times New Roman" w:hAnsi="Times New Roman" w:eastAsia="Times New Roman"/>
      <w:szCs w:val="24"/>
    </w:rPr>
  </w:style>
  <w:style w:type="character" w:customStyle="1" w:styleId="69">
    <w:name w:val="Título Char"/>
    <w:link w:val="20"/>
    <w:qFormat/>
    <w:uiPriority w:val="0"/>
    <w:rPr>
      <w:rFonts w:ascii="Times New Roman" w:hAnsi="Times New Roman" w:eastAsia="Times New Roman" w:cs="Times New Roman"/>
      <w:b/>
      <w:bCs/>
      <w:sz w:val="20"/>
      <w:szCs w:val="24"/>
      <w:lang w:eastAsia="pt-BR"/>
    </w:rPr>
  </w:style>
  <w:style w:type="character" w:customStyle="1" w:styleId="70">
    <w:name w:val="Corpo de texto Char"/>
    <w:qFormat/>
    <w:locked/>
    <w:uiPriority w:val="0"/>
    <w:rPr>
      <w:rFonts w:ascii="Times New Roman" w:hAnsi="Times New Roman" w:eastAsia="Times New Roman" w:cs="Times New Roman"/>
      <w:sz w:val="28"/>
      <w:szCs w:val="28"/>
    </w:rPr>
  </w:style>
  <w:style w:type="character" w:customStyle="1" w:styleId="71">
    <w:name w:val="Corpo de texto Char1"/>
    <w:link w:val="14"/>
    <w:qFormat/>
    <w:uiPriority w:val="0"/>
    <w:rPr>
      <w:rFonts w:ascii="Times New Roman" w:hAnsi="Times New Roman" w:eastAsia="Times New Roman" w:cs="Times New Roman"/>
      <w:sz w:val="28"/>
      <w:szCs w:val="28"/>
      <w:lang w:eastAsia="pt-BR"/>
    </w:rPr>
  </w:style>
  <w:style w:type="character" w:customStyle="1" w:styleId="72">
    <w:name w:val="Recuo de corpo de texto Char"/>
    <w:link w:val="45"/>
    <w:qFormat/>
    <w:uiPriority w:val="0"/>
    <w:rPr>
      <w:rFonts w:ascii="Times New Roman" w:hAnsi="Times New Roman" w:eastAsia="Times New Roman" w:cs="Times New Roman"/>
      <w:sz w:val="24"/>
      <w:szCs w:val="24"/>
      <w:lang w:eastAsia="pt-BR"/>
    </w:rPr>
  </w:style>
  <w:style w:type="character" w:customStyle="1" w:styleId="73">
    <w:name w:val="Subtítulo Char"/>
    <w:link w:val="40"/>
    <w:qFormat/>
    <w:uiPriority w:val="0"/>
    <w:rPr>
      <w:rFonts w:ascii="Arial" w:hAnsi="Arial" w:eastAsia="Times New Roman" w:cs="Times New Roman"/>
      <w:b/>
      <w:bCs/>
      <w:sz w:val="20"/>
      <w:szCs w:val="24"/>
      <w:lang w:eastAsia="pt-BR"/>
    </w:rPr>
  </w:style>
  <w:style w:type="character" w:customStyle="1" w:styleId="74">
    <w:name w:val="Corpo de texto 2 Char"/>
    <w:link w:val="29"/>
    <w:qFormat/>
    <w:uiPriority w:val="0"/>
    <w:rPr>
      <w:rFonts w:ascii="Times New Roman" w:hAnsi="Times New Roman" w:eastAsia="Times New Roman" w:cs="Times New Roman"/>
      <w:sz w:val="20"/>
      <w:szCs w:val="24"/>
      <w:lang w:eastAsia="pt-BR"/>
    </w:rPr>
  </w:style>
  <w:style w:type="character" w:customStyle="1" w:styleId="75">
    <w:name w:val="Corpo de texto 3 Char"/>
    <w:link w:val="26"/>
    <w:qFormat/>
    <w:uiPriority w:val="0"/>
    <w:rPr>
      <w:rFonts w:ascii="Times New Roman" w:hAnsi="Times New Roman" w:eastAsia="Times New Roman" w:cs="Times New Roman"/>
      <w:sz w:val="20"/>
      <w:szCs w:val="20"/>
      <w:lang w:eastAsia="pt-BR"/>
    </w:rPr>
  </w:style>
  <w:style w:type="character" w:customStyle="1" w:styleId="76">
    <w:name w:val="Recuo de corpo de texto 2 Char"/>
    <w:link w:val="19"/>
    <w:qFormat/>
    <w:uiPriority w:val="0"/>
    <w:rPr>
      <w:rFonts w:ascii="Arial" w:hAnsi="Arial" w:eastAsia="Times New Roman" w:cs="Times New Roman"/>
      <w:sz w:val="24"/>
      <w:szCs w:val="24"/>
      <w:lang w:eastAsia="ar-SA"/>
    </w:rPr>
  </w:style>
  <w:style w:type="character" w:customStyle="1" w:styleId="77">
    <w:name w:val="Recuo de corpo de texto 3 Char"/>
    <w:link w:val="36"/>
    <w:qFormat/>
    <w:uiPriority w:val="0"/>
    <w:rPr>
      <w:rFonts w:ascii="Times New Roman" w:hAnsi="Times New Roman" w:eastAsia="Times New Roman" w:cs="Times New Roman"/>
      <w:sz w:val="24"/>
      <w:szCs w:val="20"/>
      <w:lang w:eastAsia="pt-BR"/>
    </w:rPr>
  </w:style>
  <w:style w:type="paragraph" w:customStyle="1" w:styleId="78">
    <w:name w:val="List Paragraph"/>
    <w:basedOn w:val="1"/>
    <w:qFormat/>
    <w:uiPriority w:val="34"/>
    <w:pPr>
      <w:spacing w:before="160" w:beforeAutospacing="0" w:after="160" w:afterAutospacing="0"/>
      <w:ind w:left="709"/>
    </w:pPr>
    <w:rPr>
      <w:rFonts w:cs="Times New Roman"/>
    </w:rPr>
  </w:style>
  <w:style w:type="paragraph" w:customStyle="1" w:styleId="79">
    <w:name w:val="Corpo de texto 21"/>
    <w:basedOn w:val="1"/>
    <w:qFormat/>
    <w:uiPriority w:val="0"/>
    <w:pPr>
      <w:suppressAutoHyphens/>
      <w:spacing w:before="120"/>
    </w:pPr>
    <w:rPr>
      <w:lang w:eastAsia="ar-SA"/>
    </w:rPr>
  </w:style>
  <w:style w:type="paragraph" w:customStyle="1" w:styleId="80">
    <w:name w:val="Default"/>
    <w:qFormat/>
    <w:uiPriority w:val="0"/>
    <w:pPr>
      <w:widowControl w:val="0"/>
      <w:autoSpaceDE w:val="0"/>
      <w:autoSpaceDN w:val="0"/>
      <w:adjustRightInd w:val="0"/>
    </w:pPr>
    <w:rPr>
      <w:rFonts w:ascii="ALIOMO+Arial,Bold" w:hAnsi="ALIOMO+Arial,Bold" w:eastAsia="Times New Roman" w:cs="Times New Roman"/>
      <w:color w:val="000000"/>
      <w:sz w:val="24"/>
      <w:szCs w:val="24"/>
      <w:lang w:val="pt-BR" w:eastAsia="pt-BR" w:bidi="ar-SA"/>
    </w:rPr>
  </w:style>
  <w:style w:type="paragraph" w:customStyle="1" w:styleId="81">
    <w:name w:val="corpo"/>
    <w:basedOn w:val="1"/>
    <w:qFormat/>
    <w:uiPriority w:val="0"/>
    <w:rPr>
      <w:rFonts w:cs="Times New Roman"/>
    </w:rPr>
  </w:style>
  <w:style w:type="paragraph" w:customStyle="1" w:styleId="82">
    <w:name w:val="Recuo de corpo de texto 22"/>
    <w:basedOn w:val="1"/>
    <w:qFormat/>
    <w:uiPriority w:val="0"/>
    <w:pPr>
      <w:suppressAutoHyphens/>
      <w:ind w:firstLine="708"/>
    </w:pPr>
    <w:rPr>
      <w:szCs w:val="20"/>
      <w:lang w:eastAsia="ar-SA"/>
    </w:rPr>
  </w:style>
  <w:style w:type="paragraph" w:customStyle="1" w:styleId="83">
    <w:name w:val="Recuo de corpo de texto 23"/>
    <w:basedOn w:val="1"/>
    <w:qFormat/>
    <w:uiPriority w:val="0"/>
    <w:pPr>
      <w:suppressAutoHyphens/>
      <w:ind w:firstLine="708"/>
    </w:pPr>
    <w:rPr>
      <w:szCs w:val="20"/>
      <w:lang w:eastAsia="ar-SA"/>
    </w:rPr>
  </w:style>
  <w:style w:type="character" w:customStyle="1" w:styleId="84">
    <w:name w:val="dataatual"/>
    <w:basedOn w:val="46"/>
    <w:qFormat/>
    <w:uiPriority w:val="0"/>
  </w:style>
  <w:style w:type="paragraph" w:customStyle="1" w:styleId="85">
    <w:name w:val="Conteúdo da tabela"/>
    <w:basedOn w:val="1"/>
    <w:qFormat/>
    <w:uiPriority w:val="0"/>
    <w:pPr>
      <w:suppressLineNumbers/>
      <w:suppressAutoHyphens/>
    </w:pPr>
    <w:rPr>
      <w:rFonts w:cs="Times New Roman"/>
      <w:lang w:eastAsia="ar-SA"/>
    </w:rPr>
  </w:style>
  <w:style w:type="character" w:customStyle="1" w:styleId="86">
    <w:name w:val="Texto de balão Char"/>
    <w:link w:val="39"/>
    <w:qFormat/>
    <w:uiPriority w:val="0"/>
    <w:rPr>
      <w:rFonts w:ascii="Segoe UI" w:hAnsi="Segoe UI" w:eastAsia="Times New Roman" w:cs="Times New Roman"/>
      <w:sz w:val="18"/>
      <w:szCs w:val="18"/>
      <w:lang w:eastAsia="pt-BR"/>
    </w:rPr>
  </w:style>
  <w:style w:type="character" w:customStyle="1" w:styleId="87">
    <w:name w:val="paragrafo"/>
    <w:basedOn w:val="46"/>
    <w:qFormat/>
    <w:uiPriority w:val="0"/>
  </w:style>
  <w:style w:type="paragraph" w:customStyle="1" w:styleId="88">
    <w:name w:val="Normal1"/>
    <w:basedOn w:val="1"/>
    <w:qFormat/>
    <w:uiPriority w:val="0"/>
    <w:rPr>
      <w:rFonts w:cs="Times New Roman"/>
      <w:sz w:val="26"/>
      <w:szCs w:val="20"/>
    </w:rPr>
  </w:style>
  <w:style w:type="paragraph" w:customStyle="1" w:styleId="89">
    <w:name w:val="Intense Quote"/>
    <w:basedOn w:val="1"/>
    <w:next w:val="1"/>
    <w:link w:val="90"/>
    <w:qFormat/>
    <w:uiPriority w:val="30"/>
    <w:pPr>
      <w:pBdr>
        <w:bottom w:val="single" w:color="4F81BD" w:sz="4" w:space="4"/>
      </w:pBdr>
      <w:spacing w:before="200" w:after="280"/>
      <w:ind w:left="936" w:right="936"/>
    </w:pPr>
    <w:rPr>
      <w:rFonts w:cs="Times New Roman"/>
      <w:b/>
      <w:bCs/>
      <w:i/>
      <w:iCs/>
      <w:color w:val="4F81BD"/>
      <w:sz w:val="24"/>
      <w:lang w:val="zh-CN"/>
    </w:rPr>
  </w:style>
  <w:style w:type="character" w:customStyle="1" w:styleId="90">
    <w:name w:val="Citação Intensa Char"/>
    <w:link w:val="89"/>
    <w:qFormat/>
    <w:uiPriority w:val="30"/>
    <w:rPr>
      <w:rFonts w:ascii="Arial" w:hAnsi="Arial" w:eastAsia="Times New Roman" w:cs="Arial"/>
      <w:b/>
      <w:bCs/>
      <w:i/>
      <w:iCs/>
      <w:color w:val="4F81BD"/>
      <w:sz w:val="24"/>
      <w:szCs w:val="24"/>
      <w:lang w:eastAsia="pt-BR"/>
    </w:rPr>
  </w:style>
  <w:style w:type="character" w:customStyle="1" w:styleId="91">
    <w:name w:val="Intense Emphasis"/>
    <w:qFormat/>
    <w:uiPriority w:val="21"/>
    <w:rPr>
      <w:b/>
      <w:bCs/>
      <w:i/>
      <w:iCs/>
      <w:color w:val="4F81BD"/>
    </w:rPr>
  </w:style>
  <w:style w:type="character" w:customStyle="1" w:styleId="92">
    <w:name w:val="apple-converted-space"/>
    <w:basedOn w:val="46"/>
    <w:qFormat/>
    <w:uiPriority w:val="0"/>
  </w:style>
  <w:style w:type="paragraph" w:customStyle="1" w:styleId="93">
    <w:name w:val="P30"/>
    <w:basedOn w:val="1"/>
    <w:qFormat/>
    <w:uiPriority w:val="0"/>
    <w:pPr>
      <w:autoSpaceDE w:val="0"/>
      <w:autoSpaceDN w:val="0"/>
    </w:pPr>
    <w:rPr>
      <w:rFonts w:cs="Times New Roman"/>
      <w:b/>
      <w:bCs/>
      <w:szCs w:val="20"/>
    </w:rPr>
  </w:style>
  <w:style w:type="paragraph" w:customStyle="1" w:styleId="94">
    <w:name w:val="Body Text 21"/>
    <w:basedOn w:val="1"/>
    <w:qFormat/>
    <w:uiPriority w:val="0"/>
    <w:pPr>
      <w:autoSpaceDE w:val="0"/>
      <w:autoSpaceDN w:val="0"/>
      <w:ind w:left="3402"/>
    </w:pPr>
    <w:rPr>
      <w:rFonts w:cs="Times New Roman"/>
      <w:b/>
      <w:bCs/>
      <w:szCs w:val="20"/>
    </w:rPr>
  </w:style>
  <w:style w:type="paragraph" w:customStyle="1" w:styleId="95">
    <w:name w:val="EP_UFRN"/>
    <w:qFormat/>
    <w:uiPriority w:val="0"/>
    <w:pPr>
      <w:jc w:val="center"/>
    </w:pPr>
    <w:rPr>
      <w:rFonts w:ascii="Times New Roman" w:hAnsi="Times New Roman" w:eastAsia="Times New Roman" w:cs="Arial"/>
      <w:b/>
      <w:sz w:val="22"/>
      <w:szCs w:val="24"/>
      <w:lang w:val="pt-BR" w:eastAsia="pt-BR" w:bidi="ar-SA"/>
    </w:rPr>
  </w:style>
  <w:style w:type="paragraph" w:customStyle="1" w:styleId="96">
    <w:name w:val="EP_Logo"/>
    <w:qFormat/>
    <w:uiPriority w:val="0"/>
    <w:pPr>
      <w:keepNext/>
      <w:pageBreakBefore/>
      <w:spacing w:before="100" w:beforeAutospacing="1" w:after="100" w:afterAutospacing="1"/>
      <w:jc w:val="center"/>
    </w:pPr>
    <w:rPr>
      <w:rFonts w:ascii="Times New Roman" w:hAnsi="Times New Roman" w:eastAsia="Times New Roman" w:cs="Arial"/>
      <w:sz w:val="22"/>
      <w:szCs w:val="24"/>
      <w:lang w:val="pt-BR" w:eastAsia="pt-BR" w:bidi="ar-SA"/>
    </w:rPr>
  </w:style>
  <w:style w:type="paragraph" w:customStyle="1" w:styleId="97">
    <w:name w:val="EP_ARP_CE_e_Empresas_Nome"/>
    <w:qFormat/>
    <w:uiPriority w:val="0"/>
    <w:pPr>
      <w:keepNext/>
      <w:spacing w:before="480" w:after="480"/>
      <w:jc w:val="center"/>
    </w:pPr>
    <w:rPr>
      <w:rFonts w:ascii="Times New Roman" w:hAnsi="Times New Roman" w:eastAsia="Times New Roman" w:cs="Arial"/>
      <w:b/>
      <w:sz w:val="22"/>
      <w:lang w:val="pt-BR" w:eastAsia="pt-BR" w:bidi="ar-SA"/>
    </w:rPr>
  </w:style>
  <w:style w:type="paragraph" w:customStyle="1" w:styleId="98">
    <w:name w:val="EP_Pregão_Título"/>
    <w:qFormat/>
    <w:uiPriority w:val="0"/>
    <w:pPr>
      <w:keepNext/>
      <w:spacing w:before="100" w:beforeAutospacing="1" w:after="100" w:afterAutospacing="1"/>
      <w:jc w:val="center"/>
    </w:pPr>
    <w:rPr>
      <w:rFonts w:ascii="Times New Roman" w:hAnsi="Times New Roman" w:eastAsia="Times New Roman" w:cs="Arial"/>
      <w:b/>
      <w:caps/>
      <w:color w:val="0070C0"/>
      <w:sz w:val="22"/>
      <w:szCs w:val="24"/>
      <w:lang w:val="pt-BR" w:eastAsia="pt-BR" w:bidi="ar-SA"/>
    </w:rPr>
  </w:style>
  <w:style w:type="paragraph" w:customStyle="1" w:styleId="99">
    <w:name w:val="EP_Número_Página"/>
    <w:qFormat/>
    <w:uiPriority w:val="0"/>
    <w:pPr>
      <w:spacing w:before="120"/>
      <w:jc w:val="right"/>
    </w:pPr>
    <w:rPr>
      <w:rFonts w:ascii="Times New Roman" w:hAnsi="Times New Roman" w:eastAsia="Times New Roman" w:cs="Arial"/>
      <w:b/>
      <w:color w:val="0070C0"/>
      <w:sz w:val="18"/>
      <w:szCs w:val="14"/>
      <w:lang w:val="pt-BR" w:eastAsia="pt-BR" w:bidi="ar-SA"/>
    </w:rPr>
  </w:style>
  <w:style w:type="paragraph" w:customStyle="1" w:styleId="100">
    <w:name w:val="EP_ARP_Linhas"/>
    <w:qFormat/>
    <w:uiPriority w:val="0"/>
    <w:pPr>
      <w:keepNext/>
      <w:spacing w:before="100" w:beforeAutospacing="1" w:after="100" w:afterAutospacing="1"/>
      <w:jc w:val="center"/>
    </w:pPr>
    <w:rPr>
      <w:rFonts w:ascii="Times New Roman" w:hAnsi="Times New Roman" w:eastAsia="Times New Roman" w:cs="Arial"/>
      <w:sz w:val="22"/>
      <w:lang w:val="pt-BR" w:eastAsia="pt-BR" w:bidi="ar-SA"/>
    </w:rPr>
  </w:style>
  <w:style w:type="paragraph" w:customStyle="1" w:styleId="101">
    <w:name w:val="EP_Última_Cláusula_do_TR"/>
    <w:basedOn w:val="1"/>
    <w:qFormat/>
    <w:uiPriority w:val="0"/>
    <w:pPr>
      <w:keepNext/>
      <w:widowControl/>
    </w:pPr>
    <w:rPr>
      <w:b/>
      <w:szCs w:val="20"/>
    </w:rPr>
  </w:style>
  <w:style w:type="paragraph" w:customStyle="1" w:styleId="102">
    <w:name w:val="EP_Preámbulo"/>
    <w:qFormat/>
    <w:uiPriority w:val="0"/>
    <w:pPr>
      <w:jc w:val="both"/>
    </w:pPr>
    <w:rPr>
      <w:rFonts w:ascii="Times New Roman" w:hAnsi="Times New Roman" w:eastAsia="Times New Roman" w:cs="Arial"/>
      <w:b/>
      <w:sz w:val="22"/>
      <w:szCs w:val="24"/>
      <w:lang w:val="pt-BR" w:eastAsia="pt-BR" w:bidi="ar-SA"/>
    </w:rPr>
  </w:style>
  <w:style w:type="character" w:customStyle="1" w:styleId="103">
    <w:name w:val="Pré-formatação HTML Char1"/>
    <w:qFormat/>
    <w:uiPriority w:val="0"/>
    <w:rPr>
      <w:rFonts w:ascii="Consolas" w:hAnsi="Consolas" w:eastAsia="Times New Roman" w:cs="Consolas"/>
      <w:sz w:val="20"/>
      <w:szCs w:val="20"/>
      <w:lang w:eastAsia="pt-BR"/>
    </w:rPr>
  </w:style>
  <w:style w:type="character" w:customStyle="1" w:styleId="104">
    <w:name w:val="Cabeçalho Char1"/>
    <w:qFormat/>
    <w:uiPriority w:val="99"/>
    <w:rPr>
      <w:rFonts w:ascii="Times New Roman" w:hAnsi="Times New Roman" w:eastAsia="Times New Roman" w:cs="Times New Roman"/>
      <w:sz w:val="24"/>
      <w:szCs w:val="24"/>
      <w:lang w:eastAsia="pt-BR"/>
    </w:rPr>
  </w:style>
  <w:style w:type="character" w:customStyle="1" w:styleId="105">
    <w:name w:val="Rodapé Char1"/>
    <w:qFormat/>
    <w:uiPriority w:val="99"/>
    <w:rPr>
      <w:rFonts w:ascii="Times New Roman" w:hAnsi="Times New Roman" w:eastAsia="Times New Roman" w:cs="Times New Roman"/>
      <w:sz w:val="24"/>
      <w:szCs w:val="24"/>
      <w:lang w:eastAsia="pt-BR"/>
    </w:rPr>
  </w:style>
  <w:style w:type="character" w:customStyle="1" w:styleId="106">
    <w:name w:val="Texto de balão Char1"/>
    <w:qFormat/>
    <w:uiPriority w:val="99"/>
    <w:rPr>
      <w:rFonts w:ascii="Tahoma" w:hAnsi="Tahoma" w:eastAsia="Times New Roman" w:cs="Tahoma"/>
      <w:sz w:val="16"/>
      <w:szCs w:val="16"/>
      <w:lang w:eastAsia="pt-BR"/>
    </w:rPr>
  </w:style>
  <w:style w:type="paragraph" w:customStyle="1" w:styleId="107">
    <w:name w:val="Standard"/>
    <w:qFormat/>
    <w:uiPriority w:val="0"/>
    <w:pPr>
      <w:suppressAutoHyphens/>
      <w:autoSpaceDN w:val="0"/>
      <w:textAlignment w:val="baseline"/>
    </w:pPr>
    <w:rPr>
      <w:rFonts w:ascii="Arial" w:hAnsi="Arial" w:eastAsia="Times New Roman" w:cs="Times New Roman"/>
      <w:kern w:val="3"/>
      <w:szCs w:val="22"/>
      <w:lang w:val="pt-BR" w:eastAsia="pt-BR" w:bidi="ar-SA"/>
    </w:rPr>
  </w:style>
  <w:style w:type="character" w:customStyle="1" w:styleId="108">
    <w:name w:val="Texto sem Formatação Char"/>
    <w:link w:val="23"/>
    <w:qFormat/>
    <w:uiPriority w:val="0"/>
    <w:rPr>
      <w:rFonts w:ascii="Courier New" w:hAnsi="Courier New" w:eastAsia="Arial Unicode MS"/>
      <w:sz w:val="28"/>
    </w:rPr>
  </w:style>
  <w:style w:type="character" w:customStyle="1" w:styleId="109">
    <w:name w:val="Texto sem Formatação Char1"/>
    <w:semiHidden/>
    <w:qFormat/>
    <w:uiPriority w:val="99"/>
    <w:rPr>
      <w:rFonts w:ascii="Consolas" w:hAnsi="Consolas" w:eastAsia="Times New Roman" w:cs="Consolas"/>
      <w:sz w:val="21"/>
      <w:szCs w:val="21"/>
    </w:rPr>
  </w:style>
  <w:style w:type="character" w:customStyle="1" w:styleId="110">
    <w:name w:val="hps"/>
    <w:qFormat/>
    <w:uiPriority w:val="0"/>
  </w:style>
  <w:style w:type="character" w:customStyle="1" w:styleId="111">
    <w:name w:val="Char Char1"/>
    <w:qFormat/>
    <w:uiPriority w:val="0"/>
    <w:rPr>
      <w:rFonts w:ascii="Courier New" w:hAnsi="Courier New" w:eastAsia="Arial Unicode MS"/>
      <w:sz w:val="28"/>
    </w:rPr>
  </w:style>
  <w:style w:type="character" w:customStyle="1" w:styleId="112">
    <w:name w:val="namepage"/>
    <w:qFormat/>
    <w:uiPriority w:val="0"/>
    <w:rPr>
      <w:rFonts w:cs="Times New Roman"/>
    </w:rPr>
  </w:style>
  <w:style w:type="paragraph" w:customStyle="1" w:styleId="113">
    <w:name w:val="TCU - Epígrafe"/>
    <w:basedOn w:val="1"/>
    <w:qFormat/>
    <w:uiPriority w:val="0"/>
    <w:pPr>
      <w:ind w:left="2835"/>
    </w:pPr>
    <w:rPr>
      <w:rFonts w:cs="Times New Roman"/>
      <w:szCs w:val="20"/>
    </w:rPr>
  </w:style>
  <w:style w:type="paragraph" w:customStyle="1" w:styleId="114">
    <w:name w:val="indice"/>
    <w:qFormat/>
    <w:uiPriority w:val="0"/>
    <w:pPr>
      <w:autoSpaceDE w:val="0"/>
      <w:autoSpaceDN w:val="0"/>
      <w:adjustRightInd w:val="0"/>
      <w:spacing w:line="260" w:lineRule="atLeast"/>
      <w:jc w:val="both"/>
    </w:pPr>
    <w:rPr>
      <w:rFonts w:ascii="Times New Roman" w:hAnsi="Times New Roman" w:eastAsia="Times New Roman" w:cs="Times New Roman"/>
      <w:color w:val="000000"/>
      <w:sz w:val="22"/>
      <w:szCs w:val="22"/>
      <w:lang w:val="pt-BR" w:eastAsia="pt-BR" w:bidi="ar-SA"/>
    </w:rPr>
  </w:style>
  <w:style w:type="paragraph" w:customStyle="1" w:styleId="115">
    <w:name w:val="EP_Última_Cláusula_da_Ata"/>
    <w:basedOn w:val="1"/>
    <w:qFormat/>
    <w:uiPriority w:val="0"/>
    <w:pPr>
      <w:keepNext/>
    </w:pPr>
  </w:style>
  <w:style w:type="paragraph" w:customStyle="1" w:styleId="116">
    <w:name w:val="Corpo de texto 23"/>
    <w:basedOn w:val="1"/>
    <w:qFormat/>
    <w:uiPriority w:val="0"/>
    <w:pPr>
      <w:suppressAutoHyphens/>
    </w:pPr>
    <w:rPr>
      <w:szCs w:val="20"/>
      <w:lang w:eastAsia="ar-SA"/>
    </w:rPr>
  </w:style>
  <w:style w:type="paragraph" w:customStyle="1" w:styleId="117">
    <w:name w:val="EP_ARP_Última linha"/>
    <w:next w:val="1"/>
    <w:qFormat/>
    <w:uiPriority w:val="0"/>
    <w:pPr>
      <w:jc w:val="center"/>
    </w:pPr>
    <w:rPr>
      <w:rFonts w:ascii="Times New Roman" w:hAnsi="Times New Roman" w:eastAsia="Times New Roman" w:cs="Arial"/>
      <w:sz w:val="22"/>
      <w:lang w:val="pt-BR" w:eastAsia="pt-BR" w:bidi="ar-SA"/>
    </w:rPr>
  </w:style>
  <w:style w:type="paragraph" w:customStyle="1" w:styleId="118">
    <w:name w:val="EP_Assinatura_Contratante"/>
    <w:qFormat/>
    <w:uiPriority w:val="0"/>
    <w:pPr>
      <w:keepNext/>
      <w:spacing w:before="100" w:beforeAutospacing="1"/>
      <w:jc w:val="center"/>
    </w:pPr>
    <w:rPr>
      <w:rFonts w:ascii="Times New Roman" w:hAnsi="Times New Roman" w:eastAsia="Times New Roman" w:cs="Arial"/>
      <w:color w:val="000000"/>
      <w:sz w:val="22"/>
      <w:szCs w:val="24"/>
      <w:lang w:val="pt-BR" w:eastAsia="pt-BR" w:bidi="ar-SA"/>
    </w:rPr>
  </w:style>
  <w:style w:type="paragraph" w:customStyle="1" w:styleId="119">
    <w:name w:val="EP_Última_Cláusula_da_ARP"/>
    <w:basedOn w:val="1"/>
    <w:next w:val="1"/>
    <w:qFormat/>
    <w:uiPriority w:val="0"/>
    <w:pPr>
      <w:keepNext/>
      <w:widowControl/>
    </w:pPr>
  </w:style>
  <w:style w:type="paragraph" w:customStyle="1" w:styleId="120">
    <w:name w:val="EP_Penúltima_Cláusula_do_CG"/>
    <w:basedOn w:val="1"/>
    <w:qFormat/>
    <w:uiPriority w:val="0"/>
    <w:pPr>
      <w:keepNext/>
      <w:widowControl/>
    </w:pPr>
  </w:style>
  <w:style w:type="character" w:customStyle="1" w:styleId="121">
    <w:name w:val="Placeholder Text"/>
    <w:semiHidden/>
    <w:qFormat/>
    <w:uiPriority w:val="99"/>
    <w:rPr>
      <w:color w:val="808080"/>
    </w:rPr>
  </w:style>
  <w:style w:type="character" w:customStyle="1" w:styleId="122">
    <w:name w:val="Texto de nota de rodapé Char"/>
    <w:link w:val="42"/>
    <w:semiHidden/>
    <w:qFormat/>
    <w:uiPriority w:val="99"/>
    <w:rPr>
      <w:rFonts w:ascii="Cambria" w:hAnsi="Cambria" w:eastAsia="Times New Roman"/>
      <w:sz w:val="16"/>
      <w:lang w:bidi="ar-SA"/>
    </w:rPr>
  </w:style>
  <w:style w:type="paragraph" w:customStyle="1" w:styleId="123">
    <w:name w:val="EP_Última_Cláusula_do_Contrato"/>
    <w:qFormat/>
    <w:uiPriority w:val="0"/>
    <w:pPr>
      <w:keepNext/>
      <w:keepLines/>
      <w:ind w:left="284"/>
      <w:jc w:val="both"/>
    </w:pPr>
    <w:rPr>
      <w:rFonts w:ascii="Times New Roman" w:hAnsi="Times New Roman" w:eastAsia="Times New Roman" w:cs="Arial"/>
      <w:b/>
      <w:sz w:val="22"/>
      <w:szCs w:val="24"/>
      <w:lang w:val="pt-BR" w:eastAsia="pt-BR" w:bidi="ar-SA"/>
    </w:rPr>
  </w:style>
  <w:style w:type="paragraph" w:customStyle="1" w:styleId="124">
    <w:name w:val="EP_Penúltima_Cláusula_do_Contrato"/>
    <w:basedOn w:val="1"/>
    <w:qFormat/>
    <w:uiPriority w:val="0"/>
    <w:pPr>
      <w:keepNext/>
      <w:widowControl/>
    </w:pPr>
  </w:style>
  <w:style w:type="paragraph" w:customStyle="1" w:styleId="125">
    <w:name w:val="EP_Imagen"/>
    <w:next w:val="1"/>
    <w:qFormat/>
    <w:uiPriority w:val="0"/>
    <w:pPr>
      <w:spacing w:before="100" w:beforeAutospacing="1" w:after="100" w:afterAutospacing="1"/>
      <w:jc w:val="center"/>
    </w:pPr>
    <w:rPr>
      <w:rFonts w:ascii="Ecofont Vera Sans" w:hAnsi="Ecofont Vera Sans" w:eastAsia="Times New Roman" w:cs="Arial"/>
      <w:szCs w:val="24"/>
      <w:lang w:val="pt-BR" w:eastAsia="pt-BR" w:bidi="ar-SA"/>
    </w:rPr>
  </w:style>
  <w:style w:type="paragraph" w:customStyle="1" w:styleId="126">
    <w:name w:val="EP_Indice"/>
    <w:qFormat/>
    <w:uiPriority w:val="0"/>
    <w:pPr>
      <w:spacing w:before="100" w:beforeAutospacing="1" w:after="100" w:afterAutospacing="1"/>
    </w:pPr>
    <w:rPr>
      <w:rFonts w:ascii="Times New Roman" w:hAnsi="Times New Roman" w:eastAsia="Times New Roman" w:cs="Arial"/>
      <w:b/>
      <w:sz w:val="22"/>
      <w:lang w:val="pt-BR" w:eastAsia="pt-BR" w:bidi="ar-SA"/>
    </w:rPr>
  </w:style>
  <w:style w:type="paragraph" w:customStyle="1" w:styleId="127">
    <w:name w:val="Tabela"/>
    <w:qFormat/>
    <w:uiPriority w:val="0"/>
    <w:rPr>
      <w:rFonts w:ascii="Cambria" w:hAnsi="Cambria" w:eastAsia="Times New Roman" w:cs="Arial"/>
      <w:sz w:val="18"/>
      <w:szCs w:val="24"/>
      <w:lang w:val="pt-BR" w:eastAsia="pt-BR" w:bidi="ar-SA"/>
    </w:rPr>
  </w:style>
  <w:style w:type="character" w:customStyle="1" w:styleId="128">
    <w:name w:val="Absatz-Standardschriftart"/>
    <w:qFormat/>
    <w:uiPriority w:val="0"/>
  </w:style>
  <w:style w:type="character" w:customStyle="1" w:styleId="129">
    <w:name w:val="Fonte parág. padrão5"/>
    <w:qFormat/>
    <w:uiPriority w:val="0"/>
  </w:style>
  <w:style w:type="character" w:customStyle="1" w:styleId="130">
    <w:name w:val="Fonte parág. padrão4"/>
    <w:qFormat/>
    <w:uiPriority w:val="0"/>
  </w:style>
  <w:style w:type="character" w:customStyle="1" w:styleId="131">
    <w:name w:val="Fonte parág. padrão3"/>
    <w:qFormat/>
    <w:uiPriority w:val="0"/>
  </w:style>
  <w:style w:type="character" w:customStyle="1" w:styleId="132">
    <w:name w:val="Fonte parág. padrão2"/>
    <w:qFormat/>
    <w:uiPriority w:val="0"/>
  </w:style>
  <w:style w:type="character" w:customStyle="1" w:styleId="133">
    <w:name w:val="Fonte parág. padrão1"/>
    <w:qFormat/>
    <w:uiPriority w:val="0"/>
  </w:style>
  <w:style w:type="character" w:customStyle="1" w:styleId="134">
    <w:name w:val="dataatual2"/>
    <w:qFormat/>
    <w:uiPriority w:val="0"/>
  </w:style>
  <w:style w:type="character" w:customStyle="1" w:styleId="135">
    <w:name w:val="Numbering Symbols"/>
    <w:qFormat/>
    <w:uiPriority w:val="0"/>
  </w:style>
  <w:style w:type="character" w:customStyle="1" w:styleId="136">
    <w:name w:val="Bullets"/>
    <w:qFormat/>
    <w:uiPriority w:val="0"/>
    <w:rPr>
      <w:rFonts w:ascii="OpenSymbol" w:hAnsi="OpenSymbol" w:eastAsia="OpenSymbol" w:cs="OpenSymbol"/>
    </w:rPr>
  </w:style>
  <w:style w:type="character" w:customStyle="1" w:styleId="137">
    <w:name w:val="Subtítulo Char1"/>
    <w:qFormat/>
    <w:uiPriority w:val="0"/>
    <w:rPr>
      <w:rFonts w:ascii="Arial" w:hAnsi="Arial" w:eastAsia="Times New Roman" w:cs="Arial"/>
      <w:b/>
      <w:bCs/>
      <w:sz w:val="20"/>
      <w:szCs w:val="20"/>
      <w:lang w:eastAsia="ar-SA"/>
    </w:rPr>
  </w:style>
  <w:style w:type="paragraph" w:customStyle="1" w:styleId="138">
    <w:name w:val="Cabeçalho do Sumário1"/>
    <w:basedOn w:val="2"/>
    <w:next w:val="1"/>
    <w:qFormat/>
    <w:uiPriority w:val="0"/>
    <w:pPr>
      <w:keepLines/>
      <w:widowControl w:val="0"/>
      <w:pBdr>
        <w:bottom w:val="none" w:color="auto" w:sz="0" w:space="0"/>
      </w:pBdr>
      <w:suppressAutoHyphens/>
      <w:spacing w:before="480"/>
      <w:jc w:val="both"/>
    </w:pPr>
    <w:rPr>
      <w:caps w:val="0"/>
      <w:color w:val="365F91"/>
      <w:sz w:val="28"/>
      <w:szCs w:val="28"/>
      <w:lang w:val="zh-CN" w:eastAsia="ar-SA"/>
    </w:rPr>
  </w:style>
  <w:style w:type="paragraph" w:customStyle="1" w:styleId="139">
    <w:name w:val="Corpo de texto 31"/>
    <w:basedOn w:val="1"/>
    <w:qFormat/>
    <w:uiPriority w:val="0"/>
    <w:pPr>
      <w:suppressAutoHyphens/>
      <w:snapToGrid w:val="0"/>
      <w:spacing w:before="0" w:beforeAutospacing="0" w:after="0" w:afterAutospacing="0"/>
    </w:pPr>
    <w:rPr>
      <w:rFonts w:ascii="Arial" w:hAnsi="Arial"/>
      <w:szCs w:val="20"/>
      <w:lang w:eastAsia="ar-SA"/>
    </w:rPr>
  </w:style>
  <w:style w:type="character" w:customStyle="1" w:styleId="140">
    <w:name w:val="Recuo de corpo de texto Char1"/>
    <w:qFormat/>
    <w:uiPriority w:val="0"/>
    <w:rPr>
      <w:rFonts w:ascii="Arial" w:hAnsi="Arial" w:eastAsia="Times New Roman" w:cs="Arial"/>
      <w:sz w:val="20"/>
      <w:szCs w:val="20"/>
      <w:lang w:eastAsia="ar-SA"/>
    </w:rPr>
  </w:style>
  <w:style w:type="paragraph" w:customStyle="1" w:styleId="141">
    <w:name w:val="Recuo de corpo de texto 31"/>
    <w:basedOn w:val="1"/>
    <w:qFormat/>
    <w:uiPriority w:val="0"/>
    <w:pPr>
      <w:widowControl/>
      <w:suppressAutoHyphens/>
      <w:spacing w:before="0" w:beforeAutospacing="0" w:after="0" w:afterAutospacing="0"/>
      <w:ind w:left="1425" w:hanging="750"/>
    </w:pPr>
    <w:rPr>
      <w:rFonts w:ascii="Arial" w:hAnsi="Arial"/>
      <w:szCs w:val="20"/>
      <w:lang w:eastAsia="ar-SA"/>
    </w:rPr>
  </w:style>
  <w:style w:type="character" w:customStyle="1" w:styleId="142">
    <w:name w:val="Rodapé Char2"/>
    <w:semiHidden/>
    <w:qFormat/>
    <w:uiPriority w:val="99"/>
    <w:rPr>
      <w:rFonts w:ascii="Arial" w:hAnsi="Arial" w:eastAsia="Times New Roman" w:cs="Arial"/>
      <w:sz w:val="20"/>
      <w:szCs w:val="20"/>
      <w:lang w:eastAsia="ar-SA"/>
    </w:rPr>
  </w:style>
  <w:style w:type="character" w:customStyle="1" w:styleId="143">
    <w:name w:val="Cabeçalho Char2"/>
    <w:semiHidden/>
    <w:qFormat/>
    <w:uiPriority w:val="99"/>
    <w:rPr>
      <w:rFonts w:ascii="Arial" w:hAnsi="Arial" w:eastAsia="Times New Roman" w:cs="Arial"/>
      <w:sz w:val="20"/>
      <w:szCs w:val="20"/>
      <w:lang w:eastAsia="ar-SA"/>
    </w:rPr>
  </w:style>
  <w:style w:type="character" w:customStyle="1" w:styleId="144">
    <w:name w:val="Pré-formatação HTML Char2"/>
    <w:semiHidden/>
    <w:qFormat/>
    <w:uiPriority w:val="99"/>
    <w:rPr>
      <w:rFonts w:ascii="Consolas" w:hAnsi="Consolas" w:eastAsia="Times New Roman" w:cs="Arial"/>
      <w:sz w:val="20"/>
      <w:szCs w:val="20"/>
      <w:lang w:eastAsia="ar-SA"/>
    </w:rPr>
  </w:style>
  <w:style w:type="character" w:customStyle="1" w:styleId="145">
    <w:name w:val="Texto de balão Char2"/>
    <w:semiHidden/>
    <w:qFormat/>
    <w:uiPriority w:val="99"/>
    <w:rPr>
      <w:rFonts w:ascii="Tahoma" w:hAnsi="Tahoma" w:eastAsia="Times New Roman" w:cs="Tahoma"/>
      <w:sz w:val="16"/>
      <w:szCs w:val="16"/>
      <w:lang w:eastAsia="ar-SA"/>
    </w:rPr>
  </w:style>
  <w:style w:type="character" w:customStyle="1" w:styleId="146">
    <w:name w:val="Corpo de texto 2 Char1"/>
    <w:semiHidden/>
    <w:qFormat/>
    <w:uiPriority w:val="99"/>
    <w:rPr>
      <w:rFonts w:ascii="Arial" w:hAnsi="Arial" w:eastAsia="Times New Roman" w:cs="Times New Roman"/>
      <w:sz w:val="20"/>
      <w:szCs w:val="20"/>
      <w:lang w:eastAsia="ar-SA"/>
    </w:rPr>
  </w:style>
  <w:style w:type="character" w:customStyle="1" w:styleId="147">
    <w:name w:val="Corpo de texto 3 Char1"/>
    <w:qFormat/>
    <w:uiPriority w:val="99"/>
    <w:rPr>
      <w:rFonts w:ascii="Arial" w:hAnsi="Arial" w:eastAsia="Times New Roman" w:cs="Arial"/>
      <w:sz w:val="16"/>
      <w:szCs w:val="16"/>
      <w:lang w:eastAsia="ar-SA"/>
    </w:rPr>
  </w:style>
  <w:style w:type="character" w:customStyle="1" w:styleId="148">
    <w:name w:val="Recuo de corpo de texto 3 Char1"/>
    <w:qFormat/>
    <w:uiPriority w:val="99"/>
    <w:rPr>
      <w:rFonts w:ascii="Arial" w:hAnsi="Arial" w:eastAsia="Times New Roman" w:cs="Arial"/>
      <w:sz w:val="16"/>
      <w:szCs w:val="16"/>
      <w:lang w:eastAsia="ar-SA"/>
    </w:rPr>
  </w:style>
  <w:style w:type="character" w:customStyle="1" w:styleId="149">
    <w:name w:val="Recuo de corpo de texto 2 Char1"/>
    <w:qFormat/>
    <w:uiPriority w:val="99"/>
    <w:rPr>
      <w:rFonts w:ascii="Arial" w:hAnsi="Arial" w:eastAsia="Times New Roman" w:cs="Arial"/>
      <w:lang w:eastAsia="ar-SA"/>
    </w:rPr>
  </w:style>
  <w:style w:type="paragraph" w:customStyle="1" w:styleId="150">
    <w:name w:val="Lista Colorida - Ênfase 11"/>
    <w:basedOn w:val="1"/>
    <w:qFormat/>
    <w:uiPriority w:val="0"/>
    <w:pPr>
      <w:widowControl/>
      <w:spacing w:before="0" w:beforeAutospacing="0" w:after="0" w:afterAutospacing="0"/>
      <w:ind w:left="708"/>
    </w:pPr>
    <w:rPr>
      <w:rFonts w:cs="Times New Roman"/>
      <w:sz w:val="24"/>
    </w:rPr>
  </w:style>
  <w:style w:type="character" w:customStyle="1" w:styleId="151">
    <w:name w:val="Mapa do Documento Char"/>
    <w:link w:val="33"/>
    <w:semiHidden/>
    <w:qFormat/>
    <w:uiPriority w:val="99"/>
    <w:rPr>
      <w:rFonts w:ascii="Lucida Grande" w:hAnsi="Lucida Grande" w:eastAsia="Times New Roman"/>
      <w:sz w:val="24"/>
      <w:szCs w:val="24"/>
      <w:lang w:val="zh-CN" w:eastAsia="ar-SA"/>
    </w:rPr>
  </w:style>
  <w:style w:type="paragraph" w:customStyle="1" w:styleId="152">
    <w:name w:val="Cabeçalho1"/>
    <w:basedOn w:val="107"/>
    <w:qFormat/>
    <w:uiPriority w:val="0"/>
    <w:pPr>
      <w:widowControl w:val="0"/>
      <w:tabs>
        <w:tab w:val="center" w:pos="4419"/>
        <w:tab w:val="right" w:pos="8838"/>
      </w:tabs>
    </w:pPr>
    <w:rPr>
      <w:rFonts w:ascii="Times New Roman" w:hAnsi="Times New Roman" w:eastAsia="SimSun" w:cs="Tahoma"/>
      <w:sz w:val="24"/>
      <w:szCs w:val="24"/>
      <w:lang w:eastAsia="zh-CN" w:bidi="hi-IN"/>
    </w:rPr>
  </w:style>
  <w:style w:type="paragraph" w:customStyle="1" w:styleId="153">
    <w:name w:val="Text body"/>
    <w:basedOn w:val="107"/>
    <w:qFormat/>
    <w:uiPriority w:val="0"/>
    <w:pPr>
      <w:widowControl w:val="0"/>
      <w:spacing w:after="120"/>
    </w:pPr>
    <w:rPr>
      <w:rFonts w:ascii="Times New Roman" w:hAnsi="Times New Roman" w:eastAsia="SimSun" w:cs="Tahoma"/>
      <w:sz w:val="24"/>
      <w:szCs w:val="24"/>
      <w:lang w:eastAsia="zh-CN" w:bidi="hi-IN"/>
    </w:rPr>
  </w:style>
  <w:style w:type="paragraph" w:customStyle="1" w:styleId="154">
    <w:name w:val="contrato"/>
    <w:basedOn w:val="1"/>
    <w:qFormat/>
    <w:uiPriority w:val="0"/>
    <w:pPr>
      <w:widowControl/>
      <w:spacing w:before="0" w:beforeAutospacing="0" w:after="0" w:afterAutospacing="0"/>
    </w:pPr>
    <w:rPr>
      <w:rFonts w:ascii="Arial" w:hAnsi="Arial" w:cs="Times New Roman"/>
      <w:szCs w:val="20"/>
      <w:lang w:val="pt-PT"/>
    </w:rPr>
  </w:style>
  <w:style w:type="paragraph" w:customStyle="1" w:styleId="155">
    <w:name w:val="Style Body + Justified"/>
    <w:basedOn w:val="1"/>
    <w:link w:val="156"/>
    <w:qFormat/>
    <w:uiPriority w:val="0"/>
    <w:pPr>
      <w:widowControl/>
      <w:spacing w:before="0" w:beforeAutospacing="0" w:after="0" w:afterAutospacing="0"/>
    </w:pPr>
    <w:rPr>
      <w:rFonts w:cs="Times New Roman"/>
      <w:sz w:val="24"/>
      <w:szCs w:val="20"/>
      <w:lang w:val="en-US" w:eastAsia="en-US"/>
    </w:rPr>
  </w:style>
  <w:style w:type="character" w:customStyle="1" w:styleId="156">
    <w:name w:val="Style Body + Justified Char"/>
    <w:link w:val="155"/>
    <w:qFormat/>
    <w:uiPriority w:val="0"/>
    <w:rPr>
      <w:rFonts w:ascii="Arial" w:hAnsi="Arial" w:eastAsia="Times New Roman"/>
      <w:sz w:val="24"/>
      <w:lang w:val="en-US" w:eastAsia="en-US"/>
    </w:rPr>
  </w:style>
  <w:style w:type="character" w:customStyle="1" w:styleId="157">
    <w:name w:val="Texto de nota de fim Char"/>
    <w:link w:val="21"/>
    <w:semiHidden/>
    <w:qFormat/>
    <w:uiPriority w:val="99"/>
    <w:rPr>
      <w:rFonts w:ascii="Times New Roman" w:hAnsi="Times New Roman" w:eastAsia="Times New Roman"/>
      <w:sz w:val="18"/>
    </w:rPr>
  </w:style>
  <w:style w:type="paragraph" w:customStyle="1" w:styleId="158">
    <w:name w:val="EP_Contrato_Partes"/>
    <w:qFormat/>
    <w:uiPriority w:val="0"/>
    <w:pPr>
      <w:keepNext/>
      <w:spacing w:after="100" w:afterAutospacing="1"/>
      <w:jc w:val="center"/>
    </w:pPr>
    <w:rPr>
      <w:rFonts w:ascii="Times New Roman" w:hAnsi="Times New Roman" w:eastAsia="Times New Roman" w:cs="Arial"/>
      <w:b/>
      <w:color w:val="000000"/>
      <w:sz w:val="22"/>
      <w:szCs w:val="24"/>
      <w:lang w:val="pt-BR" w:eastAsia="pt-BR" w:bidi="ar-SA"/>
    </w:rPr>
  </w:style>
  <w:style w:type="paragraph" w:customStyle="1" w:styleId="159">
    <w:name w:val="EP_Data_Contrato"/>
    <w:qFormat/>
    <w:uiPriority w:val="0"/>
    <w:pPr>
      <w:keepNext/>
      <w:spacing w:before="480" w:after="480"/>
      <w:jc w:val="center"/>
    </w:pPr>
    <w:rPr>
      <w:rFonts w:ascii="Times New Roman" w:hAnsi="Times New Roman" w:eastAsia="Times New Roman" w:cs="Arial"/>
      <w:b/>
      <w:sz w:val="22"/>
      <w:szCs w:val="24"/>
      <w:lang w:val="pt-BR" w:eastAsia="pt-BR" w:bidi="ar-SA"/>
    </w:rPr>
  </w:style>
  <w:style w:type="paragraph" w:customStyle="1" w:styleId="160">
    <w:name w:val="EP_Contrato_Testemunhas"/>
    <w:basedOn w:val="1"/>
    <w:qFormat/>
    <w:uiPriority w:val="0"/>
    <w:pPr>
      <w:keepNext/>
    </w:pPr>
    <w:rPr>
      <w:b/>
    </w:rPr>
  </w:style>
  <w:style w:type="paragraph" w:customStyle="1" w:styleId="161">
    <w:name w:val="EP_Contrato_assinatura_testemunha"/>
    <w:qFormat/>
    <w:uiPriority w:val="0"/>
    <w:pPr>
      <w:keepNext/>
      <w:spacing w:before="100" w:beforeAutospacing="1"/>
    </w:pPr>
    <w:rPr>
      <w:rFonts w:ascii="Times New Roman" w:hAnsi="Times New Roman" w:eastAsia="Times New Roman" w:cs="Arial"/>
      <w:sz w:val="22"/>
      <w:szCs w:val="24"/>
      <w:lang w:val="pt-BR" w:eastAsia="pt-BR" w:bidi="ar-SA"/>
    </w:rPr>
  </w:style>
  <w:style w:type="paragraph" w:customStyle="1" w:styleId="162">
    <w:name w:val="EP_Contrato_CPF_RG_Primeira_Testemunha"/>
    <w:qFormat/>
    <w:uiPriority w:val="0"/>
    <w:pPr>
      <w:keepNext/>
      <w:spacing w:after="100" w:afterAutospacing="1"/>
    </w:pPr>
    <w:rPr>
      <w:rFonts w:ascii="Times New Roman" w:hAnsi="Times New Roman" w:eastAsia="Times New Roman" w:cs="Arial"/>
      <w:b/>
      <w:sz w:val="22"/>
      <w:szCs w:val="24"/>
      <w:lang w:val="pt-BR" w:eastAsia="pt-BR" w:bidi="ar-SA"/>
    </w:rPr>
  </w:style>
  <w:style w:type="paragraph" w:customStyle="1" w:styleId="163">
    <w:name w:val="EP_Última_Cláusula_de_CG"/>
    <w:qFormat/>
    <w:uiPriority w:val="0"/>
    <w:pPr>
      <w:keepNext/>
      <w:keepLines/>
      <w:spacing w:before="100" w:beforeAutospacing="1" w:after="100" w:afterAutospacing="1"/>
      <w:ind w:left="567"/>
      <w:jc w:val="both"/>
    </w:pPr>
    <w:rPr>
      <w:rFonts w:ascii="Ecofont Vera Sans" w:hAnsi="Ecofont Vera Sans" w:eastAsia="Times New Roman" w:cs="Arial"/>
      <w:b/>
      <w:szCs w:val="24"/>
      <w:lang w:val="pt-BR" w:eastAsia="pt-BR" w:bidi="ar-SA"/>
    </w:rPr>
  </w:style>
  <w:style w:type="paragraph" w:customStyle="1" w:styleId="164">
    <w:name w:val="EP_Contrato_01_Cabeçalho"/>
    <w:qFormat/>
    <w:uiPriority w:val="0"/>
    <w:pPr>
      <w:spacing w:before="100" w:beforeAutospacing="1" w:after="100" w:afterAutospacing="1"/>
      <w:ind w:left="2268"/>
      <w:jc w:val="both"/>
    </w:pPr>
    <w:rPr>
      <w:rFonts w:ascii="Times New Roman" w:hAnsi="Times New Roman" w:eastAsia="Times New Roman" w:cs="Arial"/>
      <w:sz w:val="22"/>
      <w:szCs w:val="24"/>
      <w:lang w:val="pt-BR" w:eastAsia="pt-BR" w:bidi="ar-SA"/>
    </w:rPr>
  </w:style>
  <w:style w:type="paragraph" w:customStyle="1" w:styleId="165">
    <w:name w:val="EP_Contrato_02_Cabeçalho"/>
    <w:qFormat/>
    <w:uiPriority w:val="0"/>
    <w:pPr>
      <w:spacing w:before="100" w:beforeAutospacing="1" w:after="100" w:afterAutospacing="1"/>
      <w:jc w:val="both"/>
    </w:pPr>
    <w:rPr>
      <w:rFonts w:ascii="Times New Roman" w:hAnsi="Times New Roman" w:eastAsia="Times New Roman" w:cs="Arial"/>
      <w:sz w:val="22"/>
      <w:szCs w:val="24"/>
      <w:lang w:val="pt-BR" w:eastAsia="pt-BR" w:bidi="ar-SA"/>
    </w:rPr>
  </w:style>
  <w:style w:type="paragraph" w:customStyle="1" w:styleId="166">
    <w:name w:val="EP_Processo_Título"/>
    <w:qFormat/>
    <w:uiPriority w:val="0"/>
    <w:pPr>
      <w:spacing w:after="100" w:afterAutospacing="1"/>
      <w:jc w:val="center"/>
    </w:pPr>
    <w:rPr>
      <w:rFonts w:ascii="Times New Roman" w:hAnsi="Times New Roman" w:eastAsia="Times New Roman" w:cs="Arial"/>
      <w:b/>
      <w:caps/>
      <w:color w:val="0070C0"/>
      <w:sz w:val="22"/>
      <w:szCs w:val="24"/>
      <w:lang w:val="pt-BR" w:eastAsia="pt-BR" w:bidi="ar-SA"/>
    </w:rPr>
  </w:style>
  <w:style w:type="paragraph" w:customStyle="1" w:styleId="167">
    <w:name w:val="EP_Data_assinatura_pregoeiro"/>
    <w:qFormat/>
    <w:uiPriority w:val="0"/>
    <w:pPr>
      <w:keepNext/>
      <w:spacing w:before="480" w:after="480"/>
      <w:jc w:val="center"/>
    </w:pPr>
    <w:rPr>
      <w:rFonts w:ascii="Times New Roman" w:hAnsi="Times New Roman" w:eastAsia="Times New Roman" w:cs="Arial"/>
      <w:b/>
      <w:sz w:val="22"/>
      <w:szCs w:val="24"/>
      <w:lang w:val="pt-BR" w:eastAsia="pt-BR" w:bidi="ar-SA"/>
    </w:rPr>
  </w:style>
  <w:style w:type="paragraph" w:customStyle="1" w:styleId="168">
    <w:name w:val="EP_Anexos"/>
    <w:qFormat/>
    <w:uiPriority w:val="0"/>
    <w:pPr>
      <w:keepNext/>
      <w:ind w:left="284"/>
    </w:pPr>
    <w:rPr>
      <w:rFonts w:ascii="Times New Roman" w:hAnsi="Times New Roman" w:eastAsia="Times New Roman" w:cs="Arial"/>
      <w:sz w:val="22"/>
      <w:szCs w:val="24"/>
      <w:lang w:val="pt-BR" w:eastAsia="pt-BR" w:bidi="ar-SA"/>
    </w:rPr>
  </w:style>
  <w:style w:type="paragraph" w:customStyle="1" w:styleId="169">
    <w:name w:val="EP_Assinatura_Pregoeira"/>
    <w:qFormat/>
    <w:uiPriority w:val="0"/>
    <w:pPr>
      <w:keepNext/>
      <w:jc w:val="center"/>
    </w:pPr>
    <w:rPr>
      <w:rFonts w:ascii="Times New Roman" w:hAnsi="Times New Roman" w:eastAsia="Times New Roman" w:cs="Arial"/>
      <w:sz w:val="22"/>
      <w:szCs w:val="24"/>
      <w:lang w:val="pt-BR" w:eastAsia="pt-BR" w:bidi="ar-SA"/>
    </w:rPr>
  </w:style>
  <w:style w:type="paragraph" w:customStyle="1" w:styleId="170">
    <w:name w:val="EP_Pregoeira_nome"/>
    <w:qFormat/>
    <w:uiPriority w:val="0"/>
    <w:pPr>
      <w:keepNext/>
      <w:jc w:val="center"/>
    </w:pPr>
    <w:rPr>
      <w:rFonts w:ascii="Times New Roman" w:hAnsi="Times New Roman" w:eastAsia="Times New Roman" w:cs="Arial"/>
      <w:b/>
      <w:sz w:val="22"/>
      <w:szCs w:val="24"/>
      <w:lang w:val="pt-BR" w:eastAsia="pt-BR" w:bidi="ar-SA"/>
    </w:rPr>
  </w:style>
  <w:style w:type="paragraph" w:customStyle="1" w:styleId="171">
    <w:name w:val="EP_Pregoeiro_titulo"/>
    <w:basedOn w:val="1"/>
    <w:qFormat/>
    <w:uiPriority w:val="0"/>
    <w:pPr>
      <w:spacing w:before="0" w:beforeAutospacing="0" w:after="0" w:afterAutospacing="0"/>
      <w:jc w:val="center"/>
    </w:pPr>
    <w:rPr>
      <w:b/>
    </w:rPr>
  </w:style>
  <w:style w:type="paragraph" w:customStyle="1" w:styleId="172">
    <w:name w:val="EP_TR_Data"/>
    <w:qFormat/>
    <w:uiPriority w:val="0"/>
    <w:pPr>
      <w:keepNext/>
      <w:spacing w:before="480" w:after="480"/>
      <w:jc w:val="center"/>
    </w:pPr>
    <w:rPr>
      <w:rFonts w:ascii="Times New Roman" w:hAnsi="Times New Roman" w:eastAsia="Times New Roman" w:cs="Arial"/>
      <w:b/>
      <w:sz w:val="22"/>
      <w:szCs w:val="24"/>
      <w:lang w:val="pt-BR" w:eastAsia="pt-BR" w:bidi="ar-SA"/>
    </w:rPr>
  </w:style>
  <w:style w:type="paragraph" w:customStyle="1" w:styleId="173">
    <w:name w:val="EP_Assinatura_Pró-Reitor"/>
    <w:qFormat/>
    <w:uiPriority w:val="0"/>
    <w:pPr>
      <w:keepNext/>
      <w:jc w:val="center"/>
    </w:pPr>
    <w:rPr>
      <w:rFonts w:ascii="Times New Roman" w:hAnsi="Times New Roman" w:eastAsia="Times New Roman" w:cs="Arial"/>
      <w:sz w:val="22"/>
      <w:szCs w:val="24"/>
      <w:lang w:val="pt-BR" w:eastAsia="pt-BR" w:bidi="ar-SA"/>
    </w:rPr>
  </w:style>
  <w:style w:type="paragraph" w:customStyle="1" w:styleId="174">
    <w:name w:val="EP_Pró-Reitor_nome"/>
    <w:qFormat/>
    <w:uiPriority w:val="0"/>
    <w:pPr>
      <w:keepNext/>
      <w:jc w:val="center"/>
    </w:pPr>
    <w:rPr>
      <w:rFonts w:ascii="Times New Roman" w:hAnsi="Times New Roman" w:eastAsia="Times New Roman" w:cs="Arial"/>
      <w:b/>
      <w:i/>
      <w:sz w:val="22"/>
      <w:szCs w:val="24"/>
      <w:lang w:val="pt-BR" w:eastAsia="pt-BR" w:bidi="ar-SA"/>
    </w:rPr>
  </w:style>
  <w:style w:type="paragraph" w:customStyle="1" w:styleId="175">
    <w:name w:val="EP_Pró-Reitor_Título"/>
    <w:qFormat/>
    <w:uiPriority w:val="0"/>
    <w:pPr>
      <w:jc w:val="center"/>
    </w:pPr>
    <w:rPr>
      <w:rFonts w:ascii="Times New Roman" w:hAnsi="Times New Roman" w:eastAsia="Times New Roman" w:cs="Arial"/>
      <w:b/>
      <w:sz w:val="22"/>
      <w:szCs w:val="24"/>
      <w:lang w:val="pt-BR" w:eastAsia="pt-BR" w:bidi="ar-SA"/>
    </w:rPr>
  </w:style>
  <w:style w:type="character" w:customStyle="1" w:styleId="176">
    <w:name w:val="Texto de comentário Char"/>
    <w:link w:val="17"/>
    <w:semiHidden/>
    <w:qFormat/>
    <w:uiPriority w:val="0"/>
    <w:rPr>
      <w:rFonts w:ascii="Arial" w:hAnsi="Arial" w:eastAsia="Times New Roman" w:cs="Arial"/>
    </w:rPr>
  </w:style>
  <w:style w:type="character" w:customStyle="1" w:styleId="177">
    <w:name w:val="Assunto do comentário Char"/>
    <w:link w:val="31"/>
    <w:semiHidden/>
    <w:qFormat/>
    <w:uiPriority w:val="99"/>
    <w:rPr>
      <w:rFonts w:ascii="Arial" w:hAnsi="Arial" w:eastAsia="Times New Roman" w:cs="Arial"/>
      <w:b/>
      <w:bCs/>
    </w:rPr>
  </w:style>
  <w:style w:type="paragraph" w:customStyle="1" w:styleId="178">
    <w:name w:val="Body Single"/>
    <w:qFormat/>
    <w:uiPriority w:val="0"/>
    <w:pPr>
      <w:suppressAutoHyphens/>
      <w:spacing w:before="72"/>
    </w:pPr>
    <w:rPr>
      <w:rFonts w:ascii="Times New Roman" w:hAnsi="Times New Roman" w:eastAsia="Arial" w:cs="Times New Roman"/>
      <w:color w:val="000000"/>
      <w:sz w:val="24"/>
      <w:lang w:val="pt-BR" w:eastAsia="pt-BR" w:bidi="ar-SA"/>
    </w:rPr>
  </w:style>
  <w:style w:type="paragraph" w:customStyle="1" w:styleId="179">
    <w:name w:val="Licitação - Nível 2"/>
    <w:basedOn w:val="1"/>
    <w:qFormat/>
    <w:uiPriority w:val="0"/>
    <w:pPr>
      <w:tabs>
        <w:tab w:val="left" w:pos="720"/>
      </w:tabs>
      <w:suppressAutoHyphens/>
      <w:autoSpaceDE w:val="0"/>
      <w:spacing w:before="0" w:beforeAutospacing="0" w:after="0" w:afterAutospacing="0"/>
      <w:ind w:left="-360" w:hanging="720"/>
    </w:pPr>
    <w:rPr>
      <w:rFonts w:ascii="Arial" w:hAnsi="Arial" w:cs="Times New Roman"/>
      <w:bCs/>
      <w:sz w:val="24"/>
      <w:lang w:eastAsia="ar-SA"/>
    </w:rPr>
  </w:style>
  <w:style w:type="paragraph" w:customStyle="1" w:styleId="180">
    <w:name w:val="Licitação - Nível 1"/>
    <w:basedOn w:val="1"/>
    <w:next w:val="179"/>
    <w:qFormat/>
    <w:uiPriority w:val="0"/>
    <w:pPr>
      <w:keepNext/>
      <w:keepLines/>
      <w:widowControl/>
      <w:tabs>
        <w:tab w:val="left" w:pos="465"/>
      </w:tabs>
      <w:suppressAutoHyphens/>
      <w:spacing w:before="480" w:beforeAutospacing="0" w:after="360" w:afterAutospacing="0"/>
      <w:ind w:left="-720" w:hanging="465"/>
      <w:jc w:val="center"/>
    </w:pPr>
    <w:rPr>
      <w:rFonts w:ascii="Arial" w:hAnsi="Arial" w:cs="Times New Roman"/>
      <w:b/>
      <w:bCs/>
      <w:sz w:val="24"/>
      <w:szCs w:val="20"/>
      <w:lang w:eastAsia="ar-SA"/>
    </w:rPr>
  </w:style>
  <w:style w:type="paragraph" w:customStyle="1" w:styleId="181">
    <w:name w:val="Estilo1"/>
    <w:basedOn w:val="1"/>
    <w:qFormat/>
    <w:uiPriority w:val="0"/>
    <w:pPr>
      <w:widowControl/>
      <w:tabs>
        <w:tab w:val="left" w:pos="2268"/>
      </w:tabs>
      <w:suppressAutoHyphens/>
      <w:spacing w:before="0" w:beforeAutospacing="0" w:after="0" w:afterAutospacing="0"/>
      <w:ind w:left="2410" w:hanging="992"/>
    </w:pPr>
    <w:rPr>
      <w:rFonts w:cs="Times New Roman"/>
      <w:sz w:val="24"/>
      <w:szCs w:val="20"/>
      <w:lang w:eastAsia="ar-SA"/>
    </w:rPr>
  </w:style>
  <w:style w:type="paragraph" w:customStyle="1" w:styleId="182">
    <w:name w:val="Texto sem Formatação1"/>
    <w:basedOn w:val="1"/>
    <w:qFormat/>
    <w:uiPriority w:val="0"/>
    <w:pPr>
      <w:suppressAutoHyphens/>
      <w:spacing w:before="0" w:beforeAutospacing="0" w:after="0" w:afterAutospacing="0"/>
    </w:pPr>
    <w:rPr>
      <w:rFonts w:ascii="Courier New" w:hAnsi="Courier New" w:cs="Times New Roman"/>
      <w:szCs w:val="20"/>
      <w:lang w:eastAsia="ar-SA"/>
    </w:rPr>
  </w:style>
  <w:style w:type="paragraph" w:customStyle="1" w:styleId="183">
    <w:name w:val="SUB-ITEM"/>
    <w:basedOn w:val="1"/>
    <w:qFormat/>
    <w:uiPriority w:val="0"/>
    <w:pPr>
      <w:widowControl/>
      <w:spacing w:before="120" w:beforeAutospacing="0" w:after="120" w:afterAutospacing="0"/>
    </w:pPr>
    <w:rPr>
      <w:rFonts w:ascii="Arial" w:hAnsi="Arial" w:cs="Times New Roman"/>
      <w:b/>
      <w:sz w:val="28"/>
      <w:lang w:eastAsia="ar-SA"/>
    </w:rPr>
  </w:style>
  <w:style w:type="paragraph" w:customStyle="1" w:styleId="184">
    <w:name w:val="Recuo de corpo de texto 21"/>
    <w:basedOn w:val="1"/>
    <w:qFormat/>
    <w:uiPriority w:val="0"/>
    <w:pPr>
      <w:suppressAutoHyphens/>
      <w:autoSpaceDE w:val="0"/>
      <w:spacing w:before="0" w:beforeAutospacing="0" w:after="0" w:afterAutospacing="0" w:line="278" w:lineRule="exact"/>
      <w:ind w:left="540"/>
    </w:pPr>
    <w:rPr>
      <w:rFonts w:ascii="Arial" w:hAnsi="Arial"/>
      <w:sz w:val="24"/>
      <w:lang w:eastAsia="ar-SA"/>
    </w:rPr>
  </w:style>
  <w:style w:type="paragraph" w:customStyle="1" w:styleId="185">
    <w:name w:val="bodytext2"/>
    <w:basedOn w:val="1"/>
    <w:qFormat/>
    <w:uiPriority w:val="0"/>
    <w:pPr>
      <w:widowControl/>
    </w:pPr>
    <w:rPr>
      <w:rFonts w:cs="Times New Roman"/>
      <w:sz w:val="24"/>
    </w:rPr>
  </w:style>
  <w:style w:type="paragraph" w:customStyle="1" w:styleId="186">
    <w:name w:val="recuodecorpodetexto31"/>
    <w:basedOn w:val="1"/>
    <w:qFormat/>
    <w:uiPriority w:val="0"/>
    <w:pPr>
      <w:widowControl/>
    </w:pPr>
    <w:rPr>
      <w:rFonts w:cs="Times New Roman"/>
      <w:sz w:val="24"/>
    </w:rPr>
  </w:style>
  <w:style w:type="paragraph" w:customStyle="1" w:styleId="187">
    <w:name w:val="Revision"/>
    <w:hidden/>
    <w:semiHidden/>
    <w:qFormat/>
    <w:uiPriority w:val="99"/>
    <w:rPr>
      <w:rFonts w:ascii="Ecofont Vera Sans" w:hAnsi="Ecofont Vera Sans" w:eastAsia="Times New Roman" w:cs="Arial"/>
      <w:szCs w:val="24"/>
      <w:lang w:val="pt-BR" w:eastAsia="pt-BR" w:bidi="ar-SA"/>
    </w:rPr>
  </w:style>
  <w:style w:type="paragraph" w:customStyle="1" w:styleId="188">
    <w:name w:val="Quote"/>
    <w:next w:val="1"/>
    <w:link w:val="189"/>
    <w:qFormat/>
    <w:uiPriority w:val="29"/>
    <w:pPr>
      <w:spacing w:before="100" w:beforeAutospacing="1" w:after="100" w:afterAutospacing="1"/>
      <w:ind w:left="2268"/>
      <w:jc w:val="both"/>
    </w:pPr>
    <w:rPr>
      <w:rFonts w:ascii="Times New Roman" w:hAnsi="Times New Roman" w:eastAsia="Times New Roman" w:cs="Arial"/>
      <w:iCs/>
      <w:szCs w:val="24"/>
      <w:lang w:val="pt-BR" w:eastAsia="pt-BR" w:bidi="ar-SA"/>
    </w:rPr>
  </w:style>
  <w:style w:type="character" w:customStyle="1" w:styleId="189">
    <w:name w:val="Citação Char"/>
    <w:basedOn w:val="46"/>
    <w:link w:val="188"/>
    <w:qFormat/>
    <w:uiPriority w:val="29"/>
    <w:rPr>
      <w:rFonts w:ascii="Times New Roman" w:hAnsi="Times New Roman" w:eastAsia="Times New Roman" w:cs="Arial"/>
      <w:iCs/>
      <w:szCs w:val="24"/>
    </w:rPr>
  </w:style>
  <w:style w:type="paragraph" w:customStyle="1" w:styleId="190">
    <w:name w:val="EP_Último_Item_do_Edital"/>
    <w:basedOn w:val="1"/>
    <w:qFormat/>
    <w:uiPriority w:val="0"/>
    <w:pPr>
      <w:keepNext/>
    </w:pPr>
    <w:rPr>
      <w:b/>
    </w:rPr>
  </w:style>
  <w:style w:type="paragraph" w:customStyle="1" w:styleId="191">
    <w:name w:val="EP_Titulozinho"/>
    <w:basedOn w:val="1"/>
    <w:next w:val="1"/>
    <w:qFormat/>
    <w:uiPriority w:val="0"/>
    <w:pPr>
      <w:keepNext/>
      <w:pBdr>
        <w:bottom w:val="dotted" w:color="auto" w:sz="4" w:space="1"/>
      </w:pBdr>
    </w:pPr>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2BF73D6B62445949D70F0FD2627796B"/>
        <w:style w:val=""/>
        <w:category>
          <w:name w:val="Geral"/>
          <w:gallery w:val="placeholder"/>
        </w:category>
        <w:types>
          <w:type w:val="bbPlcHdr"/>
        </w:types>
        <w:behaviors>
          <w:behavior w:val="content"/>
        </w:behaviors>
        <w:description w:val=""/>
        <w:guid w:val="{094A4D71-C4F4-4B8F-A131-E0BC39DB0274}"/>
      </w:docPartPr>
      <w:docPartBody>
        <w:p>
          <w:pPr>
            <w:pStyle w:val="39"/>
          </w:pPr>
          <w:r>
            <w:rPr>
              <w:rStyle w:val="4"/>
            </w:rPr>
            <w:t>[Assunto]</w:t>
          </w:r>
        </w:p>
      </w:docPartBody>
    </w:docPart>
    <w:docPart>
      <w:docPartPr>
        <w:name w:val="71DBDEBD993C46818D364132C75FF07F"/>
        <w:style w:val=""/>
        <w:category>
          <w:name w:val="Geral"/>
          <w:gallery w:val="placeholder"/>
        </w:category>
        <w:types>
          <w:type w:val="bbPlcHdr"/>
        </w:types>
        <w:behaviors>
          <w:behavior w:val="content"/>
        </w:behaviors>
        <w:description w:val=""/>
        <w:guid w:val="{EE6C90DC-99BD-4F2F-BAD8-D39F9221C24E}"/>
      </w:docPartPr>
      <w:docPartBody>
        <w:p>
          <w:pPr>
            <w:pStyle w:val="40"/>
          </w:pPr>
          <w:r>
            <w:rPr>
              <w:rStyle w:val="4"/>
            </w:rPr>
            <w:t>[Autor]</w:t>
          </w:r>
        </w:p>
      </w:docPartBody>
    </w:docPart>
    <w:docPart>
      <w:docPartPr>
        <w:name w:val="12E21A93845A4B87BD9253E40D718FE1"/>
        <w:style w:val=""/>
        <w:category>
          <w:name w:val="Geral"/>
          <w:gallery w:val="placeholder"/>
        </w:category>
        <w:types>
          <w:type w:val="bbPlcHdr"/>
        </w:types>
        <w:behaviors>
          <w:behavior w:val="content"/>
        </w:behaviors>
        <w:description w:val=""/>
        <w:guid w:val="{3F66CAC8-6153-4869-B648-DAC24D928082}"/>
      </w:docPartPr>
      <w:docPartBody>
        <w:p>
          <w:pPr>
            <w:pStyle w:val="41"/>
          </w:pPr>
          <w:r>
            <w:rPr>
              <w:rStyle w:val="4"/>
            </w:rPr>
            <w:t>[Assunto]</w:t>
          </w:r>
        </w:p>
      </w:docPartBody>
    </w:docPart>
    <w:docPart>
      <w:docPartPr>
        <w:name w:val="E2A5ED80811143B683B2596648833136"/>
        <w:style w:val=""/>
        <w:category>
          <w:name w:val="Geral"/>
          <w:gallery w:val="placeholder"/>
        </w:category>
        <w:types>
          <w:type w:val="bbPlcHdr"/>
        </w:types>
        <w:behaviors>
          <w:behavior w:val="content"/>
        </w:behaviors>
        <w:description w:val=""/>
        <w:guid w:val="{57BDC80F-6F9F-4A78-93F8-15F0DDA4D9A2}"/>
      </w:docPartPr>
      <w:docPartBody>
        <w:p>
          <w:pPr>
            <w:pStyle w:val="42"/>
          </w:pPr>
          <w:r>
            <w:rPr>
              <w:rStyle w:val="4"/>
            </w:rPr>
            <w:t>[Autor]</w:t>
          </w:r>
        </w:p>
      </w:docPartBody>
    </w:docPart>
    <w:docPart>
      <w:docPartPr>
        <w:name w:val="19326EDE079941D6A45F387FB90E0BCB"/>
        <w:style w:val=""/>
        <w:category>
          <w:name w:val="Geral"/>
          <w:gallery w:val="placeholder"/>
        </w:category>
        <w:types>
          <w:type w:val="bbPlcHdr"/>
        </w:types>
        <w:behaviors>
          <w:behavior w:val="content"/>
        </w:behaviors>
        <w:description w:val=""/>
        <w:guid w:val="{60E9AADC-C79C-4A88-96C1-5CB2C8CB0B4A}"/>
      </w:docPartPr>
      <w:docPartBody>
        <w:p>
          <w:pPr>
            <w:pStyle w:val="45"/>
          </w:pPr>
          <w:r>
            <w:rPr>
              <w:rStyle w:val="4"/>
            </w:rPr>
            <w:t>[Assunto]</w:t>
          </w:r>
        </w:p>
      </w:docPartBody>
    </w:docPart>
    <w:docPart>
      <w:docPartPr>
        <w:name w:val="CD247105D6E54DBB80721BCCCB3A3869"/>
        <w:style w:val=""/>
        <w:category>
          <w:name w:val="Geral"/>
          <w:gallery w:val="placeholder"/>
        </w:category>
        <w:types>
          <w:type w:val="bbPlcHdr"/>
        </w:types>
        <w:behaviors>
          <w:behavior w:val="content"/>
        </w:behaviors>
        <w:description w:val=""/>
        <w:guid w:val="{7A8103DF-889D-4580-86B1-4BC39D7F88EC}"/>
      </w:docPartPr>
      <w:docPartBody>
        <w:p>
          <w:pPr>
            <w:pStyle w:val="46"/>
          </w:pPr>
          <w:r>
            <w:rPr>
              <w:rStyle w:val="4"/>
            </w:rPr>
            <w:t>[Autor]</w:t>
          </w:r>
        </w:p>
      </w:docPartBody>
    </w:docPart>
    <w:docPart>
      <w:docPartPr>
        <w:name w:val="BEDA038747574B8E82C4B37C8AB2F9CF"/>
        <w:style w:val=""/>
        <w:category>
          <w:name w:val="Geral"/>
          <w:gallery w:val="placeholder"/>
        </w:category>
        <w:types>
          <w:type w:val="bbPlcHdr"/>
        </w:types>
        <w:behaviors>
          <w:behavior w:val="content"/>
        </w:behaviors>
        <w:description w:val=""/>
        <w:guid w:val="{2D55B1E7-08BE-4FDD-90EA-67D969AE8A08}"/>
      </w:docPartPr>
      <w:docPartBody>
        <w:p>
          <w:pPr>
            <w:pStyle w:val="55"/>
          </w:pPr>
          <w:r>
            <w:rPr>
              <w:rStyle w:val="4"/>
            </w:rPr>
            <w:t>[Assunto]</w:t>
          </w:r>
        </w:p>
      </w:docPartBody>
    </w:docPart>
    <w:docPart>
      <w:docPartPr>
        <w:name w:val="F0346A9BB6FA4324905875CC2C362A11"/>
        <w:style w:val=""/>
        <w:category>
          <w:name w:val="Geral"/>
          <w:gallery w:val="placeholder"/>
        </w:category>
        <w:types>
          <w:type w:val="bbPlcHdr"/>
        </w:types>
        <w:behaviors>
          <w:behavior w:val="content"/>
        </w:behaviors>
        <w:description w:val=""/>
        <w:guid w:val="{AF060867-414B-4B1A-960B-27EABF1AA8FB}"/>
      </w:docPartPr>
      <w:docPartBody>
        <w:p>
          <w:pPr>
            <w:pStyle w:val="56"/>
          </w:pPr>
          <w:r>
            <w:rPr>
              <w:rStyle w:val="4"/>
            </w:rPr>
            <w:t>[Autor]</w:t>
          </w:r>
        </w:p>
      </w:docPartBody>
    </w:docPart>
    <w:docPart>
      <w:docPartPr>
        <w:name w:val="A94D65FECAE949688685AAB5B496B362"/>
        <w:style w:val=""/>
        <w:category>
          <w:name w:val="Geral"/>
          <w:gallery w:val="placeholder"/>
        </w:category>
        <w:types>
          <w:type w:val="bbPlcHdr"/>
        </w:types>
        <w:behaviors>
          <w:behavior w:val="content"/>
        </w:behaviors>
        <w:description w:val=""/>
        <w:guid w:val="{F28F69B9-899D-475F-89EC-4C9177B308A9}"/>
      </w:docPartPr>
      <w:docPartBody>
        <w:p>
          <w:pPr>
            <w:pStyle w:val="71"/>
          </w:pPr>
          <w:r>
            <w:rPr>
              <w:rStyle w:val="4"/>
            </w:rPr>
            <w:t>[Comentários]</w:t>
          </w:r>
        </w:p>
      </w:docPartBody>
    </w:docPart>
    <w:docPart>
      <w:docPartPr>
        <w:name w:val="C47E1EFB53724B43867BE3D15430BA8D"/>
        <w:style w:val=""/>
        <w:category>
          <w:name w:val="Geral"/>
          <w:gallery w:val="placeholder"/>
        </w:category>
        <w:types>
          <w:type w:val="bbPlcHdr"/>
        </w:types>
        <w:behaviors>
          <w:behavior w:val="content"/>
        </w:behaviors>
        <w:description w:val=""/>
        <w:guid w:val="{BD5DF89F-D0E7-45B4-BD19-0AAA2F70721C}"/>
      </w:docPartPr>
      <w:docPartBody>
        <w:p>
          <w:pPr>
            <w:pStyle w:val="72"/>
          </w:pPr>
          <w:r>
            <w:rPr>
              <w:rStyle w:val="4"/>
            </w:rPr>
            <w:t>[Categoria]</w:t>
          </w:r>
        </w:p>
      </w:docPartBody>
    </w:docPart>
    <w:docPart>
      <w:docPartPr>
        <w:name w:val="32638F7F19D84863ABA2A66ED2DD639B"/>
        <w:style w:val=""/>
        <w:category>
          <w:name w:val="Geral"/>
          <w:gallery w:val="placeholder"/>
        </w:category>
        <w:types>
          <w:type w:val="bbPlcHdr"/>
        </w:types>
        <w:behaviors>
          <w:behavior w:val="content"/>
        </w:behaviors>
        <w:description w:val=""/>
        <w:guid w:val="{8B5F64B6-0605-4362-99FD-20D6769918D9}"/>
      </w:docPartPr>
      <w:docPartBody>
        <w:p>
          <w:pPr>
            <w:pStyle w:val="73"/>
          </w:pPr>
          <w:r>
            <w:rPr>
              <w:rStyle w:val="4"/>
            </w:rPr>
            <w:t>[Categoria]</w:t>
          </w:r>
        </w:p>
      </w:docPartBody>
    </w:docPart>
    <w:docPart>
      <w:docPartPr>
        <w:name w:val="AA4ECBD6E9054CB980BBACCD8BBA5DED"/>
        <w:style w:val=""/>
        <w:category>
          <w:name w:val="Geral"/>
          <w:gallery w:val="placeholder"/>
        </w:category>
        <w:types>
          <w:type w:val="bbPlcHdr"/>
        </w:types>
        <w:behaviors>
          <w:behavior w:val="content"/>
        </w:behaviors>
        <w:description w:val=""/>
        <w:guid w:val="{047FEF0C-5B05-4E9C-8FA8-81397467B8CD}"/>
      </w:docPartPr>
      <w:docPartBody>
        <w:p>
          <w:pPr>
            <w:pStyle w:val="75"/>
          </w:pPr>
          <w:r>
            <w:rPr>
              <w:rStyle w:val="4"/>
            </w:rPr>
            <w:t>[Categoria]</w:t>
          </w:r>
        </w:p>
      </w:docPartBody>
    </w:docPart>
    <w:docPart>
      <w:docPartPr>
        <w:name w:val="2CD9072D098A437FABE88869B17A7312"/>
        <w:style w:val=""/>
        <w:category>
          <w:name w:val="Geral"/>
          <w:gallery w:val="placeholder"/>
        </w:category>
        <w:types>
          <w:type w:val="bbPlcHdr"/>
        </w:types>
        <w:behaviors>
          <w:behavior w:val="content"/>
        </w:behaviors>
        <w:description w:val=""/>
        <w:guid w:val="{D49B46FB-8EB2-476A-9AB9-975620E55865}"/>
      </w:docPartPr>
      <w:docPartBody>
        <w:p>
          <w:r>
            <w:rPr>
              <w:rStyle w:val="4"/>
            </w:rPr>
            <w:t>[Assunto]</w:t>
          </w:r>
        </w:p>
      </w:docPartBody>
    </w:docPart>
    <w:docPart>
      <w:docPartPr>
        <w:name w:val="3DC8B07953104CBC9DAAD92FEBD937CD"/>
        <w:style w:val=""/>
        <w:category>
          <w:name w:val="Geral"/>
          <w:gallery w:val="placeholder"/>
        </w:category>
        <w:types>
          <w:type w:val="bbPlcHdr"/>
        </w:types>
        <w:behaviors>
          <w:behavior w:val="content"/>
        </w:behaviors>
        <w:description w:val=""/>
        <w:guid w:val="{4A7B4402-A015-40B7-941B-5D7A780C9811}"/>
      </w:docPartPr>
      <w:docPartBody>
        <w:p>
          <w:r>
            <w:rPr>
              <w:rStyle w:val="4"/>
            </w:rPr>
            <w:t>[Assunto]</w:t>
          </w:r>
        </w:p>
      </w:docPartBody>
    </w:docPart>
    <w:docPart>
      <w:docPartPr>
        <w:name w:val="C3E67E341B204CAC8651778715005AD3"/>
        <w:style w:val=""/>
        <w:category>
          <w:name w:val="Geral"/>
          <w:gallery w:val="placeholder"/>
        </w:category>
        <w:types>
          <w:type w:val="bbPlcHdr"/>
        </w:types>
        <w:behaviors>
          <w:behavior w:val="content"/>
        </w:behaviors>
        <w:description w:val=""/>
        <w:guid w:val="{1CDEF182-FFF8-47A5-A8E9-31D7477BD755}"/>
      </w:docPartPr>
      <w:docPartBody>
        <w:p>
          <w:r>
            <w:rPr>
              <w:rStyle w:val="4"/>
            </w:rPr>
            <w:t>[Autor]</w:t>
          </w:r>
        </w:p>
      </w:docPartBody>
    </w:docPart>
    <w:docPart>
      <w:docPartPr>
        <w:name w:val="776693F81D294C62A2630421EE1C8350"/>
        <w:style w:val=""/>
        <w:category>
          <w:name w:val="Geral"/>
          <w:gallery w:val="placeholder"/>
        </w:category>
        <w:types>
          <w:type w:val="bbPlcHdr"/>
        </w:types>
        <w:behaviors>
          <w:behavior w:val="content"/>
        </w:behaviors>
        <w:description w:val=""/>
        <w:guid w:val="{0F4C0D58-DE04-4E57-8B77-1BCF9C05C5FF}"/>
      </w:docPartPr>
      <w:docPartBody>
        <w:p>
          <w:r>
            <w:rPr>
              <w:rStyle w:val="4"/>
            </w:rPr>
            <w:t>[Assunto]</w:t>
          </w:r>
        </w:p>
      </w:docPartBody>
    </w:docPart>
    <w:docPart>
      <w:docPartPr>
        <w:name w:val="E206598FC7364C459405DEF35074EB7E"/>
        <w:style w:val=""/>
        <w:category>
          <w:name w:val="Geral"/>
          <w:gallery w:val="placeholder"/>
        </w:category>
        <w:types>
          <w:type w:val="bbPlcHdr"/>
        </w:types>
        <w:behaviors>
          <w:behavior w:val="content"/>
        </w:behaviors>
        <w:description w:val=""/>
        <w:guid w:val="{12C64684-3E4B-47BD-916B-D1F21AEFF2AC}"/>
      </w:docPartPr>
      <w:docPartBody>
        <w:p>
          <w:r>
            <w:rPr>
              <w:rStyle w:val="4"/>
            </w:rPr>
            <w:t>[Empresa]</w:t>
          </w:r>
        </w:p>
      </w:docPartBody>
    </w:docPart>
    <w:docPart>
      <w:docPartPr>
        <w:name w:val="CD5618B0301A4EA584D4CE5CCE95EC00"/>
        <w:style w:val=""/>
        <w:category>
          <w:name w:val="Geral"/>
          <w:gallery w:val="placeholder"/>
        </w:category>
        <w:types>
          <w:type w:val="bbPlcHdr"/>
        </w:types>
        <w:behaviors>
          <w:behavior w:val="content"/>
        </w:behaviors>
        <w:description w:val=""/>
        <w:guid w:val="{C1558484-ECA1-4997-9DAE-D6C67F6F3567}"/>
      </w:docPartPr>
      <w:docPartBody>
        <w:p>
          <w:r>
            <w:rPr>
              <w:rStyle w:val="4"/>
            </w:rPr>
            <w:t>[Gerente]</w:t>
          </w:r>
        </w:p>
      </w:docPartBody>
    </w:docPart>
    <w:docPart>
      <w:docPartPr>
        <w:name w:val="3559B94A8C3F48C2B61DFC9EAE2736D9"/>
        <w:style w:val=""/>
        <w:category>
          <w:name w:val="Geral"/>
          <w:gallery w:val="placeholder"/>
        </w:category>
        <w:types>
          <w:type w:val="bbPlcHdr"/>
        </w:types>
        <w:behaviors>
          <w:behavior w:val="content"/>
        </w:behaviors>
        <w:description w:val=""/>
        <w:guid w:val="{EDE83347-297F-4B94-895F-FACC26B3DFCE}"/>
      </w:docPartPr>
      <w:docPartBody>
        <w:p>
          <w:r>
            <w:rPr>
              <w:rStyle w:val="4"/>
            </w:rPr>
            <w:t>[Empresa]</w:t>
          </w:r>
        </w:p>
      </w:docPartBody>
    </w:docPart>
    <w:docPart>
      <w:docPartPr>
        <w:name w:val="6E6D5DC87E344F35A578D2197CE13169"/>
        <w:style w:val=""/>
        <w:category>
          <w:name w:val="Geral"/>
          <w:gallery w:val="placeholder"/>
        </w:category>
        <w:types>
          <w:type w:val="bbPlcHdr"/>
        </w:types>
        <w:behaviors>
          <w:behavior w:val="content"/>
        </w:behaviors>
        <w:description w:val=""/>
        <w:guid w:val="{5B266825-2F02-460B-9D4B-37C0077F4123}"/>
      </w:docPartPr>
      <w:docPartBody>
        <w:p>
          <w:r>
            <w:rPr>
              <w:rStyle w:val="4"/>
            </w:rPr>
            <w:t>[Assunto]</w:t>
          </w:r>
        </w:p>
      </w:docPartBody>
    </w:docPart>
    <w:docPart>
      <w:docPartPr>
        <w:name w:val="E46000D4DB3D43429958F7A831722A16"/>
        <w:style w:val=""/>
        <w:category>
          <w:name w:val="Geral"/>
          <w:gallery w:val="placeholder"/>
        </w:category>
        <w:types>
          <w:type w:val="bbPlcHdr"/>
        </w:types>
        <w:behaviors>
          <w:behavior w:val="content"/>
        </w:behaviors>
        <w:description w:val=""/>
        <w:guid w:val="{C1221B7B-D6AF-455B-A542-D616DBF0143A}"/>
      </w:docPartPr>
      <w:docPartBody>
        <w:p>
          <w:pPr>
            <w:pStyle w:val="100"/>
          </w:pPr>
          <w:r>
            <w:rPr>
              <w:rStyle w:val="4"/>
            </w:rPr>
            <w:t>[Categoria]</w:t>
          </w:r>
        </w:p>
      </w:docPartBody>
    </w:docPart>
    <w:docPart>
      <w:docPartPr>
        <w:name w:val="4C8A5D7B26674936B86FFE86DB4903B0"/>
        <w:style w:val=""/>
        <w:category>
          <w:name w:val="Geral"/>
          <w:gallery w:val="placeholder"/>
        </w:category>
        <w:types>
          <w:type w:val="bbPlcHdr"/>
        </w:types>
        <w:behaviors>
          <w:behavior w:val="content"/>
        </w:behaviors>
        <w:description w:val=""/>
        <w:guid w:val="{214E270A-281E-4E7F-8A6F-F2C5CAB2D9C5}"/>
      </w:docPartPr>
      <w:docPartBody>
        <w:p>
          <w:pPr>
            <w:pStyle w:val="101"/>
          </w:pPr>
          <w:r>
            <w:rPr>
              <w:rStyle w:val="4"/>
            </w:rPr>
            <w:t>[Comentários]</w:t>
          </w:r>
        </w:p>
      </w:docPartBody>
    </w:docPart>
    <w:docPart>
      <w:docPartPr>
        <w:name w:val="26E12E3596FF420395241DD1E6B65C93"/>
        <w:style w:val=""/>
        <w:category>
          <w:name w:val="Geral"/>
          <w:gallery w:val="placeholder"/>
        </w:category>
        <w:types>
          <w:type w:val="bbPlcHdr"/>
        </w:types>
        <w:behaviors>
          <w:behavior w:val="content"/>
        </w:behaviors>
        <w:description w:val=""/>
        <w:guid w:val="{EF7CDD11-1C60-40AE-93B9-D5E8D8CA0546}"/>
      </w:docPartPr>
      <w:docPartBody>
        <w:p>
          <w:pPr>
            <w:pStyle w:val="103"/>
          </w:pPr>
          <w:r>
            <w:rPr>
              <w:rStyle w:val="4"/>
            </w:rPr>
            <w:t>[Assunto]</w:t>
          </w:r>
        </w:p>
      </w:docPartBody>
    </w:docPart>
    <w:docPart>
      <w:docPartPr>
        <w:name w:val="291C1EF157E74E4894520C1C7ED6D4F5"/>
        <w:style w:val=""/>
        <w:category>
          <w:name w:val="Geral"/>
          <w:gallery w:val="placeholder"/>
        </w:category>
        <w:types>
          <w:type w:val="bbPlcHdr"/>
        </w:types>
        <w:behaviors>
          <w:behavior w:val="content"/>
        </w:behaviors>
        <w:description w:val=""/>
        <w:guid w:val="{EE1881AE-2427-4FDE-A95E-3FFA18416670}"/>
      </w:docPartPr>
      <w:docPartBody>
        <w:p>
          <w:pPr>
            <w:pStyle w:val="108"/>
          </w:pPr>
          <w:r>
            <w:rPr>
              <w:rStyle w:val="4"/>
            </w:rPr>
            <w:t>[Assunto]</w:t>
          </w:r>
        </w:p>
      </w:docPartBody>
    </w:docPart>
    <w:docPart>
      <w:docPartPr>
        <w:name w:val="86ED15A086854A88A0BF221570A596DA"/>
        <w:style w:val=""/>
        <w:category>
          <w:name w:val="Geral"/>
          <w:gallery w:val="placeholder"/>
        </w:category>
        <w:types>
          <w:type w:val="bbPlcHdr"/>
        </w:types>
        <w:behaviors>
          <w:behavior w:val="content"/>
        </w:behaviors>
        <w:description w:val=""/>
        <w:guid w:val="{99F32A9A-7C39-4E8C-BA96-C93804E6B7CB}"/>
      </w:docPartPr>
      <w:docPartBody>
        <w:p>
          <w:pPr>
            <w:pStyle w:val="109"/>
          </w:pPr>
          <w:r>
            <w:rPr>
              <w:rStyle w:val="4"/>
            </w:rPr>
            <w:t>[Autor]</w:t>
          </w:r>
        </w:p>
      </w:docPartBody>
    </w:docPart>
    <w:docPart>
      <w:docPartPr>
        <w:name w:val="328E7D849C6F4EA2BBB7A58F66AE2961"/>
        <w:style w:val=""/>
        <w:category>
          <w:name w:val="Geral"/>
          <w:gallery w:val="placeholder"/>
        </w:category>
        <w:types>
          <w:type w:val="bbPlcHdr"/>
        </w:types>
        <w:behaviors>
          <w:behavior w:val="content"/>
        </w:behaviors>
        <w:description w:val=""/>
        <w:guid w:val="{C505F98B-2C96-4CF5-92D9-65FAB4EBFA47}"/>
      </w:docPartPr>
      <w:docPartBody>
        <w:p>
          <w:pPr>
            <w:pStyle w:val="127"/>
          </w:pPr>
          <w:r>
            <w:rPr>
              <w:rStyle w:val="4"/>
            </w:rPr>
            <w:t>[Assunto]</w:t>
          </w:r>
        </w:p>
      </w:docPartBody>
    </w:docPart>
    <w:docPart>
      <w:docPartPr>
        <w:name w:val="4AF59EBBCA9D42C39CEF5D07EAABABDA"/>
        <w:style w:val=""/>
        <w:category>
          <w:name w:val="Geral"/>
          <w:gallery w:val="placeholder"/>
        </w:category>
        <w:types>
          <w:type w:val="bbPlcHdr"/>
        </w:types>
        <w:behaviors>
          <w:behavior w:val="content"/>
        </w:behaviors>
        <w:description w:val=""/>
        <w:guid w:val="{38BE1757-8117-4A4B-BF2D-599253AC9C76}"/>
      </w:docPartPr>
      <w:docPartBody>
        <w:p>
          <w:pPr>
            <w:pStyle w:val="128"/>
          </w:pPr>
          <w:r>
            <w:rPr>
              <w:rStyle w:val="4"/>
            </w:rPr>
            <w:t>[Autor]</w:t>
          </w:r>
        </w:p>
      </w:docPartBody>
    </w:docPart>
    <w:docPart>
      <w:docPartPr>
        <w:name w:val="D1AD5227B22647248698D8FBFEA53AEF"/>
        <w:style w:val=""/>
        <w:category>
          <w:name w:val="Geral"/>
          <w:gallery w:val="placeholder"/>
        </w:category>
        <w:types>
          <w:type w:val="bbPlcHdr"/>
        </w:types>
        <w:behaviors>
          <w:behavior w:val="content"/>
        </w:behaviors>
        <w:description w:val=""/>
        <w:guid w:val="{D9A7629A-56A5-43D8-B07A-29AF617F23FB}"/>
      </w:docPartPr>
      <w:docPartBody>
        <w:p>
          <w:pPr>
            <w:pStyle w:val="133"/>
          </w:pPr>
          <w:r>
            <w:rPr>
              <w:rStyle w:val="4"/>
            </w:rPr>
            <w:t>[Assunto]</w:t>
          </w:r>
        </w:p>
      </w:docPartBody>
    </w:docPart>
    <w:docPart>
      <w:docPartPr>
        <w:name w:val="7C61F75646A94B93800C9C05A0F8331D"/>
        <w:style w:val=""/>
        <w:category>
          <w:name w:val="Geral"/>
          <w:gallery w:val="placeholder"/>
        </w:category>
        <w:types>
          <w:type w:val="bbPlcHdr"/>
        </w:types>
        <w:behaviors>
          <w:behavior w:val="content"/>
        </w:behaviors>
        <w:description w:val=""/>
        <w:guid w:val="{7E4A480E-CCAA-4141-AA73-D5A93CCD2CE0}"/>
      </w:docPartPr>
      <w:docPartBody>
        <w:p>
          <w:pPr>
            <w:pStyle w:val="134"/>
          </w:pPr>
          <w:r>
            <w:rPr>
              <w:rStyle w:val="4"/>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Unicode MS">
    <w:altName w:val="Arial"/>
    <w:panose1 w:val="020B0604020202020204"/>
    <w:charset w:val="80"/>
    <w:family w:val="swiss"/>
    <w:pitch w:val="default"/>
    <w:sig w:usb0="00000000" w:usb1="00000000" w:usb2="0000003F" w:usb3="00000000" w:csb0="003F01FF" w:csb1="00000000"/>
  </w:font>
  <w:font w:name="ALIOMO+Arial,Bold">
    <w:altName w:val="Arial"/>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Ecofont Vera Sans">
    <w:altName w:val="Spranq eco sans"/>
    <w:panose1 w:val="020B0603030804020204"/>
    <w:charset w:val="00"/>
    <w:family w:val="swiss"/>
    <w:pitch w:val="default"/>
    <w:sig w:usb0="00000000" w:usb1="00000000" w:usb2="00000000" w:usb3="00000000" w:csb0="00000001" w:csb1="00000000"/>
  </w:font>
  <w:font w:name="OpenSymbol">
    <w:altName w:val="Courier New"/>
    <w:panose1 w:val="00000000000000000000"/>
    <w:charset w:val="00"/>
    <w:family w:val="auto"/>
    <w:pitch w:val="default"/>
    <w:sig w:usb0="00000000" w:usb1="00000000" w:usb2="00000000" w:usb3="00000000" w:csb0="00000001" w:csb1="00000000"/>
  </w:font>
  <w:font w:name="Mangal">
    <w:panose1 w:val="02040503050203030202"/>
    <w:charset w:val="00"/>
    <w:family w:val="roman"/>
    <w:pitch w:val="default"/>
    <w:sig w:usb0="00008003" w:usb1="00000000" w:usb2="00000000" w:usb3="00000000" w:csb0="00000001" w:csb1="00000000"/>
  </w:font>
  <w:font w:name="Lucida Grande">
    <w:altName w:val="Segoe Print"/>
    <w:panose1 w:val="00000000000000000000"/>
    <w:charset w:val="00"/>
    <w:family w:val="auto"/>
    <w:pitch w:val="default"/>
    <w:sig w:usb0="00000000" w:usb1="00000000" w:usb2="00000000" w:usb3="00000000" w:csb0="000001BF" w:csb1="00000000"/>
  </w:font>
  <w:font w:name="Verdana">
    <w:panose1 w:val="020B0604030504040204"/>
    <w:charset w:val="00"/>
    <w:family w:val="swiss"/>
    <w:pitch w:val="default"/>
    <w:sig w:usb0="A10006FF" w:usb1="4000205B" w:usb2="00000010" w:usb3="00000000" w:csb0="2000019F" w:csb1="00000000"/>
  </w:font>
  <w:font w:name="Spranq eco sans">
    <w:panose1 w:val="020B0603030804020204"/>
    <w:charset w:val="00"/>
    <w:family w:val="auto"/>
    <w:pitch w:val="default"/>
    <w:sig w:usb0="800000AF" w:usb1="1000204A"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BD"/>
    <w:rsid w:val="00022A26"/>
    <w:rsid w:val="00033A59"/>
    <w:rsid w:val="000512F8"/>
    <w:rsid w:val="00063E72"/>
    <w:rsid w:val="00077314"/>
    <w:rsid w:val="00084CA3"/>
    <w:rsid w:val="000A5EAB"/>
    <w:rsid w:val="000A734A"/>
    <w:rsid w:val="000C2119"/>
    <w:rsid w:val="000D71A1"/>
    <w:rsid w:val="00136A29"/>
    <w:rsid w:val="00151E41"/>
    <w:rsid w:val="00163AC1"/>
    <w:rsid w:val="00180FB3"/>
    <w:rsid w:val="00183CB8"/>
    <w:rsid w:val="001927A3"/>
    <w:rsid w:val="001A299E"/>
    <w:rsid w:val="001A3032"/>
    <w:rsid w:val="001D426C"/>
    <w:rsid w:val="001D7D43"/>
    <w:rsid w:val="00204F80"/>
    <w:rsid w:val="00214954"/>
    <w:rsid w:val="002170FF"/>
    <w:rsid w:val="00220461"/>
    <w:rsid w:val="002455F6"/>
    <w:rsid w:val="00257544"/>
    <w:rsid w:val="00262357"/>
    <w:rsid w:val="00262BB5"/>
    <w:rsid w:val="0027039F"/>
    <w:rsid w:val="00291729"/>
    <w:rsid w:val="002A1186"/>
    <w:rsid w:val="002B7569"/>
    <w:rsid w:val="002C2536"/>
    <w:rsid w:val="002C6FF2"/>
    <w:rsid w:val="00304BF0"/>
    <w:rsid w:val="00311B37"/>
    <w:rsid w:val="00314BB6"/>
    <w:rsid w:val="0033469D"/>
    <w:rsid w:val="00355BB5"/>
    <w:rsid w:val="00356872"/>
    <w:rsid w:val="00370379"/>
    <w:rsid w:val="003912C8"/>
    <w:rsid w:val="00397802"/>
    <w:rsid w:val="003B2B0E"/>
    <w:rsid w:val="003B3752"/>
    <w:rsid w:val="003C20DC"/>
    <w:rsid w:val="004035F2"/>
    <w:rsid w:val="0042128A"/>
    <w:rsid w:val="00431518"/>
    <w:rsid w:val="00442E63"/>
    <w:rsid w:val="004641C2"/>
    <w:rsid w:val="00464D59"/>
    <w:rsid w:val="00471775"/>
    <w:rsid w:val="00472D63"/>
    <w:rsid w:val="004917AE"/>
    <w:rsid w:val="004A01F5"/>
    <w:rsid w:val="004B05AD"/>
    <w:rsid w:val="004C24B8"/>
    <w:rsid w:val="004C31FE"/>
    <w:rsid w:val="004C73C5"/>
    <w:rsid w:val="004D0973"/>
    <w:rsid w:val="004F0238"/>
    <w:rsid w:val="005138FE"/>
    <w:rsid w:val="00524842"/>
    <w:rsid w:val="005662A1"/>
    <w:rsid w:val="0057150D"/>
    <w:rsid w:val="00573DEB"/>
    <w:rsid w:val="005802EF"/>
    <w:rsid w:val="005B647F"/>
    <w:rsid w:val="005F2FCD"/>
    <w:rsid w:val="005F34B1"/>
    <w:rsid w:val="005F5983"/>
    <w:rsid w:val="00601DF8"/>
    <w:rsid w:val="006030D8"/>
    <w:rsid w:val="00627E0E"/>
    <w:rsid w:val="00641349"/>
    <w:rsid w:val="00644FA4"/>
    <w:rsid w:val="00650967"/>
    <w:rsid w:val="00652DF9"/>
    <w:rsid w:val="00667432"/>
    <w:rsid w:val="00677E4C"/>
    <w:rsid w:val="0069202D"/>
    <w:rsid w:val="00695B1A"/>
    <w:rsid w:val="006A1D5C"/>
    <w:rsid w:val="006A55F3"/>
    <w:rsid w:val="006D13B4"/>
    <w:rsid w:val="006D517A"/>
    <w:rsid w:val="006E29DF"/>
    <w:rsid w:val="006F7E6F"/>
    <w:rsid w:val="007120B2"/>
    <w:rsid w:val="00715828"/>
    <w:rsid w:val="007160AE"/>
    <w:rsid w:val="00740C71"/>
    <w:rsid w:val="00773CF3"/>
    <w:rsid w:val="0077604F"/>
    <w:rsid w:val="00777B5A"/>
    <w:rsid w:val="007814D4"/>
    <w:rsid w:val="00794113"/>
    <w:rsid w:val="0079611E"/>
    <w:rsid w:val="00797515"/>
    <w:rsid w:val="007A0D42"/>
    <w:rsid w:val="007B788D"/>
    <w:rsid w:val="007C2188"/>
    <w:rsid w:val="007C38B7"/>
    <w:rsid w:val="007E0BB5"/>
    <w:rsid w:val="007F6BDC"/>
    <w:rsid w:val="00847E3F"/>
    <w:rsid w:val="008557A9"/>
    <w:rsid w:val="00866C59"/>
    <w:rsid w:val="008A0139"/>
    <w:rsid w:val="008A1B60"/>
    <w:rsid w:val="008A4241"/>
    <w:rsid w:val="008A5E60"/>
    <w:rsid w:val="008B0628"/>
    <w:rsid w:val="008B13D7"/>
    <w:rsid w:val="008B2DF1"/>
    <w:rsid w:val="008D60B3"/>
    <w:rsid w:val="008E0B34"/>
    <w:rsid w:val="008E394A"/>
    <w:rsid w:val="008E70E6"/>
    <w:rsid w:val="008F4DC1"/>
    <w:rsid w:val="009053CF"/>
    <w:rsid w:val="0092136A"/>
    <w:rsid w:val="00930574"/>
    <w:rsid w:val="009471B1"/>
    <w:rsid w:val="00955DEA"/>
    <w:rsid w:val="009571AB"/>
    <w:rsid w:val="009A5FF9"/>
    <w:rsid w:val="009B0BDD"/>
    <w:rsid w:val="009C28F9"/>
    <w:rsid w:val="009C555F"/>
    <w:rsid w:val="009C5584"/>
    <w:rsid w:val="009D5218"/>
    <w:rsid w:val="009E1CB7"/>
    <w:rsid w:val="009F1A2D"/>
    <w:rsid w:val="00A00358"/>
    <w:rsid w:val="00A048A3"/>
    <w:rsid w:val="00A26F1C"/>
    <w:rsid w:val="00A3455E"/>
    <w:rsid w:val="00A4435C"/>
    <w:rsid w:val="00A55F3B"/>
    <w:rsid w:val="00A97355"/>
    <w:rsid w:val="00A97B94"/>
    <w:rsid w:val="00AB466E"/>
    <w:rsid w:val="00AC4A32"/>
    <w:rsid w:val="00AD7218"/>
    <w:rsid w:val="00AE3A67"/>
    <w:rsid w:val="00AE68B5"/>
    <w:rsid w:val="00AF1DE1"/>
    <w:rsid w:val="00B01ED4"/>
    <w:rsid w:val="00B06010"/>
    <w:rsid w:val="00B063BF"/>
    <w:rsid w:val="00B133F6"/>
    <w:rsid w:val="00B33D86"/>
    <w:rsid w:val="00B40F76"/>
    <w:rsid w:val="00B538AF"/>
    <w:rsid w:val="00B8455C"/>
    <w:rsid w:val="00B9016D"/>
    <w:rsid w:val="00BA23F9"/>
    <w:rsid w:val="00BB5281"/>
    <w:rsid w:val="00BB5C42"/>
    <w:rsid w:val="00BC0B7D"/>
    <w:rsid w:val="00BD7273"/>
    <w:rsid w:val="00BE5151"/>
    <w:rsid w:val="00BF4109"/>
    <w:rsid w:val="00C12813"/>
    <w:rsid w:val="00C175DB"/>
    <w:rsid w:val="00C46F27"/>
    <w:rsid w:val="00C9161F"/>
    <w:rsid w:val="00C91EE0"/>
    <w:rsid w:val="00CA7F6A"/>
    <w:rsid w:val="00CB2884"/>
    <w:rsid w:val="00CC2526"/>
    <w:rsid w:val="00CD791D"/>
    <w:rsid w:val="00CE12EC"/>
    <w:rsid w:val="00D14AF8"/>
    <w:rsid w:val="00D15C58"/>
    <w:rsid w:val="00D46F09"/>
    <w:rsid w:val="00D500DA"/>
    <w:rsid w:val="00D514C8"/>
    <w:rsid w:val="00D6002A"/>
    <w:rsid w:val="00D63A82"/>
    <w:rsid w:val="00D74B90"/>
    <w:rsid w:val="00DA1103"/>
    <w:rsid w:val="00DA47A7"/>
    <w:rsid w:val="00DA6A81"/>
    <w:rsid w:val="00DA7B04"/>
    <w:rsid w:val="00DB593C"/>
    <w:rsid w:val="00DC2B52"/>
    <w:rsid w:val="00DD2CAA"/>
    <w:rsid w:val="00DD4F4A"/>
    <w:rsid w:val="00DD6287"/>
    <w:rsid w:val="00DE74D8"/>
    <w:rsid w:val="00E1625D"/>
    <w:rsid w:val="00E16805"/>
    <w:rsid w:val="00E17AEC"/>
    <w:rsid w:val="00E2176F"/>
    <w:rsid w:val="00E217C3"/>
    <w:rsid w:val="00E27E51"/>
    <w:rsid w:val="00E27F22"/>
    <w:rsid w:val="00E308C4"/>
    <w:rsid w:val="00E30ACA"/>
    <w:rsid w:val="00E5581A"/>
    <w:rsid w:val="00E55F61"/>
    <w:rsid w:val="00E95CD8"/>
    <w:rsid w:val="00EC06AB"/>
    <w:rsid w:val="00ED56C6"/>
    <w:rsid w:val="00EE533F"/>
    <w:rsid w:val="00EF48ED"/>
    <w:rsid w:val="00F152A8"/>
    <w:rsid w:val="00F17111"/>
    <w:rsid w:val="00F33FEB"/>
    <w:rsid w:val="00F43EDD"/>
    <w:rsid w:val="00F4484B"/>
    <w:rsid w:val="00F517F2"/>
    <w:rsid w:val="00F612E7"/>
    <w:rsid w:val="00F6420D"/>
    <w:rsid w:val="00F6488E"/>
    <w:rsid w:val="00F80E1B"/>
    <w:rsid w:val="00F967BD"/>
    <w:rsid w:val="00FA42EB"/>
    <w:rsid w:val="00FB177C"/>
    <w:rsid w:val="00FB3AB8"/>
    <w:rsid w:val="00FB3CE5"/>
    <w:rsid w:val="00FC75C1"/>
    <w:rsid w:val="00FD38E1"/>
    <w:rsid w:val="00FE32BF"/>
    <w:rsid w:val="00FE49D1"/>
    <w:rsid w:val="00FE550C"/>
    <w:rsid w:val="00FE7D3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semiHidden="0" w:name="Default Paragraph Font"/>
    <w:lsdException w:uiPriority="99" w:semiHidden="0" w:name="Normal Tabl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character" w:customStyle="1" w:styleId="4">
    <w:name w:val="Placeholder Text"/>
    <w:semiHidden/>
    <w:qFormat/>
    <w:uiPriority w:val="99"/>
    <w:rPr>
      <w:color w:val="808080"/>
    </w:rPr>
  </w:style>
  <w:style w:type="paragraph" w:customStyle="1" w:styleId="5">
    <w:name w:val="7F626E122B3D45729638D0062DF352E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
    <w:name w:val="B484BD416E9F4AF49503AC9F8DEEDEB8"/>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
    <w:name w:val="F11984E130CB496F913B66ACDFF5226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
    <w:name w:val="08FAC981E3D34F5E878343F58A5FFABD"/>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
    <w:name w:val="BC10CF6EE4B243FA9B5BDF1BFCE93BAF"/>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
    <w:name w:val="97C9C2291CF7413DB1D6ED56FC3730CF"/>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
    <w:name w:val="508F4AE106994DD3A2C049F301D4AFD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
    <w:name w:val="03D2E27028D9459082941473415B1038"/>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
    <w:name w:val="5A1C2956D0314446AF41D6D1C9C4A91B"/>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4">
    <w:name w:val="1660F79D41D24D958ABC87A646B98C8F"/>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5">
    <w:name w:val="D67265CFF89646A6BA1A40ECD1B77D02"/>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6">
    <w:name w:val="26468E6CE8E3482A9EC5BD26AF15D8CF"/>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7">
    <w:name w:val="359CF902286A4CB9925E79809145242C"/>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8">
    <w:name w:val="A11C488DDD544D6B8F904E9674B79F6C"/>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
    <w:name w:val="A7AD2F54FB814442A630418DB9516407"/>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0">
    <w:name w:val="2B0A100EA98442988E696C57FAA389F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1">
    <w:name w:val="1726DFBB081042AD9B1F172AFB692F78"/>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
    <w:name w:val="E3A2AA7496494844B67E97428B6E2FAE"/>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
    <w:name w:val="499BA0B7026C4A44A0877D97F8F10F2E"/>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4">
    <w:name w:val="0B5D21FEED034AFF8C8D5E070D53C01A"/>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5">
    <w:name w:val="567172A0551B4E548B3FF805B9367B5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6">
    <w:name w:val="EE4E1A894F724B2A8F14A5674E3A3B6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7">
    <w:name w:val="862F0191AE4A46F48B2C3F40B21169ED"/>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
    <w:name w:val="FF77568F1D0746F6BAC06218DC4036EF"/>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9">
    <w:name w:val="47A68B03F23E4E1CAA45CAE470733C9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0">
    <w:name w:val="98C9363BCD794AADAB2D6069C08CD41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1">
    <w:name w:val="B517BF82A22445B1B9CA5DD21FB8204E"/>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2">
    <w:name w:val="5D03799FE04B492B93BA0A7F8E2C39E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3">
    <w:name w:val="6ADCF65381B04FCF8429D2BF18CD5A38"/>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4">
    <w:name w:val="20026EE0FC2E47FC9FBD2F66D6B85B79"/>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5">
    <w:name w:val="D12F48E729484F5EB66D0015D44FD8AF"/>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6">
    <w:name w:val="16AAF7616E5245D7A1BAE62859F41567"/>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7">
    <w:name w:val="64158A3ECD4545DF900B7CDB6205AFC1"/>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8">
    <w:name w:val="25EE24BA5BC04C72ABA1B96EFA096E74"/>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39">
    <w:name w:val="C2BF73D6B62445949D70F0FD2627796B"/>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0">
    <w:name w:val="71DBDEBD993C46818D364132C75FF07F"/>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1">
    <w:name w:val="12E21A93845A4B87BD9253E40D718FE1"/>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2">
    <w:name w:val="E2A5ED80811143B683B259664883313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3">
    <w:name w:val="A3484AEE1B664F4D952D6A1C15899521"/>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4">
    <w:name w:val="33350D4A23224C90B698377E2016267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5">
    <w:name w:val="19326EDE079941D6A45F387FB90E0BCB"/>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6">
    <w:name w:val="CD247105D6E54DBB80721BCCCB3A3869"/>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7">
    <w:name w:val="4FA6714215EE449F8B5D4E37268558A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8">
    <w:name w:val="6E9B86C6229B4430813A581E0874C15C"/>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49">
    <w:name w:val="C5A6623C444A4A6FA0CA9F4B1DCB8669"/>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0">
    <w:name w:val="660DDB694D234A008841024BE253B550"/>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1">
    <w:name w:val="BDA75E7C13EC432E8E8EF0366CD5F14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2">
    <w:name w:val="BF9A0EAC5558436982C3C328C31F24AC"/>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3">
    <w:name w:val="25FD5CE4FD8D4DF5A31CA99B89772C5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4">
    <w:name w:val="8A1C403DB868492DBE06546464449B20"/>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5">
    <w:name w:val="BEDA038747574B8E82C4B37C8AB2F9CF"/>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6">
    <w:name w:val="F0346A9BB6FA4324905875CC2C362A11"/>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7">
    <w:name w:val="D1838FBF61774B10A9AFB8C70C53197B"/>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8">
    <w:name w:val="5DC25230622D4E8FA4F53767549FBF03"/>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59">
    <w:name w:val="C014B8FF8F634212B94EB02B4E9DB14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0">
    <w:name w:val="295BBB6EB2DE4EEA954AB11D77307A10"/>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1">
    <w:name w:val="29A6592643404AE9AE97FFEC41F78F19"/>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
    <w:name w:val="99888636CD944B17877626CB20C6DBCF"/>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3">
    <w:name w:val="9AC4A91F112B4D26B39072A470AF4D07"/>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4">
    <w:name w:val="BA752858D07C4681A74EBF9FA5F82DB2"/>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5">
    <w:name w:val="FB614D76EC5B45A6A86D4C6B23192149"/>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6">
    <w:name w:val="1956CE1819AA493C8D8B95BA0B4F025F"/>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7">
    <w:name w:val="1FA1D5FB545040E88CE9C0DE57901FC8"/>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8">
    <w:name w:val="E4D1A6EE2FF14EF69B27215FB866B6B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9">
    <w:name w:val="056725AC99744EC690C9FCB94A3B409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0">
    <w:name w:val="8EAE6BC705904FA293CB952ACF9415BD"/>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1">
    <w:name w:val="A94D65FECAE949688685AAB5B496B362"/>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2">
    <w:name w:val="C47E1EFB53724B43867BE3D15430BA8D"/>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3">
    <w:name w:val="32638F7F19D84863ABA2A66ED2DD639B"/>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4">
    <w:name w:val="7DA50051A621456CAFE3EDBE99F5F89D"/>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5">
    <w:name w:val="AA4ECBD6E9054CB980BBACCD8BBA5DED"/>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6">
    <w:name w:val="014A16B2E89540DF80DA760B75FFEE22"/>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7">
    <w:name w:val="3F217351CC8A4C77B86A0726E7066184"/>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8">
    <w:name w:val="85C7851A54D44FA29B86AD4453797794"/>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9">
    <w:name w:val="12A9CAA8120041CEB43370D62859D8E9"/>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0">
    <w:name w:val="9E1B9E465401426D8EA69B6A18932DFC"/>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1">
    <w:name w:val="AAA7992C443B49968AF6A7AD04712899"/>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2">
    <w:name w:val="AE5500E0B651411C80E1A9BC1145EA3B"/>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3">
    <w:name w:val="666A97CC2932417C85DC6B103B55A33C"/>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4">
    <w:name w:val="9EE2D3341E244760BC926549ED8F1B4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5">
    <w:name w:val="8CBDA45D74D74237864EFD722F2890C1"/>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6">
    <w:name w:val="8ECD36D6B85C46BFBD7AF11ED3469FDB"/>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7">
    <w:name w:val="92512BD810F640E5B067595B1825470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8">
    <w:name w:val="28CFE51B039A455BADF78B24A2940F8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9">
    <w:name w:val="D1273C86F7A44E5D97B943345E78F423"/>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0">
    <w:name w:val="4906F121355A4D35AADBAF77574ABA28"/>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1">
    <w:name w:val="DB94EF8FC4924AB0AA45EEF7E0ABCD2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2">
    <w:name w:val="DF0964FDD3184CE8A328EF5DEF0F07C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3">
    <w:name w:val="84A6F2CD3982418AAE6BE9E69C41044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4">
    <w:name w:val="435A4AFF65B34707B540E6347226BBC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5">
    <w:name w:val="AA336AB7E75840DA898CFDE5B2945D6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6">
    <w:name w:val="8FC75D4298AE4941BA115FFB6B54C32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7">
    <w:name w:val="4163F0E33E2B4C7B9626B50833DB4E8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8">
    <w:name w:val="DC9E6D2841A4486B85986BFCC4C9A4D7"/>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9">
    <w:name w:val="31454BD39F6E490884B3C9D75749E93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0">
    <w:name w:val="E46000D4DB3D43429958F7A831722A1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1">
    <w:name w:val="4C8A5D7B26674936B86FFE86DB4903B0"/>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2">
    <w:name w:val="DEF0D346987E43E3A67A9DE6831A192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3">
    <w:name w:val="26E12E3596FF420395241DD1E6B65C93"/>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4">
    <w:name w:val="D896056DAAEF48038B892388136DAABB"/>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5">
    <w:name w:val="D22D387C3C484F3F90694F4EC9235BC0"/>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6">
    <w:name w:val="60E625851C3C4673BF4668A65A78958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7">
    <w:name w:val="8FEBFD8E46F34006A8F0310CE2009E3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8">
    <w:name w:val="291C1EF157E74E4894520C1C7ED6D4F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9">
    <w:name w:val="86ED15A086854A88A0BF221570A596D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0">
    <w:name w:val="0BBD64B156BD4EF2AF83EB60ED21384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1">
    <w:name w:val="CC7949738DA146ECA464F3A508D3519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2">
    <w:name w:val="D4C7359363A448249DCA3984F87EA77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3">
    <w:name w:val="61327AB68E984DAEB6FB1012CDFB0D78"/>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4">
    <w:name w:val="E9A047B325704AE2AEDDEDC016F6961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5">
    <w:name w:val="EFA169F777EB447D88BA9376CF634E4B"/>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6">
    <w:name w:val="5656B8CFFD2549BAA576276F07EE56DC"/>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7">
    <w:name w:val="B6F99F4C00B94D4F962190E4B901A82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8">
    <w:name w:val="BFE1562F6E9F4FAF9AADCAF2DA54B4BD"/>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9">
    <w:name w:val="DA1AFC07D78C4F62922C9152C28CE3D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0">
    <w:name w:val="95380F23A14C41FD966D6D20C8AFAECC"/>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1">
    <w:name w:val="4100FEBF717F42519AEC2811336A158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2">
    <w:name w:val="530DA9AE26754476B1309E4A33D5711C"/>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3">
    <w:name w:val="0044E5845AC34CEF8E3CA6E0E9C95D2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4">
    <w:name w:val="060108A28BDF468DB55DF22DDFBD4434"/>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5">
    <w:name w:val="4F34D6D0036A4D11A63C34B6D4E15958"/>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6">
    <w:name w:val="5D75C5DDA1F64973829578C86C0A0DFE"/>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7">
    <w:name w:val="328E7D849C6F4EA2BBB7A58F66AE2961"/>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8">
    <w:name w:val="4AF59EBBCA9D42C39CEF5D07EAABABDA"/>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9">
    <w:name w:val="8C1E8DB81FCC4CACB1E999CE168E55E1"/>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0">
    <w:name w:val="6A48C784D2A043E9B9A22FCB3D0D85E0"/>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1">
    <w:name w:val="86C410FE383943909F6251C41D10DF0D"/>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2">
    <w:name w:val="27324AE769174825A6CF24BB75A4580F"/>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3">
    <w:name w:val="D1AD5227B22647248698D8FBFEA53AEF"/>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4">
    <w:name w:val="7C61F75646A94B93800C9C05A0F8331D"/>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5">
    <w:name w:val="A879035C035C448AB8DE6FABBE61FD40"/>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6">
    <w:name w:val="201CA45AFC3B4A89AC535D45E228BAD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7">
    <w:name w:val="097F4ABDDA544D268AE3C943106AFFC0"/>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8">
    <w:name w:val="DD1B0CCC4D5E46D19C7CA2C2C1023FE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9">
    <w:name w:val="27D2E4CE0D83430090462836E9C62F9F"/>
    <w:uiPriority w:val="0"/>
    <w:pPr>
      <w:spacing w:after="200" w:line="276" w:lineRule="auto"/>
    </w:pPr>
    <w:rPr>
      <w:rFonts w:asciiTheme="minorHAnsi" w:hAnsiTheme="minorHAnsi" w:eastAsiaTheme="minorEastAsia" w:cstheme="minorBidi"/>
      <w:sz w:val="22"/>
      <w:szCs w:val="22"/>
      <w:lang w:val="pt-BR" w:eastAsia="pt-BR" w:bidi="ar-SA"/>
    </w:rPr>
  </w:style>
</w:styl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BF1404-299D-43EF-A2F8-734C6B0C5EBC}">
  <ds:schemaRefs/>
</ds:datastoreItem>
</file>

<file path=docProps/app.xml><?xml version="1.0" encoding="utf-8"?>
<Properties xmlns="http://schemas.openxmlformats.org/officeDocument/2006/extended-properties" xmlns:vt="http://schemas.openxmlformats.org/officeDocument/2006/docPropsVTypes">
  <Template>Normal</Template>
  <Manager>38/2017-PROAD, de 21 de março de 2017</Manager>
  <Company>004/2018-PROAD, de 25 de janeiro de 2018</Company>
  <Pages>47</Pages>
  <Words>22644</Words>
  <Characters>122278</Characters>
  <Lines>1018</Lines>
  <Paragraphs>289</Paragraphs>
  <ScaleCrop>false</ScaleCrop>
  <LinksUpToDate>false</LinksUpToDate>
  <CharactersWithSpaces>144633</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contratação de empresa especializada nos serviços de Poda e supressão de árvore, extração de tocos de árvores, fornecimento e plantio de grama e capinagem, com fornecimento de material, </cp:category>
  <dcterms:created xsi:type="dcterms:W3CDTF">2018-01-25T19:54:00Z</dcterms:created>
  <dc:creator>23077.003544/2018-72</dc:creator>
  <dc:description>R$ 683.345,50 (seiscentos e oitenta e três mil trezentos e quarenta e cinco reais e cinquenta centavos)</dc:description>
  <cp:lastModifiedBy>adriana.silva2</cp:lastModifiedBy>
  <cp:lastPrinted>2018-01-29T18:57:00Z</cp:lastPrinted>
  <dcterms:modified xsi:type="dcterms:W3CDTF">2018-02-05T14:34:39Z</dcterms:modified>
  <dc:subject>6/2018</dc:subject>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1046-10.2.0.5965</vt:lpwstr>
  </property>
</Properties>
</file>